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0" w:type="dxa"/>
          <w:right w:w="0" w:type="dxa"/>
        </w:tblCellMar>
        <w:tblLook w:val="04A0" w:firstRow="1" w:lastRow="0" w:firstColumn="1" w:lastColumn="0" w:noHBand="0" w:noVBand="1"/>
      </w:tblPr>
      <w:tblGrid>
        <w:gridCol w:w="5609"/>
        <w:gridCol w:w="3740"/>
      </w:tblGrid>
      <w:tr w:rsidR="00511332" w:rsidRPr="00511332" w14:paraId="3FC65586" w14:textId="77777777" w:rsidTr="00511332">
        <w:tc>
          <w:tcPr>
            <w:tcW w:w="12135" w:type="dxa"/>
            <w:gridSpan w:val="2"/>
            <w:tcBorders>
              <w:top w:val="single" w:sz="2" w:space="0" w:color="auto"/>
              <w:left w:val="single" w:sz="2" w:space="0" w:color="auto"/>
              <w:bottom w:val="single" w:sz="2" w:space="0" w:color="auto"/>
              <w:right w:val="single" w:sz="2" w:space="0" w:color="auto"/>
            </w:tcBorders>
            <w:hideMark/>
          </w:tcPr>
          <w:p w14:paraId="49438EB3" w14:textId="393E8E7C" w:rsidR="00511332" w:rsidRPr="00511332" w:rsidRDefault="00511332" w:rsidP="00511332">
            <w:pPr>
              <w:jc w:val="center"/>
            </w:pPr>
            <w:r w:rsidRPr="00511332">
              <w:drawing>
                <wp:inline distT="0" distB="0" distL="0" distR="0" wp14:anchorId="66284902" wp14:editId="790B1556">
                  <wp:extent cx="571500" cy="762000"/>
                  <wp:effectExtent l="0" t="0" r="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tc>
      </w:tr>
      <w:tr w:rsidR="00511332" w:rsidRPr="00511332" w14:paraId="43FBF1F4" w14:textId="77777777" w:rsidTr="00511332">
        <w:tc>
          <w:tcPr>
            <w:tcW w:w="12135" w:type="dxa"/>
            <w:gridSpan w:val="2"/>
            <w:tcBorders>
              <w:top w:val="single" w:sz="2" w:space="0" w:color="auto"/>
              <w:left w:val="single" w:sz="2" w:space="0" w:color="auto"/>
              <w:bottom w:val="single" w:sz="2" w:space="0" w:color="auto"/>
              <w:right w:val="single" w:sz="2" w:space="0" w:color="auto"/>
            </w:tcBorders>
            <w:hideMark/>
          </w:tcPr>
          <w:p w14:paraId="36CBD01E" w14:textId="77777777" w:rsidR="00511332" w:rsidRPr="00511332" w:rsidRDefault="00511332" w:rsidP="00511332">
            <w:pPr>
              <w:jc w:val="center"/>
            </w:pPr>
            <w:r w:rsidRPr="00511332">
              <w:rPr>
                <w:b/>
                <w:bCs/>
              </w:rPr>
              <w:t>МІНІСТЕРСТВО РЕГІОНАЛЬНОГО РОЗВИТКУ, БУДІВНИЦТВА ТА ЖИТЛОВО-КОМУНАЛЬНОГО ГОСПОДАРСТВА УКРАЇНИ</w:t>
            </w:r>
          </w:p>
        </w:tc>
      </w:tr>
      <w:tr w:rsidR="00511332" w:rsidRPr="00511332" w14:paraId="0349B2D3" w14:textId="77777777" w:rsidTr="00511332">
        <w:tc>
          <w:tcPr>
            <w:tcW w:w="12135" w:type="dxa"/>
            <w:gridSpan w:val="2"/>
            <w:tcBorders>
              <w:top w:val="single" w:sz="2" w:space="0" w:color="auto"/>
              <w:left w:val="single" w:sz="2" w:space="0" w:color="auto"/>
              <w:bottom w:val="single" w:sz="2" w:space="0" w:color="auto"/>
              <w:right w:val="single" w:sz="2" w:space="0" w:color="auto"/>
            </w:tcBorders>
            <w:hideMark/>
          </w:tcPr>
          <w:p w14:paraId="337DFC6D" w14:textId="77777777" w:rsidR="00511332" w:rsidRPr="00511332" w:rsidRDefault="00511332" w:rsidP="00511332">
            <w:pPr>
              <w:jc w:val="center"/>
            </w:pPr>
            <w:r w:rsidRPr="00511332">
              <w:rPr>
                <w:b/>
                <w:bCs/>
              </w:rPr>
              <w:t>НАКАЗ</w:t>
            </w:r>
          </w:p>
        </w:tc>
      </w:tr>
      <w:tr w:rsidR="00511332" w:rsidRPr="00511332" w14:paraId="5908D663" w14:textId="77777777" w:rsidTr="00511332">
        <w:tc>
          <w:tcPr>
            <w:tcW w:w="12135" w:type="dxa"/>
            <w:gridSpan w:val="2"/>
            <w:tcBorders>
              <w:top w:val="single" w:sz="2" w:space="0" w:color="auto"/>
              <w:left w:val="single" w:sz="2" w:space="0" w:color="auto"/>
              <w:bottom w:val="single" w:sz="2" w:space="0" w:color="auto"/>
              <w:right w:val="single" w:sz="2" w:space="0" w:color="auto"/>
            </w:tcBorders>
            <w:hideMark/>
          </w:tcPr>
          <w:p w14:paraId="3D5DF83B" w14:textId="77777777" w:rsidR="00511332" w:rsidRPr="00511332" w:rsidRDefault="00511332" w:rsidP="00511332">
            <w:pPr>
              <w:jc w:val="center"/>
            </w:pPr>
            <w:r w:rsidRPr="00511332">
              <w:rPr>
                <w:b/>
                <w:bCs/>
              </w:rPr>
              <w:t>11.07.2018  № 169</w:t>
            </w:r>
          </w:p>
        </w:tc>
      </w:tr>
      <w:tr w:rsidR="00511332" w:rsidRPr="00511332" w14:paraId="1CE5A9E3" w14:textId="77777777" w:rsidTr="00511332">
        <w:tc>
          <w:tcPr>
            <w:tcW w:w="3000" w:type="pct"/>
            <w:tcBorders>
              <w:top w:val="single" w:sz="2" w:space="0" w:color="auto"/>
              <w:left w:val="single" w:sz="2" w:space="0" w:color="auto"/>
              <w:bottom w:val="single" w:sz="2" w:space="0" w:color="auto"/>
              <w:right w:val="single" w:sz="2" w:space="0" w:color="auto"/>
            </w:tcBorders>
            <w:hideMark/>
          </w:tcPr>
          <w:p w14:paraId="43157479" w14:textId="77777777" w:rsidR="00511332" w:rsidRPr="00511332" w:rsidRDefault="00511332" w:rsidP="00511332">
            <w:bookmarkStart w:id="0" w:name="n3"/>
            <w:bookmarkEnd w:id="0"/>
            <w:r w:rsidRPr="00511332">
              <w:rPr>
                <w:b/>
                <w:bCs/>
              </w:rPr>
              <w:br/>
            </w:r>
          </w:p>
        </w:tc>
        <w:tc>
          <w:tcPr>
            <w:tcW w:w="2000" w:type="pct"/>
            <w:tcBorders>
              <w:top w:val="single" w:sz="2" w:space="0" w:color="auto"/>
              <w:left w:val="single" w:sz="2" w:space="0" w:color="auto"/>
              <w:bottom w:val="single" w:sz="2" w:space="0" w:color="auto"/>
              <w:right w:val="single" w:sz="2" w:space="0" w:color="auto"/>
            </w:tcBorders>
            <w:hideMark/>
          </w:tcPr>
          <w:p w14:paraId="29221E00" w14:textId="77777777" w:rsidR="00511332" w:rsidRPr="00511332" w:rsidRDefault="00511332" w:rsidP="00511332">
            <w:r w:rsidRPr="00511332">
              <w:rPr>
                <w:b/>
                <w:bCs/>
              </w:rPr>
              <w:t>Зареєстровано в Міністерстві</w:t>
            </w:r>
            <w:r w:rsidRPr="00511332">
              <w:br/>
            </w:r>
            <w:r w:rsidRPr="00511332">
              <w:rPr>
                <w:b/>
                <w:bCs/>
              </w:rPr>
              <w:t>юстиції України</w:t>
            </w:r>
            <w:r w:rsidRPr="00511332">
              <w:br/>
            </w:r>
            <w:r w:rsidRPr="00511332">
              <w:rPr>
                <w:b/>
                <w:bCs/>
              </w:rPr>
              <w:t>16 липня 2018 р.</w:t>
            </w:r>
            <w:r w:rsidRPr="00511332">
              <w:br/>
            </w:r>
            <w:r w:rsidRPr="00511332">
              <w:rPr>
                <w:b/>
                <w:bCs/>
              </w:rPr>
              <w:t>за № 822/32274</w:t>
            </w:r>
          </w:p>
        </w:tc>
      </w:tr>
    </w:tbl>
    <w:p w14:paraId="31B332AC" w14:textId="77777777" w:rsidR="00511332" w:rsidRPr="00511332" w:rsidRDefault="00511332" w:rsidP="00511332">
      <w:bookmarkStart w:id="1" w:name="n4"/>
      <w:bookmarkEnd w:id="1"/>
      <w:r w:rsidRPr="00511332">
        <w:rPr>
          <w:b/>
          <w:bCs/>
        </w:rPr>
        <w:t>Про затвердження Методики визначення енергетичної ефективності будівель</w:t>
      </w:r>
    </w:p>
    <w:p w14:paraId="42ABB5B8" w14:textId="77777777" w:rsidR="00511332" w:rsidRPr="00511332" w:rsidRDefault="00511332" w:rsidP="00511332">
      <w:bookmarkStart w:id="2" w:name="n351"/>
      <w:bookmarkEnd w:id="2"/>
      <w:r w:rsidRPr="00511332">
        <w:t>{Із змінами, внесеними згідно з Наказом Міністерства</w:t>
      </w:r>
      <w:r w:rsidRPr="00511332">
        <w:br/>
        <w:t>розвитку громад та територій</w:t>
      </w:r>
      <w:r w:rsidRPr="00511332">
        <w:br/>
      </w:r>
      <w:hyperlink r:id="rId6" w:tgtFrame="_blank" w:history="1">
        <w:r w:rsidRPr="00511332">
          <w:rPr>
            <w:rStyle w:val="ad"/>
          </w:rPr>
          <w:t>№ 261 від 27.10.2020</w:t>
        </w:r>
      </w:hyperlink>
      <w:r w:rsidRPr="00511332">
        <w:br/>
        <w:t>Наказом Міністерства розвитку громад, територій та інфраструктури</w:t>
      </w:r>
      <w:r w:rsidRPr="00511332">
        <w:br/>
      </w:r>
      <w:hyperlink r:id="rId7" w:anchor="n2" w:tgtFrame="_blank" w:history="1">
        <w:r w:rsidRPr="00511332">
          <w:rPr>
            <w:rStyle w:val="ad"/>
          </w:rPr>
          <w:t>№ 486 від 11.06.2023</w:t>
        </w:r>
      </w:hyperlink>
      <w:r w:rsidRPr="00511332">
        <w:t>}</w:t>
      </w:r>
    </w:p>
    <w:p w14:paraId="50672763" w14:textId="77777777" w:rsidR="00511332" w:rsidRPr="00511332" w:rsidRDefault="00511332" w:rsidP="00511332">
      <w:bookmarkStart w:id="3" w:name="n5"/>
      <w:bookmarkEnd w:id="3"/>
      <w:r w:rsidRPr="00511332">
        <w:t>Відповідно до </w:t>
      </w:r>
      <w:hyperlink r:id="rId8" w:anchor="n49" w:tgtFrame="_blank" w:history="1">
        <w:r w:rsidRPr="00511332">
          <w:rPr>
            <w:rStyle w:val="ad"/>
          </w:rPr>
          <w:t>частини першої</w:t>
        </w:r>
      </w:hyperlink>
      <w:r w:rsidRPr="00511332">
        <w:t> статті 5, </w:t>
      </w:r>
      <w:hyperlink r:id="rId9" w:anchor="n61" w:tgtFrame="_blank" w:history="1">
        <w:r w:rsidRPr="00511332">
          <w:rPr>
            <w:rStyle w:val="ad"/>
          </w:rPr>
          <w:t>частини першої</w:t>
        </w:r>
      </w:hyperlink>
      <w:r w:rsidRPr="00511332">
        <w:t> статті 6 Закону України «Про енергетичну ефективність будівель» та </w:t>
      </w:r>
      <w:hyperlink r:id="rId10" w:anchor="n100" w:tgtFrame="_blank" w:history="1">
        <w:r w:rsidRPr="00511332">
          <w:rPr>
            <w:rStyle w:val="ad"/>
          </w:rPr>
          <w:t>пункту 8</w:t>
        </w:r>
      </w:hyperlink>
      <w:r w:rsidRPr="00511332">
        <w:t> Положення про Міністерство регіонального розвитку, будівництва та житлово-комунального господарства України, затвердженого постановою Кабінету Міністрів України від 30 квітня 2014 року № 197, </w:t>
      </w:r>
      <w:r w:rsidRPr="00511332">
        <w:rPr>
          <w:b/>
          <w:bCs/>
        </w:rPr>
        <w:t>НАКАЗУЮ:</w:t>
      </w:r>
    </w:p>
    <w:p w14:paraId="205EEF1D" w14:textId="77777777" w:rsidR="00511332" w:rsidRPr="00511332" w:rsidRDefault="00511332" w:rsidP="00511332">
      <w:bookmarkStart w:id="4" w:name="n6"/>
      <w:bookmarkEnd w:id="4"/>
      <w:r w:rsidRPr="00511332">
        <w:t>1. Затвердити </w:t>
      </w:r>
      <w:hyperlink r:id="rId11" w:anchor="n14" w:history="1">
        <w:r w:rsidRPr="00511332">
          <w:rPr>
            <w:rStyle w:val="ad"/>
          </w:rPr>
          <w:t>Методику визначення енергетичної ефективності будівель</w:t>
        </w:r>
      </w:hyperlink>
      <w:r w:rsidRPr="00511332">
        <w:t>, що додається.</w:t>
      </w:r>
    </w:p>
    <w:p w14:paraId="7507DF75" w14:textId="77777777" w:rsidR="00511332" w:rsidRPr="00511332" w:rsidRDefault="00511332" w:rsidP="00511332">
      <w:bookmarkStart w:id="5" w:name="n7"/>
      <w:bookmarkEnd w:id="5"/>
      <w:r w:rsidRPr="00511332">
        <w:t>2. Департаменту з питань проектування об’єктів будівництва, технічного регулювання та науково-технічного розвитку (О. Рябова) разом з Юридичним департаментом (О. Чепелюк) подати цей наказ в установленому порядку на державну реєстрацію до Міністерства юстиції України.</w:t>
      </w:r>
    </w:p>
    <w:p w14:paraId="4A1486FC" w14:textId="77777777" w:rsidR="00511332" w:rsidRPr="00511332" w:rsidRDefault="00511332" w:rsidP="00511332">
      <w:bookmarkStart w:id="6" w:name="n8"/>
      <w:bookmarkEnd w:id="6"/>
      <w:r w:rsidRPr="00511332">
        <w:t>3. Цей наказ набирає чинності з дня його офіційного опублікування.</w:t>
      </w:r>
    </w:p>
    <w:p w14:paraId="108B5894" w14:textId="77777777" w:rsidR="00511332" w:rsidRPr="00511332" w:rsidRDefault="00511332" w:rsidP="00511332">
      <w:bookmarkStart w:id="7" w:name="n9"/>
      <w:bookmarkEnd w:id="7"/>
      <w:r w:rsidRPr="00511332">
        <w:t>4. Контроль за виконанням цього наказу покласти на заступника Міністра Л. Парцхаладзе.</w:t>
      </w:r>
    </w:p>
    <w:tbl>
      <w:tblPr>
        <w:tblW w:w="5000" w:type="pct"/>
        <w:tblCellMar>
          <w:left w:w="0" w:type="dxa"/>
          <w:right w:w="0" w:type="dxa"/>
        </w:tblCellMar>
        <w:tblLook w:val="04A0" w:firstRow="1" w:lastRow="0" w:firstColumn="1" w:lastColumn="0" w:noHBand="0" w:noVBand="1"/>
      </w:tblPr>
      <w:tblGrid>
        <w:gridCol w:w="3926"/>
        <w:gridCol w:w="1683"/>
        <w:gridCol w:w="3740"/>
      </w:tblGrid>
      <w:tr w:rsidR="00511332" w:rsidRPr="00511332" w14:paraId="06DB3039" w14:textId="77777777" w:rsidTr="00511332">
        <w:tc>
          <w:tcPr>
            <w:tcW w:w="2100" w:type="pct"/>
            <w:tcBorders>
              <w:top w:val="single" w:sz="2" w:space="0" w:color="auto"/>
              <w:left w:val="single" w:sz="2" w:space="0" w:color="auto"/>
              <w:bottom w:val="single" w:sz="2" w:space="0" w:color="auto"/>
              <w:right w:val="single" w:sz="2" w:space="0" w:color="auto"/>
            </w:tcBorders>
            <w:hideMark/>
          </w:tcPr>
          <w:p w14:paraId="4CD1CFE0" w14:textId="77777777" w:rsidR="00511332" w:rsidRPr="00511332" w:rsidRDefault="00511332" w:rsidP="00511332">
            <w:bookmarkStart w:id="8" w:name="n10"/>
            <w:bookmarkEnd w:id="8"/>
            <w:r w:rsidRPr="00511332">
              <w:rPr>
                <w:b/>
                <w:bCs/>
              </w:rPr>
              <w:t>Віце-прем’єр-міністр України -</w:t>
            </w:r>
            <w:r w:rsidRPr="00511332">
              <w:br/>
            </w:r>
            <w:r w:rsidRPr="00511332">
              <w:rPr>
                <w:b/>
                <w:bCs/>
              </w:rPr>
              <w:t>Міністр регіонального</w:t>
            </w:r>
            <w:r w:rsidRPr="00511332">
              <w:br/>
            </w:r>
            <w:r w:rsidRPr="00511332">
              <w:rPr>
                <w:b/>
                <w:bCs/>
              </w:rPr>
              <w:t>розвитку, будівництва</w:t>
            </w:r>
            <w:r w:rsidRPr="00511332">
              <w:br/>
            </w:r>
            <w:r w:rsidRPr="00511332">
              <w:rPr>
                <w:b/>
                <w:bCs/>
              </w:rPr>
              <w:t>та житлово-комунального</w:t>
            </w:r>
            <w:r w:rsidRPr="00511332">
              <w:br/>
            </w:r>
            <w:r w:rsidRPr="00511332">
              <w:rPr>
                <w:b/>
                <w:bCs/>
              </w:rPr>
              <w:t>господарства України</w:t>
            </w:r>
          </w:p>
        </w:tc>
        <w:tc>
          <w:tcPr>
            <w:tcW w:w="3500" w:type="pct"/>
            <w:gridSpan w:val="2"/>
            <w:tcBorders>
              <w:top w:val="single" w:sz="2" w:space="0" w:color="auto"/>
              <w:left w:val="single" w:sz="2" w:space="0" w:color="auto"/>
              <w:bottom w:val="single" w:sz="2" w:space="0" w:color="auto"/>
              <w:right w:val="single" w:sz="2" w:space="0" w:color="auto"/>
            </w:tcBorders>
            <w:hideMark/>
          </w:tcPr>
          <w:p w14:paraId="2820A15D" w14:textId="77777777" w:rsidR="00511332" w:rsidRPr="00511332" w:rsidRDefault="00511332" w:rsidP="00511332">
            <w:r w:rsidRPr="00511332">
              <w:br/>
            </w:r>
            <w:r w:rsidRPr="00511332">
              <w:br/>
            </w:r>
            <w:r w:rsidRPr="00511332">
              <w:br/>
            </w:r>
            <w:r w:rsidRPr="00511332">
              <w:br/>
            </w:r>
            <w:r w:rsidRPr="00511332">
              <w:rPr>
                <w:b/>
                <w:bCs/>
              </w:rPr>
              <w:t>Г. Зубко</w:t>
            </w:r>
          </w:p>
        </w:tc>
      </w:tr>
      <w:tr w:rsidR="00511332" w:rsidRPr="00511332" w14:paraId="2360F01A" w14:textId="77777777" w:rsidTr="00511332">
        <w:tc>
          <w:tcPr>
            <w:tcW w:w="3000" w:type="pct"/>
            <w:gridSpan w:val="2"/>
            <w:tcBorders>
              <w:top w:val="single" w:sz="2" w:space="0" w:color="auto"/>
              <w:left w:val="single" w:sz="2" w:space="0" w:color="auto"/>
              <w:bottom w:val="single" w:sz="2" w:space="0" w:color="auto"/>
              <w:right w:val="single" w:sz="2" w:space="0" w:color="auto"/>
            </w:tcBorders>
            <w:hideMark/>
          </w:tcPr>
          <w:p w14:paraId="21D5C078" w14:textId="77777777" w:rsidR="00511332" w:rsidRPr="00511332" w:rsidRDefault="00511332" w:rsidP="00511332">
            <w:bookmarkStart w:id="9" w:name="n11"/>
            <w:bookmarkEnd w:id="9"/>
            <w:r w:rsidRPr="00511332">
              <w:lastRenderedPageBreak/>
              <w:t>ПОГОДЖЕНО:</w:t>
            </w:r>
            <w:r w:rsidRPr="00511332">
              <w:br/>
            </w:r>
            <w:r w:rsidRPr="00511332">
              <w:br/>
              <w:t>Голова Державного агентства</w:t>
            </w:r>
            <w:r w:rsidRPr="00511332">
              <w:br/>
              <w:t>з енергоефективності та енергозбереження України</w:t>
            </w:r>
            <w:r w:rsidRPr="00511332">
              <w:br/>
            </w:r>
            <w:r w:rsidRPr="00511332">
              <w:br/>
              <w:t>Заступник Міністра екології</w:t>
            </w:r>
            <w:r w:rsidRPr="00511332">
              <w:br/>
              <w:t>та природних ресурсів України</w:t>
            </w:r>
            <w:r w:rsidRPr="00511332">
              <w:br/>
            </w:r>
            <w:r w:rsidRPr="00511332">
              <w:br/>
              <w:t>Голова Державної регуляторної служби України</w:t>
            </w:r>
          </w:p>
        </w:tc>
        <w:tc>
          <w:tcPr>
            <w:tcW w:w="2000" w:type="pct"/>
            <w:tcBorders>
              <w:top w:val="single" w:sz="2" w:space="0" w:color="auto"/>
              <w:left w:val="single" w:sz="2" w:space="0" w:color="auto"/>
              <w:bottom w:val="single" w:sz="2" w:space="0" w:color="auto"/>
              <w:right w:val="single" w:sz="2" w:space="0" w:color="auto"/>
            </w:tcBorders>
            <w:hideMark/>
          </w:tcPr>
          <w:p w14:paraId="20457331" w14:textId="77777777" w:rsidR="00511332" w:rsidRPr="00511332" w:rsidRDefault="00511332" w:rsidP="00511332">
            <w:r w:rsidRPr="00511332">
              <w:br/>
            </w:r>
            <w:r w:rsidRPr="00511332">
              <w:br/>
            </w:r>
            <w:r w:rsidRPr="00511332">
              <w:br/>
              <w:t>С. Савчук</w:t>
            </w:r>
            <w:r w:rsidRPr="00511332">
              <w:br/>
            </w:r>
            <w:r w:rsidRPr="00511332">
              <w:br/>
            </w:r>
            <w:r w:rsidRPr="00511332">
              <w:br/>
              <w:t>В.М. Вакараш</w:t>
            </w:r>
            <w:r w:rsidRPr="00511332">
              <w:br/>
            </w:r>
            <w:r w:rsidRPr="00511332">
              <w:br/>
              <w:t>К. Ляпіна</w:t>
            </w:r>
          </w:p>
        </w:tc>
      </w:tr>
    </w:tbl>
    <w:p w14:paraId="58E7CBFE" w14:textId="77777777" w:rsidR="00511332" w:rsidRPr="00511332" w:rsidRDefault="00511332" w:rsidP="00511332">
      <w:r w:rsidRPr="00511332">
        <w:pict w14:anchorId="3285ADD1">
          <v:rect id="_x0000_i1392" style="width:0;height:0" o:hrstd="t" o:hrnoshade="t" o:hr="t" fillcolor="black" stroked="f"/>
        </w:pict>
      </w:r>
    </w:p>
    <w:tbl>
      <w:tblPr>
        <w:tblW w:w="5000" w:type="pct"/>
        <w:tblCellMar>
          <w:left w:w="0" w:type="dxa"/>
          <w:right w:w="0" w:type="dxa"/>
        </w:tblCellMar>
        <w:tblLook w:val="04A0" w:firstRow="1" w:lastRow="0" w:firstColumn="1" w:lastColumn="0" w:noHBand="0" w:noVBand="1"/>
      </w:tblPr>
      <w:tblGrid>
        <w:gridCol w:w="5609"/>
        <w:gridCol w:w="3740"/>
      </w:tblGrid>
      <w:tr w:rsidR="00511332" w:rsidRPr="00511332" w14:paraId="59696086" w14:textId="77777777" w:rsidTr="00511332">
        <w:tc>
          <w:tcPr>
            <w:tcW w:w="3000" w:type="pct"/>
            <w:tcBorders>
              <w:top w:val="single" w:sz="2" w:space="0" w:color="auto"/>
              <w:left w:val="single" w:sz="2" w:space="0" w:color="auto"/>
              <w:bottom w:val="single" w:sz="2" w:space="0" w:color="auto"/>
              <w:right w:val="single" w:sz="2" w:space="0" w:color="auto"/>
            </w:tcBorders>
            <w:hideMark/>
          </w:tcPr>
          <w:p w14:paraId="4F89B21A" w14:textId="77777777" w:rsidR="00511332" w:rsidRPr="00511332" w:rsidRDefault="00511332" w:rsidP="00511332">
            <w:bookmarkStart w:id="10" w:name="n328"/>
            <w:bookmarkStart w:id="11" w:name="n12"/>
            <w:bookmarkEnd w:id="10"/>
            <w:bookmarkEnd w:id="11"/>
            <w:r w:rsidRPr="00511332">
              <w:rPr>
                <w:b/>
                <w:bCs/>
              </w:rPr>
              <w:br/>
            </w:r>
          </w:p>
        </w:tc>
        <w:tc>
          <w:tcPr>
            <w:tcW w:w="2000" w:type="pct"/>
            <w:tcBorders>
              <w:top w:val="single" w:sz="2" w:space="0" w:color="auto"/>
              <w:left w:val="single" w:sz="2" w:space="0" w:color="auto"/>
              <w:bottom w:val="single" w:sz="2" w:space="0" w:color="auto"/>
              <w:right w:val="single" w:sz="2" w:space="0" w:color="auto"/>
            </w:tcBorders>
            <w:hideMark/>
          </w:tcPr>
          <w:p w14:paraId="70827FAF" w14:textId="77777777" w:rsidR="00511332" w:rsidRPr="00511332" w:rsidRDefault="00511332" w:rsidP="00511332">
            <w:r w:rsidRPr="00511332">
              <w:rPr>
                <w:b/>
                <w:bCs/>
              </w:rPr>
              <w:t>ЗАТВЕРДЖЕНО</w:t>
            </w:r>
            <w:r w:rsidRPr="00511332">
              <w:br/>
            </w:r>
            <w:r w:rsidRPr="00511332">
              <w:rPr>
                <w:b/>
                <w:bCs/>
              </w:rPr>
              <w:t>Наказ</w:t>
            </w:r>
            <w:r w:rsidRPr="00511332">
              <w:br/>
            </w:r>
            <w:r w:rsidRPr="00511332">
              <w:rPr>
                <w:b/>
                <w:bCs/>
              </w:rPr>
              <w:t>Міністерства регіонального</w:t>
            </w:r>
            <w:r w:rsidRPr="00511332">
              <w:br/>
            </w:r>
            <w:r w:rsidRPr="00511332">
              <w:rPr>
                <w:b/>
                <w:bCs/>
              </w:rPr>
              <w:t>розвитку, будівництва</w:t>
            </w:r>
            <w:r w:rsidRPr="00511332">
              <w:br/>
            </w:r>
            <w:r w:rsidRPr="00511332">
              <w:rPr>
                <w:b/>
                <w:bCs/>
              </w:rPr>
              <w:t>та житлово-комунального</w:t>
            </w:r>
            <w:r w:rsidRPr="00511332">
              <w:br/>
            </w:r>
            <w:r w:rsidRPr="00511332">
              <w:rPr>
                <w:b/>
                <w:bCs/>
              </w:rPr>
              <w:t>господарства України</w:t>
            </w:r>
            <w:r w:rsidRPr="00511332">
              <w:br/>
            </w:r>
            <w:r w:rsidRPr="00511332">
              <w:rPr>
                <w:b/>
                <w:bCs/>
              </w:rPr>
              <w:t>11 липня 2018 року № 169</w:t>
            </w:r>
          </w:p>
        </w:tc>
      </w:tr>
      <w:tr w:rsidR="00511332" w:rsidRPr="00511332" w14:paraId="44EA9784" w14:textId="77777777" w:rsidTr="00511332">
        <w:tc>
          <w:tcPr>
            <w:tcW w:w="3000" w:type="pct"/>
            <w:tcBorders>
              <w:top w:val="single" w:sz="2" w:space="0" w:color="auto"/>
              <w:left w:val="single" w:sz="2" w:space="0" w:color="auto"/>
              <w:bottom w:val="single" w:sz="2" w:space="0" w:color="auto"/>
              <w:right w:val="single" w:sz="2" w:space="0" w:color="auto"/>
            </w:tcBorders>
            <w:hideMark/>
          </w:tcPr>
          <w:p w14:paraId="3AA8C993" w14:textId="77777777" w:rsidR="00511332" w:rsidRPr="00511332" w:rsidRDefault="00511332" w:rsidP="00511332">
            <w:bookmarkStart w:id="12" w:name="n13"/>
            <w:bookmarkEnd w:id="12"/>
            <w:r w:rsidRPr="00511332">
              <w:rPr>
                <w:b/>
                <w:bCs/>
              </w:rPr>
              <w:br/>
            </w:r>
          </w:p>
        </w:tc>
        <w:tc>
          <w:tcPr>
            <w:tcW w:w="2000" w:type="pct"/>
            <w:tcBorders>
              <w:top w:val="single" w:sz="2" w:space="0" w:color="auto"/>
              <w:left w:val="single" w:sz="2" w:space="0" w:color="auto"/>
              <w:bottom w:val="single" w:sz="2" w:space="0" w:color="auto"/>
              <w:right w:val="single" w:sz="2" w:space="0" w:color="auto"/>
            </w:tcBorders>
            <w:hideMark/>
          </w:tcPr>
          <w:p w14:paraId="7849DE85" w14:textId="77777777" w:rsidR="00511332" w:rsidRPr="00511332" w:rsidRDefault="00511332" w:rsidP="00511332">
            <w:r w:rsidRPr="00511332">
              <w:rPr>
                <w:b/>
                <w:bCs/>
              </w:rPr>
              <w:t>Зареєстровано в Міністерстві</w:t>
            </w:r>
            <w:r w:rsidRPr="00511332">
              <w:br/>
            </w:r>
            <w:r w:rsidRPr="00511332">
              <w:rPr>
                <w:b/>
                <w:bCs/>
              </w:rPr>
              <w:t>юстиції України</w:t>
            </w:r>
            <w:r w:rsidRPr="00511332">
              <w:br/>
            </w:r>
            <w:r w:rsidRPr="00511332">
              <w:rPr>
                <w:b/>
                <w:bCs/>
              </w:rPr>
              <w:t>16 липня 2018 р.</w:t>
            </w:r>
            <w:r w:rsidRPr="00511332">
              <w:br/>
            </w:r>
            <w:r w:rsidRPr="00511332">
              <w:rPr>
                <w:b/>
                <w:bCs/>
              </w:rPr>
              <w:t>за № 822/32274</w:t>
            </w:r>
          </w:p>
        </w:tc>
      </w:tr>
    </w:tbl>
    <w:p w14:paraId="76C37EE3" w14:textId="77777777" w:rsidR="00511332" w:rsidRPr="00511332" w:rsidRDefault="00511332" w:rsidP="00511332">
      <w:bookmarkStart w:id="13" w:name="n14"/>
      <w:bookmarkEnd w:id="13"/>
      <w:r w:rsidRPr="00511332">
        <w:rPr>
          <w:b/>
          <w:bCs/>
        </w:rPr>
        <w:t>МЕТОДИКА</w:t>
      </w:r>
      <w:r w:rsidRPr="00511332">
        <w:br/>
      </w:r>
      <w:r w:rsidRPr="00511332">
        <w:rPr>
          <w:b/>
          <w:bCs/>
        </w:rPr>
        <w:t>визначення енергетичної ефективності будівель</w:t>
      </w:r>
    </w:p>
    <w:p w14:paraId="44E7C5CC" w14:textId="77777777" w:rsidR="00511332" w:rsidRPr="00511332" w:rsidRDefault="00511332" w:rsidP="00511332">
      <w:bookmarkStart w:id="14" w:name="n491"/>
      <w:bookmarkEnd w:id="14"/>
      <w:r w:rsidRPr="00511332">
        <w:rPr>
          <w:i/>
          <w:iCs/>
        </w:rPr>
        <w:t>{У тексті Методики слова та цифри «ДСТУ Б А.2.2-12» замінено словом та цифрами «ДСТУ 9190» згідно з Наказом Міністерства розвитку громад, територій та інфраструктури </w:t>
      </w:r>
      <w:hyperlink r:id="rId12" w:anchor="n38" w:tgtFrame="_blank" w:history="1">
        <w:r w:rsidRPr="00511332">
          <w:rPr>
            <w:rStyle w:val="ad"/>
            <w:i/>
            <w:iCs/>
          </w:rPr>
          <w:t>№ 486 від 11.06.2023</w:t>
        </w:r>
      </w:hyperlink>
      <w:r w:rsidRPr="00511332">
        <w:rPr>
          <w:i/>
          <w:iCs/>
        </w:rPr>
        <w:t>}</w:t>
      </w:r>
    </w:p>
    <w:p w14:paraId="0A9BFC5A" w14:textId="77777777" w:rsidR="00511332" w:rsidRPr="00511332" w:rsidRDefault="00511332" w:rsidP="00511332">
      <w:bookmarkStart w:id="15" w:name="n15"/>
      <w:bookmarkEnd w:id="15"/>
      <w:r w:rsidRPr="00511332">
        <w:rPr>
          <w:b/>
          <w:bCs/>
        </w:rPr>
        <w:t>І. Загальні положення</w:t>
      </w:r>
    </w:p>
    <w:p w14:paraId="1D2CC8FC" w14:textId="77777777" w:rsidR="00511332" w:rsidRPr="00511332" w:rsidRDefault="00511332" w:rsidP="00511332">
      <w:bookmarkStart w:id="16" w:name="n16"/>
      <w:bookmarkEnd w:id="16"/>
      <w:r w:rsidRPr="00511332">
        <w:t>1. Ця Методика встановлює механізм визначення енергетичної ефективності будівель, у тому числі:</w:t>
      </w:r>
    </w:p>
    <w:p w14:paraId="5A273F8A" w14:textId="77777777" w:rsidR="00511332" w:rsidRPr="00511332" w:rsidRDefault="00511332" w:rsidP="00511332">
      <w:bookmarkStart w:id="17" w:name="n17"/>
      <w:bookmarkEnd w:id="17"/>
      <w:r w:rsidRPr="00511332">
        <w:t>перелік показників енергетичної ефективності будівель;</w:t>
      </w:r>
    </w:p>
    <w:p w14:paraId="2EBD82BA" w14:textId="77777777" w:rsidR="00511332" w:rsidRPr="00511332" w:rsidRDefault="00511332" w:rsidP="00511332">
      <w:bookmarkStart w:id="18" w:name="n18"/>
      <w:bookmarkEnd w:id="18"/>
      <w:r w:rsidRPr="00511332">
        <w:t>метод визначення енергетичної ефективності будівель;</w:t>
      </w:r>
    </w:p>
    <w:p w14:paraId="374CDB22" w14:textId="77777777" w:rsidR="00511332" w:rsidRPr="00511332" w:rsidRDefault="00511332" w:rsidP="00511332">
      <w:bookmarkStart w:id="19" w:name="n19"/>
      <w:bookmarkEnd w:id="19"/>
      <w:r w:rsidRPr="00511332">
        <w:t>особливості визначення енергетичної ефективності будівель, приміщення яких мають різне функціональне призначення;</w:t>
      </w:r>
    </w:p>
    <w:p w14:paraId="1A7F7EB8" w14:textId="77777777" w:rsidR="00511332" w:rsidRPr="00511332" w:rsidRDefault="00511332" w:rsidP="00511332">
      <w:bookmarkStart w:id="20" w:name="n20"/>
      <w:bookmarkEnd w:id="20"/>
      <w:r w:rsidRPr="00511332">
        <w:t>проведення розрахунків первинної енергії та викидів парникових газів;</w:t>
      </w:r>
    </w:p>
    <w:p w14:paraId="282D2ABE" w14:textId="77777777" w:rsidR="00511332" w:rsidRPr="00511332" w:rsidRDefault="00511332" w:rsidP="00511332">
      <w:bookmarkStart w:id="21" w:name="n21"/>
      <w:bookmarkEnd w:id="21"/>
      <w:r w:rsidRPr="00511332">
        <w:t>визначення класу енергетичної ефективності будівель.</w:t>
      </w:r>
    </w:p>
    <w:p w14:paraId="67CD82F4" w14:textId="77777777" w:rsidR="00511332" w:rsidRPr="00511332" w:rsidRDefault="00511332" w:rsidP="00511332">
      <w:bookmarkStart w:id="22" w:name="n22"/>
      <w:bookmarkEnd w:id="22"/>
      <w:r w:rsidRPr="00511332">
        <w:t>2. Терміни, що використовуються у цій Методиці, вживаються у таких значеннях:</w:t>
      </w:r>
    </w:p>
    <w:p w14:paraId="5225B2DD" w14:textId="77777777" w:rsidR="00511332" w:rsidRPr="00511332" w:rsidRDefault="00511332" w:rsidP="00511332">
      <w:bookmarkStart w:id="23" w:name="n23"/>
      <w:bookmarkEnd w:id="23"/>
      <w:r w:rsidRPr="00511332">
        <w:lastRenderedPageBreak/>
        <w:t>виявлення фактичного стану будівлі - процес оцінки конструктивних параметрів теплоізоляційної оболонки будівлі та її інженерних систем сертифікованими фахівцями з наступним використанням отриманих результатів при встановленні та оцінюванні показників енергетичної ефективності;</w:t>
      </w:r>
    </w:p>
    <w:p w14:paraId="0B4BBB87" w14:textId="77777777" w:rsidR="00511332" w:rsidRPr="00511332" w:rsidRDefault="00511332" w:rsidP="00511332">
      <w:bookmarkStart w:id="24" w:name="n24"/>
      <w:bookmarkEnd w:id="24"/>
      <w:r w:rsidRPr="00511332">
        <w:t>еталонна будівля - будівля, яка відображає типову геометрію та системи будівлі, типові енергетичні характеристики огороджувальних конструкцій теплоізоляційної оболонки, інженерних систем будівлі, типову функціональність та типову структуру витрат з урахуванням характерних кліматичних умов та географічного розташування;</w:t>
      </w:r>
    </w:p>
    <w:p w14:paraId="7365EB74" w14:textId="77777777" w:rsidR="00511332" w:rsidRPr="00511332" w:rsidRDefault="00511332" w:rsidP="00511332">
      <w:bookmarkStart w:id="25" w:name="n25"/>
      <w:bookmarkEnd w:id="25"/>
      <w:r w:rsidRPr="00511332">
        <w:t>клас системи управління/регулювання - оцінений рівень впливу автоматизації будівель і технічного управління будівлею за енергоспоживанням будівлі;</w:t>
      </w:r>
    </w:p>
    <w:p w14:paraId="2806B0EF" w14:textId="77777777" w:rsidR="00511332" w:rsidRPr="00511332" w:rsidRDefault="00511332" w:rsidP="00511332">
      <w:bookmarkStart w:id="26" w:name="n26"/>
      <w:bookmarkEnd w:id="26"/>
      <w:r w:rsidRPr="00511332">
        <w:t>питома енергопотреба - показник енергетичної ефективності будівлі, що визначає кількість енергії, яку необхідно подати до або видалити з кондиціонованого об’єму для забезпечення нормованих теплових умов мікроклімату в приміщеннях, і належить до одиниці опалюваної (кондиціонованої) площі або об’єму будівлі;</w:t>
      </w:r>
    </w:p>
    <w:p w14:paraId="23BE9AF7" w14:textId="77777777" w:rsidR="00511332" w:rsidRPr="00511332" w:rsidRDefault="00511332" w:rsidP="00511332">
      <w:bookmarkStart w:id="27" w:name="n27"/>
      <w:bookmarkEnd w:id="27"/>
      <w:r w:rsidRPr="00511332">
        <w:t>питоме споживання енергії (питоме енергоспоживання) - показник енергетичної ефективності будівлі, який визначає кількість енергії, що надходить до системи опалення, охолодження, постачання гарячої води, вентиляції або освітлення для задоволення потреб в енергії при опаленні, охолодженні, гарячому водопостачанні, вентиляції або освітленні відповідно, і належить до одиниці опалюваної (кондиціонованої) площі/об’єму будівлі;</w:t>
      </w:r>
    </w:p>
    <w:p w14:paraId="624BBCE9" w14:textId="77777777" w:rsidR="00511332" w:rsidRPr="00511332" w:rsidRDefault="00511332" w:rsidP="00511332">
      <w:bookmarkStart w:id="28" w:name="n28"/>
      <w:bookmarkEnd w:id="28"/>
      <w:r w:rsidRPr="00511332">
        <w:t>показник енергетичної ефективності - числове значення енергетичної характеристики будівлі, яке використовується для ранжування енергетичної ефективності, вимог до енергетичної ефективності та/або для сертифіката.</w:t>
      </w:r>
    </w:p>
    <w:p w14:paraId="0E9B25EB" w14:textId="77777777" w:rsidR="00511332" w:rsidRPr="00511332" w:rsidRDefault="00511332" w:rsidP="00511332">
      <w:bookmarkStart w:id="29" w:name="n29"/>
      <w:bookmarkEnd w:id="29"/>
      <w:r w:rsidRPr="00511332">
        <w:t>Інші терміни, використані у цій Методиці, вживаються у значеннях, визначених у Законах України </w:t>
      </w:r>
      <w:hyperlink r:id="rId13" w:tgtFrame="_blank" w:history="1">
        <w:r w:rsidRPr="00511332">
          <w:rPr>
            <w:rStyle w:val="ad"/>
          </w:rPr>
          <w:t>«Про енергетичну ефективність будівель»</w:t>
        </w:r>
      </w:hyperlink>
      <w:r w:rsidRPr="00511332">
        <w:t>, </w:t>
      </w:r>
      <w:hyperlink r:id="rId14" w:tgtFrame="_blank" w:history="1">
        <w:r w:rsidRPr="00511332">
          <w:rPr>
            <w:rStyle w:val="ad"/>
          </w:rPr>
          <w:t>«Про регулювання містобудівної діяльності»</w:t>
        </w:r>
      </w:hyperlink>
      <w:r w:rsidRPr="00511332">
        <w:t>.</w:t>
      </w:r>
    </w:p>
    <w:p w14:paraId="710A51BB" w14:textId="77777777" w:rsidR="00511332" w:rsidRPr="00511332" w:rsidRDefault="00511332" w:rsidP="00511332">
      <w:bookmarkStart w:id="30" w:name="n30"/>
      <w:bookmarkEnd w:id="30"/>
      <w:r w:rsidRPr="00511332">
        <w:rPr>
          <w:b/>
          <w:bCs/>
        </w:rPr>
        <w:t>ІІ. Показники енергетичної ефективності будівель</w:t>
      </w:r>
    </w:p>
    <w:p w14:paraId="33EE56F7" w14:textId="77777777" w:rsidR="00511332" w:rsidRPr="00511332" w:rsidRDefault="00511332" w:rsidP="00511332">
      <w:bookmarkStart w:id="31" w:name="n31"/>
      <w:bookmarkEnd w:id="31"/>
      <w:r w:rsidRPr="00511332">
        <w:t>1. Показниками енергетичної ефективності для будівель є:</w:t>
      </w:r>
    </w:p>
    <w:p w14:paraId="598B0816" w14:textId="77777777" w:rsidR="00511332" w:rsidRPr="00511332" w:rsidRDefault="00511332" w:rsidP="00511332">
      <w:bookmarkStart w:id="32" w:name="n32"/>
      <w:bookmarkEnd w:id="32"/>
      <w:r w:rsidRPr="00511332">
        <w:t>питома енергопотреба на опалення, охолодження, постачання гарячої води;</w:t>
      </w:r>
    </w:p>
    <w:p w14:paraId="45C22356" w14:textId="77777777" w:rsidR="00511332" w:rsidRPr="00511332" w:rsidRDefault="00511332" w:rsidP="00511332">
      <w:bookmarkStart w:id="33" w:name="n33"/>
      <w:bookmarkEnd w:id="33"/>
      <w:r w:rsidRPr="00511332">
        <w:t>питоме енергоспоживання при опаленні;</w:t>
      </w:r>
    </w:p>
    <w:p w14:paraId="43D270EF" w14:textId="77777777" w:rsidR="00511332" w:rsidRPr="00511332" w:rsidRDefault="00511332" w:rsidP="00511332">
      <w:bookmarkStart w:id="34" w:name="n34"/>
      <w:bookmarkEnd w:id="34"/>
      <w:r w:rsidRPr="00511332">
        <w:t>питоме енергоспоживання при охолодженні;</w:t>
      </w:r>
    </w:p>
    <w:p w14:paraId="7B4360BB" w14:textId="77777777" w:rsidR="00511332" w:rsidRPr="00511332" w:rsidRDefault="00511332" w:rsidP="00511332">
      <w:bookmarkStart w:id="35" w:name="n35"/>
      <w:bookmarkEnd w:id="35"/>
      <w:r w:rsidRPr="00511332">
        <w:t>питоме енергоспоживання при постачанні гарячої води;</w:t>
      </w:r>
    </w:p>
    <w:p w14:paraId="62E2D2F4" w14:textId="77777777" w:rsidR="00511332" w:rsidRPr="00511332" w:rsidRDefault="00511332" w:rsidP="00511332">
      <w:bookmarkStart w:id="36" w:name="n36"/>
      <w:bookmarkEnd w:id="36"/>
      <w:r w:rsidRPr="00511332">
        <w:t>питоме енергоспоживання систем вентиляції;</w:t>
      </w:r>
    </w:p>
    <w:p w14:paraId="32C3BF92" w14:textId="77777777" w:rsidR="00511332" w:rsidRPr="00511332" w:rsidRDefault="00511332" w:rsidP="00511332">
      <w:bookmarkStart w:id="37" w:name="n37"/>
      <w:bookmarkEnd w:id="37"/>
      <w:r w:rsidRPr="00511332">
        <w:t>питоме енергоспоживання при освітленні;</w:t>
      </w:r>
    </w:p>
    <w:p w14:paraId="1A991138" w14:textId="77777777" w:rsidR="00511332" w:rsidRPr="00511332" w:rsidRDefault="00511332" w:rsidP="00511332">
      <w:bookmarkStart w:id="38" w:name="n38"/>
      <w:bookmarkEnd w:id="38"/>
      <w:r w:rsidRPr="00511332">
        <w:t>питоме енергоспоживання первинної енергії;</w:t>
      </w:r>
    </w:p>
    <w:p w14:paraId="7D364843" w14:textId="77777777" w:rsidR="00511332" w:rsidRPr="00511332" w:rsidRDefault="00511332" w:rsidP="00511332">
      <w:bookmarkStart w:id="39" w:name="n39"/>
      <w:bookmarkEnd w:id="39"/>
      <w:r w:rsidRPr="00511332">
        <w:lastRenderedPageBreak/>
        <w:t>питоме енергоспоживання викидів парникових газів.</w:t>
      </w:r>
    </w:p>
    <w:p w14:paraId="267F3804" w14:textId="77777777" w:rsidR="00511332" w:rsidRPr="00511332" w:rsidRDefault="00511332" w:rsidP="00511332">
      <w:bookmarkStart w:id="40" w:name="n40"/>
      <w:bookmarkEnd w:id="40"/>
      <w:r w:rsidRPr="00511332">
        <w:t>2. Показники енергетичної ефективності будівель визначаються розрахунковим методом.</w:t>
      </w:r>
    </w:p>
    <w:p w14:paraId="7994A6B9" w14:textId="77777777" w:rsidR="00511332" w:rsidRPr="00511332" w:rsidRDefault="00511332" w:rsidP="00511332">
      <w:bookmarkStart w:id="41" w:name="n41"/>
      <w:bookmarkEnd w:id="41"/>
      <w:r w:rsidRPr="00511332">
        <w:t>3. Вихідні дані для розрахунків показників енергетичної ефективності будівель, вимоги до процедури збору та обробки інформації про фактичні або проектні характеристики огороджувальних конструкцій та інженерних систем визначаються відповідно до вимог </w:t>
      </w:r>
      <w:hyperlink r:id="rId15" w:anchor="n90" w:tgtFrame="_blank" w:history="1">
        <w:r w:rsidRPr="00511332">
          <w:rPr>
            <w:rStyle w:val="ad"/>
          </w:rPr>
          <w:t>частини восьмої</w:t>
        </w:r>
      </w:hyperlink>
      <w:r w:rsidRPr="00511332">
        <w:t> статті 7 Закону України «Про енергетичну ефективність будівель».</w:t>
      </w:r>
    </w:p>
    <w:p w14:paraId="56CD0D07" w14:textId="77777777" w:rsidR="00511332" w:rsidRPr="00511332" w:rsidRDefault="00511332" w:rsidP="00511332">
      <w:bookmarkStart w:id="42" w:name="n42"/>
      <w:bookmarkEnd w:id="42"/>
      <w:r w:rsidRPr="00511332">
        <w:t>4. Розрахунок питомого енергоспоживання на освітлення є обов’язковим для визначення енергетичної ефективності громадських будівель.</w:t>
      </w:r>
    </w:p>
    <w:p w14:paraId="1379AF45" w14:textId="77777777" w:rsidR="00511332" w:rsidRPr="00511332" w:rsidRDefault="00511332" w:rsidP="00511332">
      <w:bookmarkStart w:id="43" w:name="n43"/>
      <w:bookmarkEnd w:id="43"/>
      <w:r w:rsidRPr="00511332">
        <w:rPr>
          <w:b/>
          <w:bCs/>
        </w:rPr>
        <w:t>ІІІ. Обов’язкова інформація, що враховується при визначенні енергетичної ефективності будівель</w:t>
      </w:r>
    </w:p>
    <w:p w14:paraId="3E45A8DB" w14:textId="77777777" w:rsidR="00511332" w:rsidRPr="00511332" w:rsidRDefault="00511332" w:rsidP="00511332">
      <w:bookmarkStart w:id="44" w:name="n466"/>
      <w:bookmarkEnd w:id="44"/>
      <w:r w:rsidRPr="00511332">
        <w:t>1. Місцеві кліматичні умови визначається згідно з розділами 5-7, 9 ДСТУ-Н Б В.1.1-27:2010 «Захист від небезпечних геологічних процесів, шкідливих експлуатаційних впливів, від пожежі. Будівельна кліматологія» (далі - ДСТУ-Н Б В.1.1-27), додатку А ДСТУ 9190:2022 «Енергетична ефективність будівель. Метод розрахунку енергоспоживання під час опалення, охолодження, вентиляції, освітлення та гарячого водопостачання» (далі - ДСТУ 9190).</w:t>
      </w:r>
    </w:p>
    <w:p w14:paraId="116BBBA5" w14:textId="77777777" w:rsidR="00511332" w:rsidRPr="00511332" w:rsidRDefault="00511332" w:rsidP="00511332">
      <w:bookmarkStart w:id="45" w:name="n467"/>
      <w:bookmarkEnd w:id="45"/>
      <w:r w:rsidRPr="00511332">
        <w:rPr>
          <w:i/>
          <w:iCs/>
        </w:rPr>
        <w:t>{Пункт 1 розділу III в редакції Наказу Міністерства розвитку громад, територій та інфраструктури </w:t>
      </w:r>
      <w:hyperlink r:id="rId16" w:anchor="n18" w:tgtFrame="_blank" w:history="1">
        <w:r w:rsidRPr="00511332">
          <w:rPr>
            <w:rStyle w:val="ad"/>
            <w:i/>
            <w:iCs/>
          </w:rPr>
          <w:t>№ 486 від 11.06.2023</w:t>
        </w:r>
      </w:hyperlink>
      <w:r w:rsidRPr="00511332">
        <w:rPr>
          <w:i/>
          <w:iCs/>
        </w:rPr>
        <w:t>}</w:t>
      </w:r>
    </w:p>
    <w:p w14:paraId="6D0A5380" w14:textId="77777777" w:rsidR="00511332" w:rsidRPr="00511332" w:rsidRDefault="00511332" w:rsidP="00511332">
      <w:bookmarkStart w:id="46" w:name="n45"/>
      <w:bookmarkEnd w:id="46"/>
      <w:r w:rsidRPr="00511332">
        <w:t>2. Функціональне призначення, архітектурно-планувальне та конструктивне рішення будівлі визначають згідно з проектною документацією чи документацією, складеною за результатами технічної інвентаризації, або паспортом об’єкта, який складається згідно з </w:t>
      </w:r>
      <w:hyperlink r:id="rId17" w:anchor="n8" w:tgtFrame="_blank" w:history="1">
        <w:r w:rsidRPr="00511332">
          <w:rPr>
            <w:rStyle w:val="ad"/>
          </w:rPr>
          <w:t>Порядком проведення обстеження прийнятих в експлуатацію об’єктів будівництва</w:t>
        </w:r>
      </w:hyperlink>
      <w:r w:rsidRPr="00511332">
        <w:t>, затвердженим постановою Кабінету Міністрів України від 12 квітня 2017 року № 257.</w:t>
      </w:r>
    </w:p>
    <w:p w14:paraId="403235EF" w14:textId="77777777" w:rsidR="00511332" w:rsidRPr="00511332" w:rsidRDefault="00511332" w:rsidP="00511332">
      <w:bookmarkStart w:id="47" w:name="n46"/>
      <w:bookmarkEnd w:id="47"/>
      <w:r w:rsidRPr="00511332">
        <w:t>3. Геометричні (враховуючи розташування та орієнтацію огороджувальних конструкцій), теплотехнічні та енергетичні характеристики будівлі, а також енергетичний баланс будівлі визначаються згідно з проектною документацією відповідно до вимог розділу 4 ДСТУ Б А.2.2-8:2010 «Розділ «Енергоефективність» у складі проектної документації об’єктів» (далі - ДСТУ Б А.2.2-8) або паспортом будівлі.</w:t>
      </w:r>
    </w:p>
    <w:p w14:paraId="614BE2F8" w14:textId="77777777" w:rsidR="00511332" w:rsidRPr="00511332" w:rsidRDefault="00511332" w:rsidP="00511332">
      <w:bookmarkStart w:id="48" w:name="n47"/>
      <w:bookmarkEnd w:id="48"/>
      <w:r w:rsidRPr="00511332">
        <w:t xml:space="preserve">У разі відсутності необхідної проектної документації характеристики будівлі визначають за результатами виявлення фактичного стану будівлі відповідно до розділів 6, 7 та 9 ДСТУ Б EN 15603:2013 «Енергетична ефективність будівель. Загальне енергоспоживання та проведення енергетичної оцінки» (EN 15603:2008, IDT) (далі - ДСТУ Б EN 15603), розділу 4 ДСТУ-Н Б А.2.2-5:2007 «Настанова з розроблення та складання енергетичного паспорта будинків при новому будівництві та реконструкції» (далі - ДСТУ Н Б А.2.2-5), розділів 5 та 7 ДСТУ-Н Б А.2.2-13:2015 «Енергетична </w:t>
      </w:r>
      <w:r w:rsidRPr="00511332">
        <w:lastRenderedPageBreak/>
        <w:t>ефективність будівель. Настанова з проведення енергетичної оцінки» (далі - ДСТУ-Н Б А.2.2-13), ДСТУ Б EN ISO 13790:2011 «Енергоефективність будинків. Розрахунок енергоспоживання на опалення та охолодження» (EN ISO 13790:2008, IDT) (далі - ДСТУ Б EN ISO 13790).</w:t>
      </w:r>
    </w:p>
    <w:p w14:paraId="374F396F" w14:textId="77777777" w:rsidR="00511332" w:rsidRPr="00511332" w:rsidRDefault="00511332" w:rsidP="00511332">
      <w:bookmarkStart w:id="49" w:name="n48"/>
      <w:bookmarkEnd w:id="49"/>
      <w:r w:rsidRPr="00511332">
        <w:t>4. Санітарні та мікрокліматичні умови приміщень будівлі визначаються відповідно до вимог нормативних актів та документів залежно від функціонального призначення будівлі. Допускається визначати розрахункові показники мікроклімату згідно з пунктом 6.4 розділу 6 та розділом 13 ДСТУ 9190.</w:t>
      </w:r>
    </w:p>
    <w:p w14:paraId="755B1C08" w14:textId="77777777" w:rsidR="00511332" w:rsidRPr="00511332" w:rsidRDefault="00511332" w:rsidP="00511332">
      <w:bookmarkStart w:id="50" w:name="n352"/>
      <w:bookmarkEnd w:id="50"/>
      <w:r w:rsidRPr="00511332">
        <w:rPr>
          <w:i/>
          <w:iCs/>
        </w:rPr>
        <w:t>{Пункт 4 розділу III в редакції</w:t>
      </w:r>
      <w:r w:rsidRPr="00511332">
        <w:t> </w:t>
      </w:r>
      <w:r w:rsidRPr="00511332">
        <w:rPr>
          <w:i/>
          <w:iCs/>
        </w:rPr>
        <w:t>Наказу Міністерства розвитку громад та територій </w:t>
      </w:r>
      <w:hyperlink r:id="rId18" w:tgtFrame="_blank" w:history="1">
        <w:r w:rsidRPr="00511332">
          <w:rPr>
            <w:rStyle w:val="ad"/>
            <w:i/>
            <w:iCs/>
          </w:rPr>
          <w:t>№ 261 від 27.10.2020</w:t>
        </w:r>
      </w:hyperlink>
      <w:r w:rsidRPr="00511332">
        <w:rPr>
          <w:i/>
          <w:iCs/>
        </w:rPr>
        <w:t>; із змінами, внесеними згідно з Наказом Міністерства розвитку громад, територій та інфраструктури </w:t>
      </w:r>
      <w:hyperlink r:id="rId19" w:anchor="n20" w:tgtFrame="_blank" w:history="1">
        <w:r w:rsidRPr="00511332">
          <w:rPr>
            <w:rStyle w:val="ad"/>
            <w:i/>
            <w:iCs/>
          </w:rPr>
          <w:t>№ 486 від 11.06.2023</w:t>
        </w:r>
      </w:hyperlink>
      <w:r w:rsidRPr="00511332">
        <w:rPr>
          <w:i/>
          <w:iCs/>
        </w:rPr>
        <w:t>}</w:t>
      </w:r>
    </w:p>
    <w:p w14:paraId="434F4E66" w14:textId="77777777" w:rsidR="00511332" w:rsidRPr="00511332" w:rsidRDefault="00511332" w:rsidP="00511332">
      <w:bookmarkStart w:id="51" w:name="n471"/>
      <w:bookmarkEnd w:id="51"/>
      <w:r w:rsidRPr="00511332">
        <w:t>5. Нормативний строк експлуатації огороджувальних конструкцій та їх елементів (у тому числі обладнання), а також інженерних систем встановлюється згідно з пунктом 6.14 розділу 6 ДБН В.2.6-31:2021 «Теплова ізоляція та енергоефективність будівель» (далі - ДБН В.2.6-31), розділом 5 ДСТУ Б В.2.6-35:2008 «Конструкції зовнішніх стін з фасадною теплоізоляцією та опорядженням індустріальними елементами з вентильованим повітряним прошарком. Загальні технічні умови» (далі - ДСТУ Б В.2.6-35), пунктом 6.10 розділу 6 ДБН В.2.6-33:2008 «Конструкції будинків і споруд. Конструкції зовнішніх стін із фасадною теплоізоляцією. Вимоги до проектування, улаштування та експлуатації» (далі - ДБН В.2.6-33) та пунктом 4.6 розділу 4 ДСТУ 9191:2022 «Теплоізоляція будівель. Метод вибору теплоізоляційного матеріалу для утеплення будівель».</w:t>
      </w:r>
    </w:p>
    <w:p w14:paraId="547F83AF" w14:textId="77777777" w:rsidR="00511332" w:rsidRPr="00511332" w:rsidRDefault="00511332" w:rsidP="00511332">
      <w:bookmarkStart w:id="52" w:name="n472"/>
      <w:bookmarkEnd w:id="52"/>
      <w:r w:rsidRPr="00511332">
        <w:rPr>
          <w:i/>
          <w:iCs/>
        </w:rPr>
        <w:t>{Пункт 5 розділу III в редакції Наказу Міністерства розвитку громад, територій та інфраструктури </w:t>
      </w:r>
      <w:hyperlink r:id="rId20" w:anchor="n21" w:tgtFrame="_blank" w:history="1">
        <w:r w:rsidRPr="00511332">
          <w:rPr>
            <w:rStyle w:val="ad"/>
            <w:i/>
            <w:iCs/>
          </w:rPr>
          <w:t>№ 486 від 11.06.2023</w:t>
        </w:r>
      </w:hyperlink>
      <w:r w:rsidRPr="00511332">
        <w:rPr>
          <w:i/>
          <w:iCs/>
        </w:rPr>
        <w:t>}</w:t>
      </w:r>
    </w:p>
    <w:p w14:paraId="3AEBA83E" w14:textId="77777777" w:rsidR="00511332" w:rsidRPr="00511332" w:rsidRDefault="00511332" w:rsidP="00511332">
      <w:bookmarkStart w:id="53" w:name="n50"/>
      <w:bookmarkEnd w:id="53"/>
      <w:r w:rsidRPr="00511332">
        <w:t>6. Технічні характеристики інженерних систем визначаються згідно з проектною документацією або паспортом об’єкта. За відсутності необхідної документації зазначені характеристики визначаються під час виявлення фактичного стану будівлі.</w:t>
      </w:r>
    </w:p>
    <w:p w14:paraId="7DA219ED" w14:textId="77777777" w:rsidR="00511332" w:rsidRPr="00511332" w:rsidRDefault="00511332" w:rsidP="00511332">
      <w:bookmarkStart w:id="54" w:name="n51"/>
      <w:bookmarkEnd w:id="54"/>
      <w:r w:rsidRPr="00511332">
        <w:t>7. Використання відновлюваних джерел енергії, пасивних сонячних систем та систем захисту від сонця, а також енергії, виробленої шляхом когенерації, та їх вплив на показники енергоефективності будівель враховуються згідно з розділами 14, 15 ДСТУ 9190, розділами 11, 14 та додатком Е до ДСТУ Б EN ISO 13790, додатком G до ДСТУ Б EN 15603.</w:t>
      </w:r>
    </w:p>
    <w:p w14:paraId="4EC99D45" w14:textId="77777777" w:rsidR="00511332" w:rsidRPr="00511332" w:rsidRDefault="00511332" w:rsidP="00511332">
      <w:bookmarkStart w:id="55" w:name="n52"/>
      <w:bookmarkEnd w:id="55"/>
      <w:r w:rsidRPr="00511332">
        <w:t>8. Кондиціонована (опалювана) площа будівлі, A</w:t>
      </w:r>
      <w:r w:rsidRPr="00511332">
        <w:rPr>
          <w:b/>
          <w:bCs/>
          <w:vertAlign w:val="subscript"/>
        </w:rPr>
        <w:t>f</w:t>
      </w:r>
      <w:r w:rsidRPr="00511332">
        <w:t>, м</w:t>
      </w:r>
      <w:r w:rsidRPr="00511332">
        <w:rPr>
          <w:b/>
          <w:bCs/>
          <w:vertAlign w:val="superscript"/>
        </w:rPr>
        <w:t>-2</w:t>
      </w:r>
      <w:r w:rsidRPr="00511332">
        <w:t>, та кондиціонований (опалювальний) об’єм будівлі, V, м</w:t>
      </w:r>
      <w:r w:rsidRPr="00511332">
        <w:rPr>
          <w:b/>
          <w:bCs/>
          <w:vertAlign w:val="superscript"/>
        </w:rPr>
        <w:t>-3</w:t>
      </w:r>
      <w:r w:rsidRPr="00511332">
        <w:t>, визначаються в такому порядку:</w:t>
      </w:r>
    </w:p>
    <w:p w14:paraId="27A349CB" w14:textId="77777777" w:rsidR="00511332" w:rsidRPr="00511332" w:rsidRDefault="00511332" w:rsidP="00511332">
      <w:bookmarkStart w:id="56" w:name="n53"/>
      <w:bookmarkEnd w:id="56"/>
      <w:r w:rsidRPr="00511332">
        <w:t xml:space="preserve">кондиціонована (опалювальна) площа будівлі визначається відповідно до наявної проектної документації. У разі відсутності проектної документації кондиціонована (опалювальна) площа визначається як площа поверхів (у тому числі й мансардного, опалюваного цокольного та підвального приміщень) будівлі, яка вимірюється в межах </w:t>
      </w:r>
      <w:r w:rsidRPr="00511332">
        <w:lastRenderedPageBreak/>
        <w:t>внутрішніх поверхонь зовнішніх стін, включаючи площу, що займають перегородки й внутрішні стіни. В кондиціоновану (опалювальну) площу будівлі включаються опалювані сходові клітки, ліфтові та інші шахти з урахуванням їх площі на рівні кожного поверху. В кондиціоновану (опалювальну) площу будівлі не включаються площі теплих горищ і техпідпілля, неопалюваних технічних поверхів, підвалу (підпілля), холодних неопалюваних веранд, сходових клітин, а також холодного горища або його частини, не зайнятої під мансарду. Під час визначення площі мансардного поверху враховується площа з висотою до похилої стелі 1.2 м при нахилі 30° до горизонту; 0.8 м - при 45°-60°; при 60° і більше - площа виміряється до плінтуса;</w:t>
      </w:r>
    </w:p>
    <w:p w14:paraId="3E52AF89" w14:textId="77777777" w:rsidR="00511332" w:rsidRPr="00511332" w:rsidRDefault="00511332" w:rsidP="00511332">
      <w:bookmarkStart w:id="57" w:name="n54"/>
      <w:bookmarkEnd w:id="57"/>
      <w:r w:rsidRPr="00511332">
        <w:t>кондиціонований (опалювальний) об’єм будівлі визначається відповідно до наявної проектної документації. У разі відсутності проектної документації кондиціонований (опалювальний) об’єм будівлі визначається як добуток опалювальної площі поверху на внутрішню висоту, що вимірюється від поверхні підлоги першого поверху до поверхні стелі останнього поверху. У разі складних форм внутрішнього об’єму будівлі опалювальний об’єм визначається як об’єм простору, що обмежений внутрішніми поверхнями зовнішніх огороджувальних конструкцій (стін, покриття або горищного перекриття, цокольного перекриття). Для підземних автостоянок кондиціонований (опалювальний) об’єм будівлі обмежується перекриттям над автостоянкою.</w:t>
      </w:r>
    </w:p>
    <w:p w14:paraId="0524FCDB" w14:textId="77777777" w:rsidR="00511332" w:rsidRPr="00511332" w:rsidRDefault="00511332" w:rsidP="00511332">
      <w:bookmarkStart w:id="58" w:name="n354"/>
      <w:bookmarkEnd w:id="58"/>
      <w:r w:rsidRPr="00511332">
        <w:t>9. При визначенні розрахункового значення усередненої за часом витрати повітря для будівлі або її кондиціонованих зон, за відсутності проєктних даних у необхідному обсязі значення усередненої за часом витрати повітря, слід розраховувати згідно з додатком X ДБН В.2.5-67:2013 «Опалення, вентиляція та кондиціонування» (далі - ДБН В.2.5-67), використовуючи загальну мінімальну витрату зовнішнього повітря </w:t>
      </w:r>
      <w:r w:rsidRPr="00511332">
        <w:rPr>
          <w:b/>
          <w:bCs/>
        </w:rPr>
        <w:t>Q</w:t>
      </w:r>
      <w:r w:rsidRPr="00511332">
        <w:rPr>
          <w:b/>
          <w:bCs/>
          <w:vertAlign w:val="subscript"/>
        </w:rPr>
        <w:t>tot</w:t>
      </w:r>
      <w:r w:rsidRPr="00511332">
        <w:t>, що визначається для оптимальних умов мікроклімату.</w:t>
      </w:r>
    </w:p>
    <w:p w14:paraId="7705081D" w14:textId="77777777" w:rsidR="00511332" w:rsidRPr="00511332" w:rsidRDefault="00511332" w:rsidP="00511332">
      <w:bookmarkStart w:id="59" w:name="n353"/>
      <w:bookmarkEnd w:id="59"/>
      <w:r w:rsidRPr="00511332">
        <w:rPr>
          <w:i/>
          <w:iCs/>
        </w:rPr>
        <w:t>{Розділ III доповнено новим пунктом 9 згідно з</w:t>
      </w:r>
      <w:r w:rsidRPr="00511332">
        <w:t> </w:t>
      </w:r>
      <w:r w:rsidRPr="00511332">
        <w:rPr>
          <w:i/>
          <w:iCs/>
        </w:rPr>
        <w:t>Наказом Міністерства розвитку громад та територій </w:t>
      </w:r>
      <w:hyperlink r:id="rId21" w:tgtFrame="_blank" w:history="1">
        <w:r w:rsidRPr="00511332">
          <w:rPr>
            <w:rStyle w:val="ad"/>
            <w:i/>
            <w:iCs/>
          </w:rPr>
          <w:t>№ 261 від 27.10.2020</w:t>
        </w:r>
      </w:hyperlink>
      <w:r w:rsidRPr="00511332">
        <w:rPr>
          <w:i/>
          <w:iCs/>
        </w:rPr>
        <w:t>}</w:t>
      </w:r>
    </w:p>
    <w:p w14:paraId="17154755" w14:textId="77777777" w:rsidR="00511332" w:rsidRPr="00511332" w:rsidRDefault="00511332" w:rsidP="00511332">
      <w:bookmarkStart w:id="60" w:name="n55"/>
      <w:bookmarkEnd w:id="60"/>
      <w:r w:rsidRPr="00511332">
        <w:rPr>
          <w:b/>
          <w:bCs/>
        </w:rPr>
        <w:t>IV. Визначення питомої енергопотреби на опалення, охолодження, постачання гарячої води</w:t>
      </w:r>
    </w:p>
    <w:p w14:paraId="265E5907" w14:textId="77777777" w:rsidR="00511332" w:rsidRPr="00511332" w:rsidRDefault="00511332" w:rsidP="00511332">
      <w:bookmarkStart w:id="61" w:name="n355"/>
      <w:bookmarkEnd w:id="61"/>
      <w:r w:rsidRPr="00511332">
        <w:t>Питома енергопотреба на опалення, охолодження, постачання гарячої води розраховується за формулами</w:t>
      </w:r>
    </w:p>
    <w:p w14:paraId="0C8A3085" w14:textId="77777777" w:rsidR="00511332" w:rsidRPr="00511332" w:rsidRDefault="00511332" w:rsidP="00511332">
      <w:bookmarkStart w:id="62" w:name="n356"/>
      <w:bookmarkEnd w:id="62"/>
      <w:r w:rsidRPr="00511332">
        <w:t>для житлових будівель</w:t>
      </w:r>
    </w:p>
    <w:tbl>
      <w:tblPr>
        <w:tblW w:w="5000" w:type="pct"/>
        <w:tblCellMar>
          <w:top w:w="60" w:type="dxa"/>
          <w:left w:w="60" w:type="dxa"/>
          <w:bottom w:w="60" w:type="dxa"/>
          <w:right w:w="60" w:type="dxa"/>
        </w:tblCellMar>
        <w:tblLook w:val="04A0" w:firstRow="1" w:lastRow="0" w:firstColumn="1" w:lastColumn="0" w:noHBand="0" w:noVBand="1"/>
      </w:tblPr>
      <w:tblGrid>
        <w:gridCol w:w="8832"/>
        <w:gridCol w:w="517"/>
      </w:tblGrid>
      <w:tr w:rsidR="00511332" w:rsidRPr="00511332" w14:paraId="3ED1871D" w14:textId="77777777" w:rsidTr="00511332">
        <w:tc>
          <w:tcPr>
            <w:tcW w:w="12105" w:type="dxa"/>
            <w:tcBorders>
              <w:top w:val="single" w:sz="2" w:space="0" w:color="auto"/>
              <w:left w:val="single" w:sz="2" w:space="0" w:color="auto"/>
              <w:bottom w:val="single" w:sz="2" w:space="0" w:color="auto"/>
              <w:right w:val="single" w:sz="2" w:space="0" w:color="auto"/>
            </w:tcBorders>
            <w:hideMark/>
          </w:tcPr>
          <w:p w14:paraId="2C742307" w14:textId="77777777" w:rsidR="00511332" w:rsidRPr="00511332" w:rsidRDefault="00511332" w:rsidP="00511332">
            <w:pPr>
              <w:rPr>
                <w:lang w:val="en-US"/>
              </w:rPr>
            </w:pPr>
            <w:bookmarkStart w:id="63" w:name="n357"/>
            <w:bookmarkEnd w:id="63"/>
            <w:r w:rsidRPr="00511332">
              <w:rPr>
                <w:b/>
                <w:bCs/>
                <w:lang w:val="en-US"/>
              </w:rPr>
              <w:t>EN = (Q</w:t>
            </w:r>
            <w:r w:rsidRPr="00511332">
              <w:rPr>
                <w:b/>
                <w:bCs/>
                <w:vertAlign w:val="subscript"/>
                <w:lang w:val="en-US"/>
              </w:rPr>
              <w:t>H,nd</w:t>
            </w:r>
            <w:r w:rsidRPr="00511332">
              <w:rPr>
                <w:b/>
                <w:bCs/>
                <w:lang w:val="en-US"/>
              </w:rPr>
              <w:t> + Q</w:t>
            </w:r>
            <w:r w:rsidRPr="00511332">
              <w:rPr>
                <w:b/>
                <w:bCs/>
                <w:vertAlign w:val="subscript"/>
                <w:lang w:val="en-US"/>
              </w:rPr>
              <w:t>C,nd</w:t>
            </w:r>
            <w:r w:rsidRPr="00511332">
              <w:rPr>
                <w:b/>
                <w:bCs/>
                <w:lang w:val="en-US"/>
              </w:rPr>
              <w:t> + Q</w:t>
            </w:r>
            <w:r w:rsidRPr="00511332">
              <w:rPr>
                <w:b/>
                <w:bCs/>
                <w:vertAlign w:val="subscript"/>
                <w:lang w:val="en-US"/>
              </w:rPr>
              <w:t>DHW,nd</w:t>
            </w:r>
            <w:r w:rsidRPr="00511332">
              <w:rPr>
                <w:b/>
                <w:bCs/>
                <w:lang w:val="en-US"/>
              </w:rPr>
              <w:t>) / A</w:t>
            </w:r>
            <w:r w:rsidRPr="00511332">
              <w:rPr>
                <w:b/>
                <w:bCs/>
                <w:vertAlign w:val="subscript"/>
                <w:lang w:val="en-US"/>
              </w:rPr>
              <w:t>f</w:t>
            </w:r>
          </w:p>
        </w:tc>
        <w:tc>
          <w:tcPr>
            <w:tcW w:w="570" w:type="dxa"/>
            <w:tcBorders>
              <w:top w:val="single" w:sz="2" w:space="0" w:color="auto"/>
              <w:left w:val="single" w:sz="2" w:space="0" w:color="auto"/>
              <w:bottom w:val="single" w:sz="2" w:space="0" w:color="auto"/>
              <w:right w:val="single" w:sz="2" w:space="0" w:color="auto"/>
            </w:tcBorders>
            <w:hideMark/>
          </w:tcPr>
          <w:p w14:paraId="7E708CAB" w14:textId="77777777" w:rsidR="00511332" w:rsidRPr="00511332" w:rsidRDefault="00511332" w:rsidP="00511332">
            <w:r w:rsidRPr="00511332">
              <w:t>(1)</w:t>
            </w:r>
          </w:p>
        </w:tc>
      </w:tr>
    </w:tbl>
    <w:p w14:paraId="07393B48" w14:textId="77777777" w:rsidR="00511332" w:rsidRPr="00511332" w:rsidRDefault="00511332" w:rsidP="00511332">
      <w:bookmarkStart w:id="64" w:name="n358"/>
      <w:bookmarkEnd w:id="64"/>
      <w:r w:rsidRPr="00511332">
        <w:t>для громадських будівель</w:t>
      </w:r>
    </w:p>
    <w:tbl>
      <w:tblPr>
        <w:tblW w:w="5000" w:type="pct"/>
        <w:tblCellMar>
          <w:top w:w="15" w:type="dxa"/>
          <w:left w:w="15" w:type="dxa"/>
          <w:bottom w:w="15" w:type="dxa"/>
          <w:right w:w="15" w:type="dxa"/>
        </w:tblCellMar>
        <w:tblLook w:val="04A0" w:firstRow="1" w:lastRow="0" w:firstColumn="1" w:lastColumn="0" w:noHBand="0" w:noVBand="1"/>
      </w:tblPr>
      <w:tblGrid>
        <w:gridCol w:w="423"/>
        <w:gridCol w:w="1113"/>
        <w:gridCol w:w="112"/>
        <w:gridCol w:w="7167"/>
        <w:gridCol w:w="534"/>
      </w:tblGrid>
      <w:tr w:rsidR="00511332" w:rsidRPr="00511332" w14:paraId="6C05A8CC" w14:textId="77777777" w:rsidTr="00511332">
        <w:tc>
          <w:tcPr>
            <w:tcW w:w="12225" w:type="dxa"/>
            <w:gridSpan w:val="4"/>
            <w:tcBorders>
              <w:top w:val="single" w:sz="2" w:space="0" w:color="auto"/>
              <w:left w:val="single" w:sz="2" w:space="0" w:color="auto"/>
              <w:bottom w:val="single" w:sz="2" w:space="0" w:color="auto"/>
              <w:right w:val="single" w:sz="2" w:space="0" w:color="auto"/>
            </w:tcBorders>
            <w:hideMark/>
          </w:tcPr>
          <w:p w14:paraId="39A3E12B" w14:textId="77777777" w:rsidR="00511332" w:rsidRPr="00511332" w:rsidRDefault="00511332" w:rsidP="00511332">
            <w:pPr>
              <w:rPr>
                <w:lang w:val="en-US"/>
              </w:rPr>
            </w:pPr>
            <w:bookmarkStart w:id="65" w:name="n359"/>
            <w:bookmarkEnd w:id="65"/>
            <w:r w:rsidRPr="00511332">
              <w:rPr>
                <w:b/>
                <w:bCs/>
                <w:lang w:val="en-US"/>
              </w:rPr>
              <w:t>EN = (Q</w:t>
            </w:r>
            <w:r w:rsidRPr="00511332">
              <w:rPr>
                <w:b/>
                <w:bCs/>
                <w:vertAlign w:val="subscript"/>
                <w:lang w:val="en-US"/>
              </w:rPr>
              <w:t>H,nd</w:t>
            </w:r>
            <w:r w:rsidRPr="00511332">
              <w:rPr>
                <w:b/>
                <w:bCs/>
                <w:lang w:val="en-US"/>
              </w:rPr>
              <w:t> + Q</w:t>
            </w:r>
            <w:r w:rsidRPr="00511332">
              <w:rPr>
                <w:b/>
                <w:bCs/>
                <w:vertAlign w:val="subscript"/>
                <w:lang w:val="en-US"/>
              </w:rPr>
              <w:t>C,nd</w:t>
            </w:r>
            <w:r w:rsidRPr="00511332">
              <w:rPr>
                <w:b/>
                <w:bCs/>
                <w:lang w:val="en-US"/>
              </w:rPr>
              <w:t> + Q</w:t>
            </w:r>
            <w:r w:rsidRPr="00511332">
              <w:rPr>
                <w:b/>
                <w:bCs/>
                <w:vertAlign w:val="subscript"/>
                <w:lang w:val="en-US"/>
              </w:rPr>
              <w:t>DHW,nd</w:t>
            </w:r>
            <w:r w:rsidRPr="00511332">
              <w:rPr>
                <w:b/>
                <w:bCs/>
                <w:lang w:val="en-US"/>
              </w:rPr>
              <w:t>) / V</w:t>
            </w:r>
          </w:p>
        </w:tc>
        <w:tc>
          <w:tcPr>
            <w:tcW w:w="630" w:type="dxa"/>
            <w:tcBorders>
              <w:top w:val="single" w:sz="2" w:space="0" w:color="auto"/>
              <w:left w:val="single" w:sz="2" w:space="0" w:color="auto"/>
              <w:bottom w:val="single" w:sz="2" w:space="0" w:color="auto"/>
              <w:right w:val="single" w:sz="2" w:space="0" w:color="auto"/>
            </w:tcBorders>
            <w:hideMark/>
          </w:tcPr>
          <w:p w14:paraId="5F02084F" w14:textId="77777777" w:rsidR="00511332" w:rsidRPr="00511332" w:rsidRDefault="00511332" w:rsidP="00511332">
            <w:r w:rsidRPr="00511332">
              <w:t>(2)</w:t>
            </w:r>
          </w:p>
        </w:tc>
      </w:tr>
      <w:tr w:rsidR="00511332" w:rsidRPr="00511332" w14:paraId="14568BAA" w14:textId="77777777" w:rsidTr="00511332">
        <w:tc>
          <w:tcPr>
            <w:tcW w:w="495" w:type="dxa"/>
            <w:tcBorders>
              <w:top w:val="single" w:sz="2" w:space="0" w:color="auto"/>
              <w:left w:val="single" w:sz="2" w:space="0" w:color="auto"/>
              <w:bottom w:val="single" w:sz="2" w:space="0" w:color="auto"/>
              <w:right w:val="single" w:sz="2" w:space="0" w:color="auto"/>
            </w:tcBorders>
            <w:hideMark/>
          </w:tcPr>
          <w:p w14:paraId="30297BBE" w14:textId="77777777" w:rsidR="00511332" w:rsidRPr="00511332" w:rsidRDefault="00511332" w:rsidP="00511332">
            <w:bookmarkStart w:id="66" w:name="n360"/>
            <w:bookmarkEnd w:id="66"/>
            <w:r w:rsidRPr="00511332">
              <w:t>де</w:t>
            </w:r>
          </w:p>
        </w:tc>
        <w:tc>
          <w:tcPr>
            <w:tcW w:w="1320" w:type="dxa"/>
            <w:tcBorders>
              <w:top w:val="single" w:sz="2" w:space="0" w:color="auto"/>
              <w:left w:val="single" w:sz="2" w:space="0" w:color="auto"/>
              <w:bottom w:val="single" w:sz="2" w:space="0" w:color="auto"/>
              <w:right w:val="single" w:sz="2" w:space="0" w:color="auto"/>
            </w:tcBorders>
            <w:hideMark/>
          </w:tcPr>
          <w:p w14:paraId="427CF593" w14:textId="77777777" w:rsidR="00511332" w:rsidRPr="00511332" w:rsidRDefault="00511332" w:rsidP="00511332">
            <w:r w:rsidRPr="00511332">
              <w:rPr>
                <w:i/>
                <w:iCs/>
              </w:rPr>
              <w:t>Q</w:t>
            </w:r>
            <w:r w:rsidRPr="00511332">
              <w:rPr>
                <w:b/>
                <w:bCs/>
                <w:vertAlign w:val="subscript"/>
              </w:rPr>
              <w:t>H,nd</w:t>
            </w:r>
          </w:p>
        </w:tc>
        <w:tc>
          <w:tcPr>
            <w:tcW w:w="15" w:type="dxa"/>
            <w:tcBorders>
              <w:top w:val="single" w:sz="2" w:space="0" w:color="auto"/>
              <w:left w:val="single" w:sz="2" w:space="0" w:color="auto"/>
              <w:bottom w:val="single" w:sz="2" w:space="0" w:color="auto"/>
              <w:right w:val="single" w:sz="2" w:space="0" w:color="auto"/>
            </w:tcBorders>
            <w:hideMark/>
          </w:tcPr>
          <w:p w14:paraId="4EE5E22A" w14:textId="77777777" w:rsidR="00511332" w:rsidRPr="00511332" w:rsidRDefault="00511332" w:rsidP="00511332">
            <w:r w:rsidRPr="00511332">
              <w:t>-</w:t>
            </w:r>
          </w:p>
        </w:tc>
        <w:tc>
          <w:tcPr>
            <w:tcW w:w="10650" w:type="dxa"/>
            <w:gridSpan w:val="2"/>
            <w:tcBorders>
              <w:top w:val="single" w:sz="2" w:space="0" w:color="auto"/>
              <w:left w:val="single" w:sz="2" w:space="0" w:color="auto"/>
              <w:bottom w:val="single" w:sz="2" w:space="0" w:color="auto"/>
              <w:right w:val="single" w:sz="2" w:space="0" w:color="auto"/>
            </w:tcBorders>
            <w:hideMark/>
          </w:tcPr>
          <w:p w14:paraId="64225653" w14:textId="77777777" w:rsidR="00511332" w:rsidRPr="00511332" w:rsidRDefault="00511332" w:rsidP="00511332">
            <w:r w:rsidRPr="00511332">
              <w:t>річна енергопотреба будівлі на опалення, кВт х год, що визначається згідно з розділами 7-14 ДСТУ 9190;</w:t>
            </w:r>
          </w:p>
        </w:tc>
      </w:tr>
      <w:tr w:rsidR="00511332" w:rsidRPr="00511332" w14:paraId="058D3193" w14:textId="77777777" w:rsidTr="00511332">
        <w:tc>
          <w:tcPr>
            <w:tcW w:w="495" w:type="dxa"/>
            <w:tcBorders>
              <w:top w:val="single" w:sz="2" w:space="0" w:color="auto"/>
              <w:left w:val="single" w:sz="2" w:space="0" w:color="auto"/>
              <w:bottom w:val="single" w:sz="2" w:space="0" w:color="auto"/>
              <w:right w:val="single" w:sz="2" w:space="0" w:color="auto"/>
            </w:tcBorders>
            <w:hideMark/>
          </w:tcPr>
          <w:p w14:paraId="5738C69B" w14:textId="77777777" w:rsidR="00511332" w:rsidRPr="00511332" w:rsidRDefault="00511332" w:rsidP="00511332"/>
        </w:tc>
        <w:tc>
          <w:tcPr>
            <w:tcW w:w="1320" w:type="dxa"/>
            <w:tcBorders>
              <w:top w:val="single" w:sz="2" w:space="0" w:color="auto"/>
              <w:left w:val="single" w:sz="2" w:space="0" w:color="auto"/>
              <w:bottom w:val="single" w:sz="2" w:space="0" w:color="auto"/>
              <w:right w:val="single" w:sz="2" w:space="0" w:color="auto"/>
            </w:tcBorders>
            <w:hideMark/>
          </w:tcPr>
          <w:p w14:paraId="38281DF2" w14:textId="77777777" w:rsidR="00511332" w:rsidRPr="00511332" w:rsidRDefault="00511332" w:rsidP="00511332">
            <w:r w:rsidRPr="00511332">
              <w:rPr>
                <w:i/>
                <w:iCs/>
              </w:rPr>
              <w:t>Q</w:t>
            </w:r>
            <w:r w:rsidRPr="00511332">
              <w:rPr>
                <w:b/>
                <w:bCs/>
                <w:vertAlign w:val="subscript"/>
              </w:rPr>
              <w:t>C,nd</w:t>
            </w:r>
          </w:p>
        </w:tc>
        <w:tc>
          <w:tcPr>
            <w:tcW w:w="15" w:type="dxa"/>
            <w:tcBorders>
              <w:top w:val="single" w:sz="2" w:space="0" w:color="auto"/>
              <w:left w:val="single" w:sz="2" w:space="0" w:color="auto"/>
              <w:bottom w:val="single" w:sz="2" w:space="0" w:color="auto"/>
              <w:right w:val="single" w:sz="2" w:space="0" w:color="auto"/>
            </w:tcBorders>
            <w:hideMark/>
          </w:tcPr>
          <w:p w14:paraId="7611AD7E" w14:textId="77777777" w:rsidR="00511332" w:rsidRPr="00511332" w:rsidRDefault="00511332" w:rsidP="00511332">
            <w:r w:rsidRPr="00511332">
              <w:t>-</w:t>
            </w:r>
          </w:p>
        </w:tc>
        <w:tc>
          <w:tcPr>
            <w:tcW w:w="10650" w:type="dxa"/>
            <w:gridSpan w:val="2"/>
            <w:tcBorders>
              <w:top w:val="single" w:sz="2" w:space="0" w:color="auto"/>
              <w:left w:val="single" w:sz="2" w:space="0" w:color="auto"/>
              <w:bottom w:val="single" w:sz="2" w:space="0" w:color="auto"/>
              <w:right w:val="single" w:sz="2" w:space="0" w:color="auto"/>
            </w:tcBorders>
            <w:hideMark/>
          </w:tcPr>
          <w:p w14:paraId="1F39C026" w14:textId="77777777" w:rsidR="00511332" w:rsidRPr="00511332" w:rsidRDefault="00511332" w:rsidP="00511332">
            <w:r w:rsidRPr="00511332">
              <w:t>річна енергопотреба будівлі на охолодження, кВт х год, що визначається згідно з розділами 7-14 ДСТУ 9190;</w:t>
            </w:r>
          </w:p>
        </w:tc>
      </w:tr>
      <w:tr w:rsidR="00511332" w:rsidRPr="00511332" w14:paraId="28DB3565" w14:textId="77777777" w:rsidTr="00511332">
        <w:tc>
          <w:tcPr>
            <w:tcW w:w="495" w:type="dxa"/>
            <w:tcBorders>
              <w:top w:val="single" w:sz="2" w:space="0" w:color="auto"/>
              <w:left w:val="single" w:sz="2" w:space="0" w:color="auto"/>
              <w:bottom w:val="single" w:sz="2" w:space="0" w:color="auto"/>
              <w:right w:val="single" w:sz="2" w:space="0" w:color="auto"/>
            </w:tcBorders>
            <w:hideMark/>
          </w:tcPr>
          <w:p w14:paraId="14B3779F" w14:textId="77777777" w:rsidR="00511332" w:rsidRPr="00511332" w:rsidRDefault="00511332" w:rsidP="00511332"/>
        </w:tc>
        <w:tc>
          <w:tcPr>
            <w:tcW w:w="1320" w:type="dxa"/>
            <w:tcBorders>
              <w:top w:val="single" w:sz="2" w:space="0" w:color="auto"/>
              <w:left w:val="single" w:sz="2" w:space="0" w:color="auto"/>
              <w:bottom w:val="single" w:sz="2" w:space="0" w:color="auto"/>
              <w:right w:val="single" w:sz="2" w:space="0" w:color="auto"/>
            </w:tcBorders>
            <w:hideMark/>
          </w:tcPr>
          <w:p w14:paraId="4400D079" w14:textId="77777777" w:rsidR="00511332" w:rsidRPr="00511332" w:rsidRDefault="00511332" w:rsidP="00511332">
            <w:r w:rsidRPr="00511332">
              <w:rPr>
                <w:i/>
                <w:iCs/>
              </w:rPr>
              <w:t>Q</w:t>
            </w:r>
            <w:r w:rsidRPr="00511332">
              <w:rPr>
                <w:b/>
                <w:bCs/>
                <w:vertAlign w:val="subscript"/>
              </w:rPr>
              <w:t>DHW,nd</w:t>
            </w:r>
          </w:p>
        </w:tc>
        <w:tc>
          <w:tcPr>
            <w:tcW w:w="15" w:type="dxa"/>
            <w:tcBorders>
              <w:top w:val="single" w:sz="2" w:space="0" w:color="auto"/>
              <w:left w:val="single" w:sz="2" w:space="0" w:color="auto"/>
              <w:bottom w:val="single" w:sz="2" w:space="0" w:color="auto"/>
              <w:right w:val="single" w:sz="2" w:space="0" w:color="auto"/>
            </w:tcBorders>
            <w:hideMark/>
          </w:tcPr>
          <w:p w14:paraId="6E4A9742" w14:textId="77777777" w:rsidR="00511332" w:rsidRPr="00511332" w:rsidRDefault="00511332" w:rsidP="00511332">
            <w:r w:rsidRPr="00511332">
              <w:t>-</w:t>
            </w:r>
          </w:p>
        </w:tc>
        <w:tc>
          <w:tcPr>
            <w:tcW w:w="10650" w:type="dxa"/>
            <w:gridSpan w:val="2"/>
            <w:tcBorders>
              <w:top w:val="single" w:sz="2" w:space="0" w:color="auto"/>
              <w:left w:val="single" w:sz="2" w:space="0" w:color="auto"/>
              <w:bottom w:val="single" w:sz="2" w:space="0" w:color="auto"/>
              <w:right w:val="single" w:sz="2" w:space="0" w:color="auto"/>
            </w:tcBorders>
            <w:hideMark/>
          </w:tcPr>
          <w:p w14:paraId="3E99AEFF" w14:textId="77777777" w:rsidR="00511332" w:rsidRPr="00511332" w:rsidRDefault="00511332" w:rsidP="00511332">
            <w:r w:rsidRPr="00511332">
              <w:t>річна енергопотреба будівлі для постачання гарячої води, кВт х год, що визначається згідно з підпунктом 16.1.2 пункту 16.1 розділу 16 ДСТУ 9190.</w:t>
            </w:r>
          </w:p>
        </w:tc>
      </w:tr>
    </w:tbl>
    <w:p w14:paraId="7C9C257A" w14:textId="77777777" w:rsidR="00511332" w:rsidRPr="00511332" w:rsidRDefault="00511332" w:rsidP="00511332">
      <w:bookmarkStart w:id="67" w:name="n361"/>
      <w:bookmarkEnd w:id="67"/>
      <w:r w:rsidRPr="00511332">
        <w:rPr>
          <w:i/>
          <w:iCs/>
        </w:rPr>
        <w:t>{Розділ IV в редакції</w:t>
      </w:r>
      <w:r w:rsidRPr="00511332">
        <w:t> </w:t>
      </w:r>
      <w:r w:rsidRPr="00511332">
        <w:rPr>
          <w:i/>
          <w:iCs/>
        </w:rPr>
        <w:t>Наказу Міністерства розвитку громад та територій </w:t>
      </w:r>
      <w:hyperlink r:id="rId22" w:tgtFrame="_blank" w:history="1">
        <w:r w:rsidRPr="00511332">
          <w:rPr>
            <w:rStyle w:val="ad"/>
            <w:i/>
            <w:iCs/>
          </w:rPr>
          <w:t>№ 261 від 27.10.2020</w:t>
        </w:r>
      </w:hyperlink>
      <w:r w:rsidRPr="00511332">
        <w:rPr>
          <w:i/>
          <w:iCs/>
        </w:rPr>
        <w:t>}</w:t>
      </w:r>
    </w:p>
    <w:p w14:paraId="0D56A598" w14:textId="77777777" w:rsidR="00511332" w:rsidRPr="00511332" w:rsidRDefault="00511332" w:rsidP="00511332">
      <w:bookmarkStart w:id="68" w:name="n61"/>
      <w:bookmarkEnd w:id="68"/>
      <w:r w:rsidRPr="00511332">
        <w:rPr>
          <w:b/>
          <w:bCs/>
        </w:rPr>
        <w:t>V. Визначення питомого енергоспоживання при опаленні</w:t>
      </w:r>
    </w:p>
    <w:p w14:paraId="501B7DD4" w14:textId="77777777" w:rsidR="00511332" w:rsidRPr="00511332" w:rsidRDefault="00511332" w:rsidP="00511332">
      <w:bookmarkStart w:id="69" w:name="n62"/>
      <w:bookmarkEnd w:id="69"/>
      <w:r w:rsidRPr="00511332">
        <w:t>1. Питоме енергоспоживання при опаленні (E</w:t>
      </w:r>
      <w:r w:rsidRPr="00511332">
        <w:rPr>
          <w:b/>
          <w:bCs/>
          <w:vertAlign w:val="subscript"/>
        </w:rPr>
        <w:t>PH,use</w:t>
      </w:r>
      <w:r w:rsidRPr="00511332">
        <w:t>), кВт</w:t>
      </w:r>
      <w:r w:rsidRPr="00511332">
        <w:rPr>
          <w:rFonts w:hint="eastAsia"/>
          <w:b/>
          <w:bCs/>
        </w:rPr>
        <w:t>×</w:t>
      </w:r>
      <w:r w:rsidRPr="00511332">
        <w:t>год/м</w:t>
      </w:r>
      <w:r w:rsidRPr="00511332">
        <w:rPr>
          <w:b/>
          <w:bCs/>
          <w:vertAlign w:val="superscript"/>
        </w:rPr>
        <w:t>-2</w:t>
      </w:r>
      <w:r w:rsidRPr="00511332">
        <w:t> [кВт</w:t>
      </w:r>
      <w:r w:rsidRPr="00511332">
        <w:rPr>
          <w:rFonts w:hint="eastAsia"/>
          <w:b/>
          <w:bCs/>
        </w:rPr>
        <w:t>×</w:t>
      </w:r>
      <w:r w:rsidRPr="00511332">
        <w:t>год/м</w:t>
      </w:r>
      <w:r w:rsidRPr="00511332">
        <w:rPr>
          <w:b/>
          <w:bCs/>
          <w:vertAlign w:val="superscript"/>
        </w:rPr>
        <w:t>-3</w:t>
      </w:r>
      <w:r w:rsidRPr="00511332">
        <w:t>] розраховується за формулами для житлових будівель</w:t>
      </w:r>
    </w:p>
    <w:tbl>
      <w:tblPr>
        <w:tblW w:w="5000" w:type="pct"/>
        <w:tblCellMar>
          <w:top w:w="15" w:type="dxa"/>
          <w:left w:w="15" w:type="dxa"/>
          <w:bottom w:w="15" w:type="dxa"/>
          <w:right w:w="15" w:type="dxa"/>
        </w:tblCellMar>
        <w:tblLook w:val="04A0" w:firstRow="1" w:lastRow="0" w:firstColumn="1" w:lastColumn="0" w:noHBand="0" w:noVBand="1"/>
      </w:tblPr>
      <w:tblGrid>
        <w:gridCol w:w="8770"/>
        <w:gridCol w:w="579"/>
      </w:tblGrid>
      <w:tr w:rsidR="00511332" w:rsidRPr="00511332" w14:paraId="0CB33726" w14:textId="77777777" w:rsidTr="00511332">
        <w:tc>
          <w:tcPr>
            <w:tcW w:w="12135" w:type="dxa"/>
            <w:tcBorders>
              <w:top w:val="single" w:sz="2" w:space="0" w:color="auto"/>
              <w:left w:val="single" w:sz="2" w:space="0" w:color="auto"/>
              <w:bottom w:val="single" w:sz="2" w:space="0" w:color="auto"/>
              <w:right w:val="single" w:sz="2" w:space="0" w:color="auto"/>
            </w:tcBorders>
            <w:hideMark/>
          </w:tcPr>
          <w:p w14:paraId="49B6FE0A" w14:textId="6C3907E2" w:rsidR="00511332" w:rsidRPr="00511332" w:rsidRDefault="00511332" w:rsidP="00511332">
            <w:bookmarkStart w:id="70" w:name="n63"/>
            <w:bookmarkEnd w:id="70"/>
            <w:r w:rsidRPr="00511332">
              <w:drawing>
                <wp:inline distT="0" distB="0" distL="0" distR="0" wp14:anchorId="4D69E778" wp14:editId="5CDED909">
                  <wp:extent cx="1295400" cy="285750"/>
                  <wp:effectExtent l="0" t="0" r="0" b="0"/>
                  <wp:docPr id="119" name="Рисунок 119">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95400" cy="285750"/>
                          </a:xfrm>
                          <a:prstGeom prst="rect">
                            <a:avLst/>
                          </a:prstGeom>
                          <a:noFill/>
                          <a:ln>
                            <a:noFill/>
                          </a:ln>
                        </pic:spPr>
                      </pic:pic>
                    </a:graphicData>
                  </a:graphic>
                </wp:inline>
              </w:drawing>
            </w:r>
          </w:p>
        </w:tc>
        <w:tc>
          <w:tcPr>
            <w:tcW w:w="720" w:type="dxa"/>
            <w:tcBorders>
              <w:top w:val="single" w:sz="2" w:space="0" w:color="auto"/>
              <w:left w:val="single" w:sz="2" w:space="0" w:color="auto"/>
              <w:bottom w:val="single" w:sz="2" w:space="0" w:color="auto"/>
              <w:right w:val="single" w:sz="2" w:space="0" w:color="auto"/>
            </w:tcBorders>
            <w:hideMark/>
          </w:tcPr>
          <w:p w14:paraId="0C3C9F2D" w14:textId="77777777" w:rsidR="00511332" w:rsidRPr="00511332" w:rsidRDefault="00511332" w:rsidP="00511332">
            <w:r w:rsidRPr="00511332">
              <w:t>(3)</w:t>
            </w:r>
          </w:p>
        </w:tc>
      </w:tr>
    </w:tbl>
    <w:p w14:paraId="52577050" w14:textId="77777777" w:rsidR="00511332" w:rsidRPr="00511332" w:rsidRDefault="00511332" w:rsidP="00511332">
      <w:bookmarkStart w:id="71" w:name="n64"/>
      <w:bookmarkEnd w:id="71"/>
      <w:r w:rsidRPr="00511332">
        <w:t>для громадських будівель</w:t>
      </w:r>
    </w:p>
    <w:tbl>
      <w:tblPr>
        <w:tblW w:w="5000" w:type="pct"/>
        <w:tblCellMar>
          <w:top w:w="15" w:type="dxa"/>
          <w:left w:w="15" w:type="dxa"/>
          <w:bottom w:w="15" w:type="dxa"/>
          <w:right w:w="15" w:type="dxa"/>
        </w:tblCellMar>
        <w:tblLook w:val="04A0" w:firstRow="1" w:lastRow="0" w:firstColumn="1" w:lastColumn="0" w:noHBand="0" w:noVBand="1"/>
      </w:tblPr>
      <w:tblGrid>
        <w:gridCol w:w="473"/>
        <w:gridCol w:w="1113"/>
        <w:gridCol w:w="112"/>
        <w:gridCol w:w="7016"/>
        <w:gridCol w:w="635"/>
      </w:tblGrid>
      <w:tr w:rsidR="00511332" w:rsidRPr="00511332" w14:paraId="323D6879" w14:textId="77777777" w:rsidTr="00511332">
        <w:tc>
          <w:tcPr>
            <w:tcW w:w="12120" w:type="dxa"/>
            <w:gridSpan w:val="4"/>
            <w:tcBorders>
              <w:top w:val="single" w:sz="2" w:space="0" w:color="auto"/>
              <w:left w:val="single" w:sz="2" w:space="0" w:color="auto"/>
              <w:bottom w:val="single" w:sz="2" w:space="0" w:color="auto"/>
              <w:right w:val="single" w:sz="2" w:space="0" w:color="auto"/>
            </w:tcBorders>
            <w:hideMark/>
          </w:tcPr>
          <w:p w14:paraId="7F7CA026" w14:textId="04A7DE53" w:rsidR="00511332" w:rsidRPr="00511332" w:rsidRDefault="00511332" w:rsidP="00511332">
            <w:bookmarkStart w:id="72" w:name="n65"/>
            <w:bookmarkEnd w:id="72"/>
            <w:r w:rsidRPr="00511332">
              <w:drawing>
                <wp:inline distT="0" distB="0" distL="0" distR="0" wp14:anchorId="72E1B770" wp14:editId="1A63E07D">
                  <wp:extent cx="1266825" cy="304800"/>
                  <wp:effectExtent l="0" t="0" r="9525" b="0"/>
                  <wp:docPr id="118" name="Рисунок 118">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66825" cy="304800"/>
                          </a:xfrm>
                          <a:prstGeom prst="rect">
                            <a:avLst/>
                          </a:prstGeom>
                          <a:noFill/>
                          <a:ln>
                            <a:noFill/>
                          </a:ln>
                        </pic:spPr>
                      </pic:pic>
                    </a:graphicData>
                  </a:graphic>
                </wp:inline>
              </w:drawing>
            </w:r>
          </w:p>
        </w:tc>
        <w:tc>
          <w:tcPr>
            <w:tcW w:w="735" w:type="dxa"/>
            <w:tcBorders>
              <w:top w:val="single" w:sz="2" w:space="0" w:color="auto"/>
              <w:left w:val="single" w:sz="2" w:space="0" w:color="auto"/>
              <w:bottom w:val="single" w:sz="2" w:space="0" w:color="auto"/>
              <w:right w:val="single" w:sz="2" w:space="0" w:color="auto"/>
            </w:tcBorders>
            <w:hideMark/>
          </w:tcPr>
          <w:p w14:paraId="6B18D201" w14:textId="77777777" w:rsidR="00511332" w:rsidRPr="00511332" w:rsidRDefault="00511332" w:rsidP="00511332">
            <w:r w:rsidRPr="00511332">
              <w:t>(4)</w:t>
            </w:r>
          </w:p>
        </w:tc>
      </w:tr>
      <w:tr w:rsidR="00511332" w:rsidRPr="00511332" w14:paraId="2A81F872" w14:textId="77777777" w:rsidTr="00511332">
        <w:tc>
          <w:tcPr>
            <w:tcW w:w="510" w:type="dxa"/>
            <w:tcBorders>
              <w:top w:val="single" w:sz="2" w:space="0" w:color="auto"/>
              <w:left w:val="single" w:sz="2" w:space="0" w:color="auto"/>
              <w:bottom w:val="single" w:sz="2" w:space="0" w:color="auto"/>
              <w:right w:val="single" w:sz="2" w:space="0" w:color="auto"/>
            </w:tcBorders>
            <w:hideMark/>
          </w:tcPr>
          <w:p w14:paraId="78DDCA63" w14:textId="77777777" w:rsidR="00511332" w:rsidRPr="00511332" w:rsidRDefault="00511332" w:rsidP="00511332">
            <w:bookmarkStart w:id="73" w:name="n66"/>
            <w:bookmarkEnd w:id="73"/>
            <w:r w:rsidRPr="00511332">
              <w:t>де</w:t>
            </w:r>
          </w:p>
        </w:tc>
        <w:tc>
          <w:tcPr>
            <w:tcW w:w="1305" w:type="dxa"/>
            <w:tcBorders>
              <w:top w:val="single" w:sz="2" w:space="0" w:color="auto"/>
              <w:left w:val="single" w:sz="2" w:space="0" w:color="auto"/>
              <w:bottom w:val="single" w:sz="2" w:space="0" w:color="auto"/>
              <w:right w:val="single" w:sz="2" w:space="0" w:color="auto"/>
            </w:tcBorders>
            <w:hideMark/>
          </w:tcPr>
          <w:p w14:paraId="6FAA2F66" w14:textId="77777777" w:rsidR="00511332" w:rsidRPr="00511332" w:rsidRDefault="00511332" w:rsidP="00511332">
            <w:r w:rsidRPr="00511332">
              <w:t>Q</w:t>
            </w:r>
            <w:r w:rsidRPr="00511332">
              <w:rPr>
                <w:b/>
                <w:bCs/>
                <w:vertAlign w:val="subscript"/>
              </w:rPr>
              <w:t> H,use</w:t>
            </w:r>
          </w:p>
        </w:tc>
        <w:tc>
          <w:tcPr>
            <w:tcW w:w="15" w:type="dxa"/>
            <w:tcBorders>
              <w:top w:val="single" w:sz="2" w:space="0" w:color="auto"/>
              <w:left w:val="single" w:sz="2" w:space="0" w:color="auto"/>
              <w:bottom w:val="single" w:sz="2" w:space="0" w:color="auto"/>
              <w:right w:val="single" w:sz="2" w:space="0" w:color="auto"/>
            </w:tcBorders>
            <w:hideMark/>
          </w:tcPr>
          <w:p w14:paraId="6EE94A92" w14:textId="77777777" w:rsidR="00511332" w:rsidRPr="00511332" w:rsidRDefault="00511332" w:rsidP="00511332">
            <w:r w:rsidRPr="00511332">
              <w:t>-</w:t>
            </w:r>
          </w:p>
        </w:tc>
        <w:tc>
          <w:tcPr>
            <w:tcW w:w="11100" w:type="dxa"/>
            <w:gridSpan w:val="2"/>
            <w:tcBorders>
              <w:top w:val="single" w:sz="2" w:space="0" w:color="auto"/>
              <w:left w:val="single" w:sz="2" w:space="0" w:color="auto"/>
              <w:bottom w:val="single" w:sz="2" w:space="0" w:color="auto"/>
              <w:right w:val="single" w:sz="2" w:space="0" w:color="auto"/>
            </w:tcBorders>
            <w:hideMark/>
          </w:tcPr>
          <w:p w14:paraId="06DEC040" w14:textId="77777777" w:rsidR="00511332" w:rsidRPr="00511332" w:rsidRDefault="00511332" w:rsidP="00511332">
            <w:r w:rsidRPr="00511332">
              <w:t>річне енергоспоживання будівлі на опалення, кВт</w:t>
            </w:r>
            <w:r w:rsidRPr="00511332">
              <w:rPr>
                <w:rFonts w:hint="eastAsia"/>
                <w:b/>
                <w:bCs/>
              </w:rPr>
              <w:t>×</w:t>
            </w:r>
            <w:r w:rsidRPr="00511332">
              <w:t>год, що розраховується за формулою (5);</w:t>
            </w:r>
          </w:p>
        </w:tc>
      </w:tr>
      <w:tr w:rsidR="00511332" w:rsidRPr="00511332" w14:paraId="3A94B607" w14:textId="77777777" w:rsidTr="00511332">
        <w:tc>
          <w:tcPr>
            <w:tcW w:w="510" w:type="dxa"/>
            <w:tcBorders>
              <w:top w:val="single" w:sz="2" w:space="0" w:color="auto"/>
              <w:left w:val="single" w:sz="2" w:space="0" w:color="auto"/>
              <w:bottom w:val="single" w:sz="2" w:space="0" w:color="auto"/>
              <w:right w:val="single" w:sz="2" w:space="0" w:color="auto"/>
            </w:tcBorders>
            <w:hideMark/>
          </w:tcPr>
          <w:p w14:paraId="5724F2CC" w14:textId="77777777" w:rsidR="00511332" w:rsidRPr="00511332" w:rsidRDefault="00511332" w:rsidP="00511332"/>
        </w:tc>
        <w:tc>
          <w:tcPr>
            <w:tcW w:w="1305" w:type="dxa"/>
            <w:tcBorders>
              <w:top w:val="single" w:sz="2" w:space="0" w:color="auto"/>
              <w:left w:val="single" w:sz="2" w:space="0" w:color="auto"/>
              <w:bottom w:val="single" w:sz="2" w:space="0" w:color="auto"/>
              <w:right w:val="single" w:sz="2" w:space="0" w:color="auto"/>
            </w:tcBorders>
            <w:hideMark/>
          </w:tcPr>
          <w:p w14:paraId="3F835D97" w14:textId="77777777" w:rsidR="00511332" w:rsidRPr="00511332" w:rsidRDefault="00511332" w:rsidP="00511332">
            <w:r w:rsidRPr="00511332">
              <w:t>A</w:t>
            </w:r>
            <w:r w:rsidRPr="00511332">
              <w:rPr>
                <w:b/>
                <w:bCs/>
                <w:vertAlign w:val="subscript"/>
              </w:rPr>
              <w:t>f, </w:t>
            </w:r>
            <w:r w:rsidRPr="00511332">
              <w:t>V</w:t>
            </w:r>
          </w:p>
        </w:tc>
        <w:tc>
          <w:tcPr>
            <w:tcW w:w="15" w:type="dxa"/>
            <w:tcBorders>
              <w:top w:val="single" w:sz="2" w:space="0" w:color="auto"/>
              <w:left w:val="single" w:sz="2" w:space="0" w:color="auto"/>
              <w:bottom w:val="single" w:sz="2" w:space="0" w:color="auto"/>
              <w:right w:val="single" w:sz="2" w:space="0" w:color="auto"/>
            </w:tcBorders>
            <w:hideMark/>
          </w:tcPr>
          <w:p w14:paraId="2DAA4FC2" w14:textId="77777777" w:rsidR="00511332" w:rsidRPr="00511332" w:rsidRDefault="00511332" w:rsidP="00511332">
            <w:r w:rsidRPr="00511332">
              <w:t>-</w:t>
            </w:r>
          </w:p>
        </w:tc>
        <w:tc>
          <w:tcPr>
            <w:tcW w:w="11100" w:type="dxa"/>
            <w:gridSpan w:val="2"/>
            <w:tcBorders>
              <w:top w:val="single" w:sz="2" w:space="0" w:color="auto"/>
              <w:left w:val="single" w:sz="2" w:space="0" w:color="auto"/>
              <w:bottom w:val="single" w:sz="2" w:space="0" w:color="auto"/>
              <w:right w:val="single" w:sz="2" w:space="0" w:color="auto"/>
            </w:tcBorders>
            <w:hideMark/>
          </w:tcPr>
          <w:p w14:paraId="79C2A083" w14:textId="77777777" w:rsidR="00511332" w:rsidRPr="00511332" w:rsidRDefault="00511332" w:rsidP="00511332">
            <w:r w:rsidRPr="00511332">
              <w:t>кондиціонована (опалювана) площа для житлової будівлі, м</w:t>
            </w:r>
            <w:r w:rsidRPr="00511332">
              <w:rPr>
                <w:b/>
                <w:bCs/>
                <w:vertAlign w:val="superscript"/>
              </w:rPr>
              <w:t>-2</w:t>
            </w:r>
            <w:r w:rsidRPr="00511332">
              <w:t>, та кондиціонований (опалювальний) об’єм для громадської будівлі (або її частини), м</w:t>
            </w:r>
            <w:r w:rsidRPr="00511332">
              <w:rPr>
                <w:b/>
                <w:bCs/>
                <w:vertAlign w:val="superscript"/>
              </w:rPr>
              <w:t>-3</w:t>
            </w:r>
            <w:r w:rsidRPr="00511332">
              <w:t>, що визначаються в порядку, встановленому у </w:t>
            </w:r>
            <w:hyperlink r:id="rId27" w:anchor="n52" w:history="1">
              <w:r w:rsidRPr="00511332">
                <w:rPr>
                  <w:rStyle w:val="ad"/>
                </w:rPr>
                <w:t>пункті 8</w:t>
              </w:r>
            </w:hyperlink>
            <w:r w:rsidRPr="00511332">
              <w:t> розділу ІІІ цієї Методики.</w:t>
            </w:r>
          </w:p>
        </w:tc>
      </w:tr>
    </w:tbl>
    <w:p w14:paraId="76180EDE" w14:textId="77777777" w:rsidR="00511332" w:rsidRPr="00511332" w:rsidRDefault="00511332" w:rsidP="00511332">
      <w:bookmarkStart w:id="74" w:name="n67"/>
      <w:bookmarkEnd w:id="74"/>
      <w:r w:rsidRPr="00511332">
        <w:t>Напрям розрахунку річного енергоспоживання визначається від енергопотреби (Q</w:t>
      </w:r>
      <w:r w:rsidRPr="00511332">
        <w:rPr>
          <w:b/>
          <w:bCs/>
          <w:vertAlign w:val="subscript"/>
        </w:rPr>
        <w:t>H,nd,i</w:t>
      </w:r>
      <w:r w:rsidRPr="00511332">
        <w:t>), кВт</w:t>
      </w:r>
      <w:r w:rsidRPr="00511332">
        <w:rPr>
          <w:rFonts w:hint="eastAsia"/>
          <w:b/>
          <w:bCs/>
        </w:rPr>
        <w:t>×</w:t>
      </w:r>
      <w:r w:rsidRPr="00511332">
        <w:t>год, до джерела енергії (Q</w:t>
      </w:r>
      <w:r w:rsidRPr="00511332">
        <w:rPr>
          <w:b/>
          <w:bCs/>
          <w:vertAlign w:val="subscript"/>
        </w:rPr>
        <w:t>H,gen,out,i</w:t>
      </w:r>
      <w:r w:rsidRPr="00511332">
        <w:t>), кВт</w:t>
      </w:r>
      <w:r w:rsidRPr="00511332">
        <w:rPr>
          <w:rFonts w:hint="eastAsia"/>
          <w:b/>
          <w:bCs/>
        </w:rPr>
        <w:t>×</w:t>
      </w:r>
      <w:r w:rsidRPr="00511332">
        <w:t>год, та є протилежним потоку енергії в системі теплозабезпечення. Розрахунок структурується відповідно до компонентів системи теплозабезпечення (тепловіддача, теплорозподілення, акумулювання теплоти, генерування теплоти).</w:t>
      </w:r>
    </w:p>
    <w:p w14:paraId="13FF632C" w14:textId="77777777" w:rsidR="00511332" w:rsidRPr="00511332" w:rsidRDefault="00511332" w:rsidP="00511332">
      <w:bookmarkStart w:id="75" w:name="n68"/>
      <w:bookmarkEnd w:id="75"/>
      <w:r w:rsidRPr="00511332">
        <w:t>2. Для кожної функціональної складової системи визначається необхідна на вводі теплота шляхом додавання розрахованих тепловтрат в ній та теплоти на виході з неї.</w:t>
      </w:r>
    </w:p>
    <w:p w14:paraId="478C40A9" w14:textId="77777777" w:rsidR="00511332" w:rsidRPr="00511332" w:rsidRDefault="00511332" w:rsidP="00511332">
      <w:bookmarkStart w:id="76" w:name="n69"/>
      <w:bookmarkEnd w:id="76"/>
      <w:r w:rsidRPr="00511332">
        <w:t>3. Річне енергоспоживання при опаленні (Q</w:t>
      </w:r>
      <w:r w:rsidRPr="00511332">
        <w:rPr>
          <w:b/>
          <w:bCs/>
          <w:vertAlign w:val="subscript"/>
        </w:rPr>
        <w:t>H,use</w:t>
      </w:r>
      <w:r w:rsidRPr="00511332">
        <w:t>), кВт</w:t>
      </w:r>
      <w:r w:rsidRPr="00511332">
        <w:rPr>
          <w:rFonts w:hint="eastAsia"/>
          <w:b/>
          <w:bCs/>
        </w:rPr>
        <w:t>×</w:t>
      </w:r>
      <w:r w:rsidRPr="00511332">
        <w:t>год, розраховується за формулою</w:t>
      </w:r>
    </w:p>
    <w:tbl>
      <w:tblPr>
        <w:tblW w:w="5000" w:type="pct"/>
        <w:tblCellMar>
          <w:left w:w="0" w:type="dxa"/>
          <w:right w:w="0" w:type="dxa"/>
        </w:tblCellMar>
        <w:tblLook w:val="04A0" w:firstRow="1" w:lastRow="0" w:firstColumn="1" w:lastColumn="0" w:noHBand="0" w:noVBand="1"/>
      </w:tblPr>
      <w:tblGrid>
        <w:gridCol w:w="292"/>
        <w:gridCol w:w="1446"/>
        <w:gridCol w:w="112"/>
        <w:gridCol w:w="6864"/>
        <w:gridCol w:w="635"/>
      </w:tblGrid>
      <w:tr w:rsidR="00511332" w:rsidRPr="00511332" w14:paraId="4FF1330A" w14:textId="77777777" w:rsidTr="00511332">
        <w:tc>
          <w:tcPr>
            <w:tcW w:w="15585" w:type="dxa"/>
            <w:gridSpan w:val="4"/>
            <w:tcBorders>
              <w:top w:val="single" w:sz="2" w:space="0" w:color="auto"/>
              <w:left w:val="single" w:sz="2" w:space="0" w:color="auto"/>
              <w:bottom w:val="single" w:sz="2" w:space="0" w:color="auto"/>
              <w:right w:val="single" w:sz="2" w:space="0" w:color="auto"/>
            </w:tcBorders>
            <w:hideMark/>
          </w:tcPr>
          <w:p w14:paraId="6A997DA4" w14:textId="71121661" w:rsidR="00511332" w:rsidRPr="00511332" w:rsidRDefault="00511332" w:rsidP="00511332">
            <w:bookmarkStart w:id="77" w:name="n349"/>
            <w:bookmarkStart w:id="78" w:name="n350"/>
            <w:bookmarkEnd w:id="77"/>
            <w:bookmarkEnd w:id="78"/>
            <w:r w:rsidRPr="00511332">
              <w:drawing>
                <wp:inline distT="0" distB="0" distL="0" distR="0" wp14:anchorId="58474384" wp14:editId="6F718542">
                  <wp:extent cx="1905000" cy="314325"/>
                  <wp:effectExtent l="0" t="0" r="0" b="9525"/>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905000" cy="314325"/>
                          </a:xfrm>
                          <a:prstGeom prst="rect">
                            <a:avLst/>
                          </a:prstGeom>
                          <a:noFill/>
                          <a:ln>
                            <a:noFill/>
                          </a:ln>
                        </pic:spPr>
                      </pic:pic>
                    </a:graphicData>
                  </a:graphic>
                </wp:inline>
              </w:drawing>
            </w:r>
          </w:p>
        </w:tc>
        <w:tc>
          <w:tcPr>
            <w:tcW w:w="1110" w:type="dxa"/>
            <w:tcBorders>
              <w:top w:val="single" w:sz="2" w:space="0" w:color="auto"/>
              <w:left w:val="single" w:sz="2" w:space="0" w:color="auto"/>
              <w:bottom w:val="single" w:sz="2" w:space="0" w:color="auto"/>
              <w:right w:val="single" w:sz="2" w:space="0" w:color="auto"/>
            </w:tcBorders>
            <w:hideMark/>
          </w:tcPr>
          <w:p w14:paraId="1D75EC26" w14:textId="77777777" w:rsidR="00511332" w:rsidRPr="00511332" w:rsidRDefault="00511332" w:rsidP="00511332">
            <w:r w:rsidRPr="00511332">
              <w:t>(5)</w:t>
            </w:r>
          </w:p>
        </w:tc>
      </w:tr>
      <w:tr w:rsidR="00511332" w:rsidRPr="00511332" w14:paraId="3E344924" w14:textId="77777777" w:rsidTr="00511332">
        <w:tblPrEx>
          <w:tblCellMar>
            <w:top w:w="15" w:type="dxa"/>
            <w:left w:w="15" w:type="dxa"/>
            <w:bottom w:w="15" w:type="dxa"/>
            <w:right w:w="15" w:type="dxa"/>
          </w:tblCellMar>
        </w:tblPrEx>
        <w:tc>
          <w:tcPr>
            <w:tcW w:w="270" w:type="dxa"/>
            <w:tcBorders>
              <w:top w:val="single" w:sz="2" w:space="0" w:color="auto"/>
              <w:left w:val="single" w:sz="2" w:space="0" w:color="auto"/>
              <w:bottom w:val="single" w:sz="2" w:space="0" w:color="auto"/>
              <w:right w:val="single" w:sz="2" w:space="0" w:color="auto"/>
            </w:tcBorders>
            <w:hideMark/>
          </w:tcPr>
          <w:p w14:paraId="733FDA2D" w14:textId="77777777" w:rsidR="00511332" w:rsidRPr="00511332" w:rsidRDefault="00511332" w:rsidP="00511332">
            <w:bookmarkStart w:id="79" w:name="n71"/>
            <w:bookmarkEnd w:id="79"/>
            <w:r w:rsidRPr="00511332">
              <w:t>де</w:t>
            </w:r>
          </w:p>
        </w:tc>
        <w:tc>
          <w:tcPr>
            <w:tcW w:w="1560" w:type="dxa"/>
            <w:tcBorders>
              <w:top w:val="single" w:sz="2" w:space="0" w:color="auto"/>
              <w:left w:val="single" w:sz="2" w:space="0" w:color="auto"/>
              <w:bottom w:val="single" w:sz="2" w:space="0" w:color="auto"/>
              <w:right w:val="single" w:sz="2" w:space="0" w:color="auto"/>
            </w:tcBorders>
            <w:hideMark/>
          </w:tcPr>
          <w:p w14:paraId="73A1DE7D" w14:textId="4F2A69D7" w:rsidR="00511332" w:rsidRPr="00511332" w:rsidRDefault="00511332" w:rsidP="00511332">
            <w:r w:rsidRPr="00511332">
              <w:drawing>
                <wp:inline distT="0" distB="0" distL="0" distR="0" wp14:anchorId="40F5F44C" wp14:editId="6625B1FF">
                  <wp:extent cx="628650" cy="238125"/>
                  <wp:effectExtent l="0" t="0" r="0" b="9525"/>
                  <wp:docPr id="116" name="Рисунок 116">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a:hlinkClick r:id="rId29"/>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28650" cy="238125"/>
                          </a:xfrm>
                          <a:prstGeom prst="rect">
                            <a:avLst/>
                          </a:prstGeom>
                          <a:noFill/>
                          <a:ln>
                            <a:noFill/>
                          </a:ln>
                        </pic:spPr>
                      </pic:pic>
                    </a:graphicData>
                  </a:graphic>
                </wp:inline>
              </w:drawing>
            </w:r>
          </w:p>
        </w:tc>
        <w:tc>
          <w:tcPr>
            <w:tcW w:w="15" w:type="dxa"/>
            <w:tcBorders>
              <w:top w:val="single" w:sz="2" w:space="0" w:color="auto"/>
              <w:left w:val="single" w:sz="2" w:space="0" w:color="auto"/>
              <w:bottom w:val="single" w:sz="2" w:space="0" w:color="auto"/>
              <w:right w:val="single" w:sz="2" w:space="0" w:color="auto"/>
            </w:tcBorders>
            <w:hideMark/>
          </w:tcPr>
          <w:p w14:paraId="23E16237" w14:textId="77777777" w:rsidR="00511332" w:rsidRPr="00511332" w:rsidRDefault="00511332" w:rsidP="00511332">
            <w:r w:rsidRPr="00511332">
              <w:t>-</w:t>
            </w:r>
          </w:p>
        </w:tc>
        <w:tc>
          <w:tcPr>
            <w:tcW w:w="11130" w:type="dxa"/>
            <w:gridSpan w:val="2"/>
            <w:tcBorders>
              <w:top w:val="single" w:sz="2" w:space="0" w:color="auto"/>
              <w:left w:val="single" w:sz="2" w:space="0" w:color="auto"/>
              <w:bottom w:val="single" w:sz="2" w:space="0" w:color="auto"/>
              <w:right w:val="single" w:sz="2" w:space="0" w:color="auto"/>
            </w:tcBorders>
            <w:hideMark/>
          </w:tcPr>
          <w:p w14:paraId="188194C0" w14:textId="77777777" w:rsidR="00511332" w:rsidRPr="00511332" w:rsidRDefault="00511332" w:rsidP="00511332">
            <w:r w:rsidRPr="00511332">
              <w:t>енергія виходу з підсистеми виробництва/генерування та акумулювання теплоти упродовж </w:t>
            </w:r>
            <w:r w:rsidRPr="00511332">
              <w:rPr>
                <w:i/>
                <w:iCs/>
              </w:rPr>
              <w:t>і</w:t>
            </w:r>
            <w:r w:rsidRPr="00511332">
              <w:t>-го місяця, кВт</w:t>
            </w:r>
            <w:r w:rsidRPr="00511332">
              <w:rPr>
                <w:rFonts w:hint="eastAsia"/>
                <w:b/>
                <w:bCs/>
              </w:rPr>
              <w:t>×</w:t>
            </w:r>
            <w:r w:rsidRPr="00511332">
              <w:t>год, що розраховується за формулою (6);</w:t>
            </w:r>
          </w:p>
        </w:tc>
      </w:tr>
      <w:tr w:rsidR="00511332" w:rsidRPr="00511332" w14:paraId="1F9EC9D4" w14:textId="77777777" w:rsidTr="00511332">
        <w:tblPrEx>
          <w:tblCellMar>
            <w:top w:w="15" w:type="dxa"/>
            <w:left w:w="15" w:type="dxa"/>
            <w:bottom w:w="15" w:type="dxa"/>
            <w:right w:w="15" w:type="dxa"/>
          </w:tblCellMar>
        </w:tblPrEx>
        <w:tc>
          <w:tcPr>
            <w:tcW w:w="270" w:type="dxa"/>
            <w:tcBorders>
              <w:top w:val="single" w:sz="2" w:space="0" w:color="auto"/>
              <w:left w:val="single" w:sz="2" w:space="0" w:color="auto"/>
              <w:bottom w:val="single" w:sz="2" w:space="0" w:color="auto"/>
              <w:right w:val="single" w:sz="2" w:space="0" w:color="auto"/>
            </w:tcBorders>
            <w:hideMark/>
          </w:tcPr>
          <w:p w14:paraId="76E6B72D" w14:textId="77777777" w:rsidR="00511332" w:rsidRPr="00511332" w:rsidRDefault="00511332" w:rsidP="00511332"/>
        </w:tc>
        <w:tc>
          <w:tcPr>
            <w:tcW w:w="1560" w:type="dxa"/>
            <w:tcBorders>
              <w:top w:val="single" w:sz="2" w:space="0" w:color="auto"/>
              <w:left w:val="single" w:sz="2" w:space="0" w:color="auto"/>
              <w:bottom w:val="single" w:sz="2" w:space="0" w:color="auto"/>
              <w:right w:val="single" w:sz="2" w:space="0" w:color="auto"/>
            </w:tcBorders>
            <w:hideMark/>
          </w:tcPr>
          <w:p w14:paraId="0C0E3608" w14:textId="6B14520C" w:rsidR="00511332" w:rsidRPr="00511332" w:rsidRDefault="00511332" w:rsidP="00511332">
            <w:r w:rsidRPr="00511332">
              <w:drawing>
                <wp:inline distT="0" distB="0" distL="0" distR="0" wp14:anchorId="36A9DD2E" wp14:editId="431DD8D6">
                  <wp:extent cx="533400" cy="238125"/>
                  <wp:effectExtent l="0" t="0" r="0" b="9525"/>
                  <wp:docPr id="115" name="Рисунок 115">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a:hlinkClick r:id="rId31"/>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3400" cy="238125"/>
                          </a:xfrm>
                          <a:prstGeom prst="rect">
                            <a:avLst/>
                          </a:prstGeom>
                          <a:noFill/>
                          <a:ln>
                            <a:noFill/>
                          </a:ln>
                        </pic:spPr>
                      </pic:pic>
                    </a:graphicData>
                  </a:graphic>
                </wp:inline>
              </w:drawing>
            </w:r>
          </w:p>
        </w:tc>
        <w:tc>
          <w:tcPr>
            <w:tcW w:w="15" w:type="dxa"/>
            <w:tcBorders>
              <w:top w:val="single" w:sz="2" w:space="0" w:color="auto"/>
              <w:left w:val="single" w:sz="2" w:space="0" w:color="auto"/>
              <w:bottom w:val="single" w:sz="2" w:space="0" w:color="auto"/>
              <w:right w:val="single" w:sz="2" w:space="0" w:color="auto"/>
            </w:tcBorders>
            <w:hideMark/>
          </w:tcPr>
          <w:p w14:paraId="183B8DFA" w14:textId="77777777" w:rsidR="00511332" w:rsidRPr="00511332" w:rsidRDefault="00511332" w:rsidP="00511332">
            <w:r w:rsidRPr="00511332">
              <w:t>-</w:t>
            </w:r>
          </w:p>
        </w:tc>
        <w:tc>
          <w:tcPr>
            <w:tcW w:w="11130" w:type="dxa"/>
            <w:gridSpan w:val="2"/>
            <w:tcBorders>
              <w:top w:val="single" w:sz="2" w:space="0" w:color="auto"/>
              <w:left w:val="single" w:sz="2" w:space="0" w:color="auto"/>
              <w:bottom w:val="single" w:sz="2" w:space="0" w:color="auto"/>
              <w:right w:val="single" w:sz="2" w:space="0" w:color="auto"/>
            </w:tcBorders>
            <w:hideMark/>
          </w:tcPr>
          <w:p w14:paraId="3FC264B8" w14:textId="77777777" w:rsidR="00511332" w:rsidRPr="00511332" w:rsidRDefault="00511332" w:rsidP="00511332">
            <w:r w:rsidRPr="00511332">
              <w:t>загальні тепловтрати підсистем виробництва/генерування та акумулювання теплоти упродовж </w:t>
            </w:r>
            <w:r w:rsidRPr="00511332">
              <w:rPr>
                <w:i/>
                <w:iCs/>
              </w:rPr>
              <w:t>і</w:t>
            </w:r>
            <w:r w:rsidRPr="00511332">
              <w:t>-го місяця, кВт</w:t>
            </w:r>
            <w:r w:rsidRPr="00511332">
              <w:rPr>
                <w:rFonts w:hint="eastAsia"/>
                <w:b/>
                <w:bCs/>
              </w:rPr>
              <w:t>×</w:t>
            </w:r>
            <w:r w:rsidRPr="00511332">
              <w:t>год, що розраховуються за формулою (7).</w:t>
            </w:r>
          </w:p>
        </w:tc>
      </w:tr>
    </w:tbl>
    <w:p w14:paraId="29B17B78" w14:textId="77777777" w:rsidR="00511332" w:rsidRPr="00511332" w:rsidRDefault="00511332" w:rsidP="00511332">
      <w:bookmarkStart w:id="80" w:name="n72"/>
      <w:bookmarkEnd w:id="80"/>
      <w:r w:rsidRPr="00511332">
        <w:t>4. Період опалення (години) визначається відповідно до ДСТУ-Н Б В.1.1-27.</w:t>
      </w:r>
    </w:p>
    <w:p w14:paraId="18DA7FF1" w14:textId="77777777" w:rsidR="00511332" w:rsidRPr="00511332" w:rsidRDefault="00511332" w:rsidP="00511332">
      <w:bookmarkStart w:id="81" w:name="n73"/>
      <w:bookmarkEnd w:id="81"/>
      <w:r w:rsidRPr="00511332">
        <w:t>5. Загальна енергія виходу з підсистеми виробництва/генерування та акумулювання теплоти (Q</w:t>
      </w:r>
      <w:r w:rsidRPr="00511332">
        <w:rPr>
          <w:b/>
          <w:bCs/>
          <w:vertAlign w:val="subscript"/>
        </w:rPr>
        <w:t>H,gen,out,i</w:t>
      </w:r>
      <w:r w:rsidRPr="00511332">
        <w:t>), кВт</w:t>
      </w:r>
      <w:r w:rsidRPr="00511332">
        <w:rPr>
          <w:rFonts w:hint="eastAsia"/>
          <w:b/>
          <w:bCs/>
        </w:rPr>
        <w:t>×</w:t>
      </w:r>
      <w:r w:rsidRPr="00511332">
        <w:t>год, розраховується за формулою</w:t>
      </w:r>
    </w:p>
    <w:tbl>
      <w:tblPr>
        <w:tblW w:w="5000" w:type="pct"/>
        <w:tblCellMar>
          <w:top w:w="15" w:type="dxa"/>
          <w:left w:w="15" w:type="dxa"/>
          <w:bottom w:w="15" w:type="dxa"/>
          <w:right w:w="15" w:type="dxa"/>
        </w:tblCellMar>
        <w:tblLook w:val="04A0" w:firstRow="1" w:lastRow="0" w:firstColumn="1" w:lastColumn="0" w:noHBand="0" w:noVBand="1"/>
      </w:tblPr>
      <w:tblGrid>
        <w:gridCol w:w="345"/>
        <w:gridCol w:w="1293"/>
        <w:gridCol w:w="112"/>
        <w:gridCol w:w="7040"/>
        <w:gridCol w:w="559"/>
      </w:tblGrid>
      <w:tr w:rsidR="00511332" w:rsidRPr="00511332" w14:paraId="1F82BD9B" w14:textId="77777777" w:rsidTr="00511332">
        <w:tc>
          <w:tcPr>
            <w:tcW w:w="12165" w:type="dxa"/>
            <w:gridSpan w:val="4"/>
            <w:tcBorders>
              <w:top w:val="single" w:sz="2" w:space="0" w:color="auto"/>
              <w:left w:val="single" w:sz="2" w:space="0" w:color="auto"/>
              <w:bottom w:val="single" w:sz="2" w:space="0" w:color="auto"/>
              <w:right w:val="single" w:sz="2" w:space="0" w:color="auto"/>
            </w:tcBorders>
            <w:hideMark/>
          </w:tcPr>
          <w:p w14:paraId="116AEFC2" w14:textId="6A18B26D" w:rsidR="00511332" w:rsidRPr="00511332" w:rsidRDefault="00511332" w:rsidP="00511332">
            <w:bookmarkStart w:id="82" w:name="n74"/>
            <w:bookmarkEnd w:id="82"/>
            <w:r w:rsidRPr="00511332">
              <w:drawing>
                <wp:inline distT="0" distB="0" distL="0" distR="0" wp14:anchorId="2D96F1D2" wp14:editId="5F2358F6">
                  <wp:extent cx="1314450" cy="285750"/>
                  <wp:effectExtent l="0" t="0" r="0" b="0"/>
                  <wp:docPr id="114" name="Рисунок 114">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a:hlinkClick r:id="rId33"/>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14450" cy="285750"/>
                          </a:xfrm>
                          <a:prstGeom prst="rect">
                            <a:avLst/>
                          </a:prstGeom>
                          <a:noFill/>
                          <a:ln>
                            <a:noFill/>
                          </a:ln>
                        </pic:spPr>
                      </pic:pic>
                    </a:graphicData>
                  </a:graphic>
                </wp:inline>
              </w:drawing>
            </w:r>
          </w:p>
        </w:tc>
        <w:tc>
          <w:tcPr>
            <w:tcW w:w="690" w:type="dxa"/>
            <w:tcBorders>
              <w:top w:val="single" w:sz="2" w:space="0" w:color="auto"/>
              <w:left w:val="single" w:sz="2" w:space="0" w:color="auto"/>
              <w:bottom w:val="single" w:sz="2" w:space="0" w:color="auto"/>
              <w:right w:val="single" w:sz="2" w:space="0" w:color="auto"/>
            </w:tcBorders>
            <w:hideMark/>
          </w:tcPr>
          <w:p w14:paraId="4E7CA996" w14:textId="77777777" w:rsidR="00511332" w:rsidRPr="00511332" w:rsidRDefault="00511332" w:rsidP="00511332">
            <w:r w:rsidRPr="00511332">
              <w:t>(6)</w:t>
            </w:r>
          </w:p>
        </w:tc>
      </w:tr>
      <w:tr w:rsidR="00511332" w:rsidRPr="00511332" w14:paraId="1193AE26"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75B09C2D" w14:textId="77777777" w:rsidR="00511332" w:rsidRPr="00511332" w:rsidRDefault="00511332" w:rsidP="00511332">
            <w:bookmarkStart w:id="83" w:name="n75"/>
            <w:bookmarkEnd w:id="83"/>
            <w:r w:rsidRPr="00511332">
              <w:t>де</w:t>
            </w:r>
          </w:p>
        </w:tc>
        <w:tc>
          <w:tcPr>
            <w:tcW w:w="1425" w:type="dxa"/>
            <w:tcBorders>
              <w:top w:val="single" w:sz="2" w:space="0" w:color="auto"/>
              <w:left w:val="single" w:sz="2" w:space="0" w:color="auto"/>
              <w:bottom w:val="single" w:sz="2" w:space="0" w:color="auto"/>
              <w:right w:val="single" w:sz="2" w:space="0" w:color="auto"/>
            </w:tcBorders>
            <w:hideMark/>
          </w:tcPr>
          <w:p w14:paraId="13646562" w14:textId="6D167146" w:rsidR="00511332" w:rsidRPr="00511332" w:rsidRDefault="00511332" w:rsidP="00511332">
            <w:r w:rsidRPr="00511332">
              <w:drawing>
                <wp:inline distT="0" distB="0" distL="0" distR="0" wp14:anchorId="12C7E367" wp14:editId="16CA61CB">
                  <wp:extent cx="533400" cy="276225"/>
                  <wp:effectExtent l="0" t="0" r="0" b="9525"/>
                  <wp:docPr id="113" name="Рисунок 113">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a:hlinkClick r:id="rId35"/>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33400" cy="276225"/>
                          </a:xfrm>
                          <a:prstGeom prst="rect">
                            <a:avLst/>
                          </a:prstGeom>
                          <a:noFill/>
                          <a:ln>
                            <a:noFill/>
                          </a:ln>
                        </pic:spPr>
                      </pic:pic>
                    </a:graphicData>
                  </a:graphic>
                </wp:inline>
              </w:drawing>
            </w:r>
          </w:p>
        </w:tc>
        <w:tc>
          <w:tcPr>
            <w:tcW w:w="15" w:type="dxa"/>
            <w:tcBorders>
              <w:top w:val="single" w:sz="2" w:space="0" w:color="auto"/>
              <w:left w:val="single" w:sz="2" w:space="0" w:color="auto"/>
              <w:bottom w:val="single" w:sz="2" w:space="0" w:color="auto"/>
              <w:right w:val="single" w:sz="2" w:space="0" w:color="auto"/>
            </w:tcBorders>
            <w:hideMark/>
          </w:tcPr>
          <w:p w14:paraId="0D921DF9" w14:textId="77777777" w:rsidR="00511332" w:rsidRPr="00511332" w:rsidRDefault="00511332" w:rsidP="00511332">
            <w:r w:rsidRPr="00511332">
              <w:t>-</w:t>
            </w:r>
          </w:p>
        </w:tc>
        <w:tc>
          <w:tcPr>
            <w:tcW w:w="11040" w:type="dxa"/>
            <w:gridSpan w:val="2"/>
            <w:tcBorders>
              <w:top w:val="single" w:sz="2" w:space="0" w:color="auto"/>
              <w:left w:val="single" w:sz="2" w:space="0" w:color="auto"/>
              <w:bottom w:val="single" w:sz="2" w:space="0" w:color="auto"/>
              <w:right w:val="single" w:sz="2" w:space="0" w:color="auto"/>
            </w:tcBorders>
            <w:hideMark/>
          </w:tcPr>
          <w:p w14:paraId="399483DE" w14:textId="77777777" w:rsidR="00511332" w:rsidRPr="00511332" w:rsidRDefault="00511332" w:rsidP="00511332">
            <w:r w:rsidRPr="00511332">
              <w:t>енергія входу в підсистему розподілення упродовж </w:t>
            </w:r>
            <w:r w:rsidRPr="00511332">
              <w:rPr>
                <w:i/>
                <w:iCs/>
              </w:rPr>
              <w:t>і</w:t>
            </w:r>
            <w:r w:rsidRPr="00511332">
              <w:t>-го місяця, кВт</w:t>
            </w:r>
            <w:r w:rsidRPr="00511332">
              <w:rPr>
                <w:rFonts w:hint="eastAsia"/>
                <w:b/>
                <w:bCs/>
              </w:rPr>
              <w:t>×</w:t>
            </w:r>
            <w:r w:rsidRPr="00511332">
              <w:t>год, що розраховується за формулою (8).</w:t>
            </w:r>
          </w:p>
        </w:tc>
      </w:tr>
    </w:tbl>
    <w:p w14:paraId="698C9AC1" w14:textId="77777777" w:rsidR="00511332" w:rsidRPr="00511332" w:rsidRDefault="00511332" w:rsidP="00511332">
      <w:bookmarkStart w:id="84" w:name="n76"/>
      <w:bookmarkEnd w:id="84"/>
      <w:r w:rsidRPr="00511332">
        <w:t>6. Загальні тепловтрати підсистем виробництва/генерування та акумулювання теплоти упродовж і-го місяця (Q</w:t>
      </w:r>
      <w:r w:rsidRPr="00511332">
        <w:rPr>
          <w:b/>
          <w:bCs/>
          <w:vertAlign w:val="subscript"/>
        </w:rPr>
        <w:t>H,gen,ls,i</w:t>
      </w:r>
      <w:r w:rsidRPr="00511332">
        <w:t>), кВт</w:t>
      </w:r>
      <w:r w:rsidRPr="00511332">
        <w:rPr>
          <w:rFonts w:hint="eastAsia"/>
          <w:b/>
          <w:bCs/>
        </w:rPr>
        <w:t>×</w:t>
      </w:r>
      <w:r w:rsidRPr="00511332">
        <w:t>год, розраховуються за формулою</w:t>
      </w:r>
    </w:p>
    <w:tbl>
      <w:tblPr>
        <w:tblW w:w="5000" w:type="pct"/>
        <w:tblCellMar>
          <w:top w:w="15" w:type="dxa"/>
          <w:left w:w="15" w:type="dxa"/>
          <w:bottom w:w="15" w:type="dxa"/>
          <w:right w:w="15" w:type="dxa"/>
        </w:tblCellMar>
        <w:tblLook w:val="04A0" w:firstRow="1" w:lastRow="0" w:firstColumn="1" w:lastColumn="0" w:noHBand="0" w:noVBand="1"/>
      </w:tblPr>
      <w:tblGrid>
        <w:gridCol w:w="345"/>
        <w:gridCol w:w="780"/>
        <w:gridCol w:w="120"/>
        <w:gridCol w:w="7557"/>
        <w:gridCol w:w="547"/>
      </w:tblGrid>
      <w:tr w:rsidR="00511332" w:rsidRPr="00511332" w14:paraId="047E5297" w14:textId="77777777" w:rsidTr="00511332">
        <w:tc>
          <w:tcPr>
            <w:tcW w:w="12135" w:type="dxa"/>
            <w:gridSpan w:val="4"/>
            <w:tcBorders>
              <w:top w:val="single" w:sz="2" w:space="0" w:color="auto"/>
              <w:left w:val="single" w:sz="2" w:space="0" w:color="auto"/>
              <w:bottom w:val="single" w:sz="2" w:space="0" w:color="auto"/>
              <w:right w:val="single" w:sz="2" w:space="0" w:color="auto"/>
            </w:tcBorders>
            <w:hideMark/>
          </w:tcPr>
          <w:p w14:paraId="5219CBBC" w14:textId="5AD4F34C" w:rsidR="00511332" w:rsidRPr="00511332" w:rsidRDefault="00511332" w:rsidP="00511332">
            <w:bookmarkStart w:id="85" w:name="n77"/>
            <w:bookmarkEnd w:id="85"/>
            <w:r w:rsidRPr="00511332">
              <w:drawing>
                <wp:inline distT="0" distB="0" distL="0" distR="0" wp14:anchorId="196B9F4B" wp14:editId="1F715BA1">
                  <wp:extent cx="2533650" cy="238125"/>
                  <wp:effectExtent l="0" t="0" r="0" b="9525"/>
                  <wp:docPr id="112" name="Рисунок 112">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a:hlinkClick r:id="rId37"/>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533650" cy="238125"/>
                          </a:xfrm>
                          <a:prstGeom prst="rect">
                            <a:avLst/>
                          </a:prstGeom>
                          <a:noFill/>
                          <a:ln>
                            <a:noFill/>
                          </a:ln>
                        </pic:spPr>
                      </pic:pic>
                    </a:graphicData>
                  </a:graphic>
                </wp:inline>
              </w:drawing>
            </w:r>
          </w:p>
        </w:tc>
        <w:tc>
          <w:tcPr>
            <w:tcW w:w="720" w:type="dxa"/>
            <w:tcBorders>
              <w:top w:val="single" w:sz="2" w:space="0" w:color="auto"/>
              <w:left w:val="single" w:sz="2" w:space="0" w:color="auto"/>
              <w:bottom w:val="single" w:sz="2" w:space="0" w:color="auto"/>
              <w:right w:val="single" w:sz="2" w:space="0" w:color="auto"/>
            </w:tcBorders>
            <w:hideMark/>
          </w:tcPr>
          <w:p w14:paraId="42A9BB2C" w14:textId="77777777" w:rsidR="00511332" w:rsidRPr="00511332" w:rsidRDefault="00511332" w:rsidP="00511332">
            <w:r w:rsidRPr="00511332">
              <w:t>(7)</w:t>
            </w:r>
          </w:p>
        </w:tc>
      </w:tr>
      <w:tr w:rsidR="00511332" w:rsidRPr="00511332" w14:paraId="6A414E02"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7D3328E5" w14:textId="77777777" w:rsidR="00511332" w:rsidRPr="00511332" w:rsidRDefault="00511332" w:rsidP="00511332">
            <w:bookmarkStart w:id="86" w:name="n78"/>
            <w:bookmarkEnd w:id="86"/>
            <w:r w:rsidRPr="00511332">
              <w:t>де</w:t>
            </w:r>
          </w:p>
        </w:tc>
        <w:tc>
          <w:tcPr>
            <w:tcW w:w="780" w:type="dxa"/>
            <w:tcBorders>
              <w:top w:val="single" w:sz="2" w:space="0" w:color="auto"/>
              <w:left w:val="single" w:sz="2" w:space="0" w:color="auto"/>
              <w:bottom w:val="single" w:sz="2" w:space="0" w:color="auto"/>
              <w:right w:val="single" w:sz="2" w:space="0" w:color="auto"/>
            </w:tcBorders>
            <w:hideMark/>
          </w:tcPr>
          <w:p w14:paraId="2EB4C251" w14:textId="77777777" w:rsidR="00511332" w:rsidRPr="00511332" w:rsidRDefault="00511332" w:rsidP="00511332">
            <w:r w:rsidRPr="00511332">
              <w:rPr>
                <w:rFonts w:hint="eastAsia"/>
                <w:b/>
                <w:bCs/>
              </w:rPr>
              <w:t>η</w:t>
            </w:r>
            <w:r w:rsidRPr="00511332">
              <w:rPr>
                <w:b/>
                <w:bCs/>
                <w:vertAlign w:val="subscript"/>
              </w:rPr>
              <w:t>H,gen</w:t>
            </w:r>
          </w:p>
        </w:tc>
        <w:tc>
          <w:tcPr>
            <w:tcW w:w="120" w:type="dxa"/>
            <w:tcBorders>
              <w:top w:val="single" w:sz="2" w:space="0" w:color="auto"/>
              <w:left w:val="single" w:sz="2" w:space="0" w:color="auto"/>
              <w:bottom w:val="single" w:sz="2" w:space="0" w:color="auto"/>
              <w:right w:val="single" w:sz="2" w:space="0" w:color="auto"/>
            </w:tcBorders>
            <w:hideMark/>
          </w:tcPr>
          <w:p w14:paraId="678F7145" w14:textId="77777777" w:rsidR="00511332" w:rsidRPr="00511332" w:rsidRDefault="00511332" w:rsidP="00511332">
            <w:r w:rsidRPr="00511332">
              <w:t>-</w:t>
            </w:r>
          </w:p>
        </w:tc>
        <w:tc>
          <w:tcPr>
            <w:tcW w:w="8280" w:type="dxa"/>
            <w:gridSpan w:val="2"/>
            <w:tcBorders>
              <w:top w:val="single" w:sz="2" w:space="0" w:color="auto"/>
              <w:left w:val="single" w:sz="2" w:space="0" w:color="auto"/>
              <w:bottom w:val="single" w:sz="2" w:space="0" w:color="auto"/>
              <w:right w:val="single" w:sz="2" w:space="0" w:color="auto"/>
            </w:tcBorders>
            <w:hideMark/>
          </w:tcPr>
          <w:p w14:paraId="04F947BA" w14:textId="77777777" w:rsidR="00511332" w:rsidRPr="00511332" w:rsidRDefault="00511332" w:rsidP="00511332">
            <w:r w:rsidRPr="00511332">
              <w:t>показники ефективності підсистем виробництва/генерування та акумулювання теплоти, що приймаються згідно з даними значень сезонної ефективності виробництва/генерування теплоти, наведених у </w:t>
            </w:r>
            <w:hyperlink r:id="rId39" w:anchor="n236" w:history="1">
              <w:r w:rsidRPr="00511332">
                <w:rPr>
                  <w:rStyle w:val="ad"/>
                </w:rPr>
                <w:t>додатку 1</w:t>
              </w:r>
            </w:hyperlink>
            <w:r w:rsidRPr="00511332">
              <w:t> до цієї Методики.</w:t>
            </w:r>
          </w:p>
        </w:tc>
      </w:tr>
    </w:tbl>
    <w:p w14:paraId="665A9FB4" w14:textId="77777777" w:rsidR="00511332" w:rsidRPr="00511332" w:rsidRDefault="00511332" w:rsidP="00511332">
      <w:bookmarkStart w:id="87" w:name="n79"/>
      <w:bookmarkEnd w:id="87"/>
      <w:r w:rsidRPr="00511332">
        <w:t>7. У разі наявності джерела теплопостачання з показником ефективності, визначеним у технічній документації на обладнання, яке відрізняється від показників </w:t>
      </w:r>
      <w:hyperlink r:id="rId40" w:anchor="n236" w:history="1">
        <w:r w:rsidRPr="00511332">
          <w:rPr>
            <w:rStyle w:val="ad"/>
          </w:rPr>
          <w:t>додатка 1</w:t>
        </w:r>
      </w:hyperlink>
      <w:r w:rsidRPr="00511332">
        <w:t> до цієї Методики, приймається значення, зазначене у технічній документації на обладнання.</w:t>
      </w:r>
    </w:p>
    <w:p w14:paraId="3DADBBB2" w14:textId="77777777" w:rsidR="00511332" w:rsidRPr="00511332" w:rsidRDefault="00511332" w:rsidP="00511332">
      <w:bookmarkStart w:id="88" w:name="n80"/>
      <w:bookmarkEnd w:id="88"/>
      <w:r w:rsidRPr="00511332">
        <w:t>8. Енергія входу в підсистему розподілення упродовж і-го місяця (Q</w:t>
      </w:r>
      <w:r w:rsidRPr="00511332">
        <w:rPr>
          <w:b/>
          <w:bCs/>
          <w:vertAlign w:val="subscript"/>
        </w:rPr>
        <w:t>H,dis,in,i</w:t>
      </w:r>
      <w:r w:rsidRPr="00511332">
        <w:t>), кВт</w:t>
      </w:r>
      <w:r w:rsidRPr="00511332">
        <w:rPr>
          <w:rFonts w:hint="eastAsia"/>
          <w:b/>
          <w:bCs/>
        </w:rPr>
        <w:t>×</w:t>
      </w:r>
      <w:r w:rsidRPr="00511332">
        <w:t>год, розраховується за формулою</w:t>
      </w:r>
    </w:p>
    <w:tbl>
      <w:tblPr>
        <w:tblW w:w="5000" w:type="pct"/>
        <w:tblCellMar>
          <w:top w:w="15" w:type="dxa"/>
          <w:left w:w="15" w:type="dxa"/>
          <w:bottom w:w="15" w:type="dxa"/>
          <w:right w:w="15" w:type="dxa"/>
        </w:tblCellMar>
        <w:tblLook w:val="04A0" w:firstRow="1" w:lastRow="0" w:firstColumn="1" w:lastColumn="0" w:noHBand="0" w:noVBand="1"/>
      </w:tblPr>
      <w:tblGrid>
        <w:gridCol w:w="345"/>
        <w:gridCol w:w="1725"/>
        <w:gridCol w:w="120"/>
        <w:gridCol w:w="6573"/>
        <w:gridCol w:w="586"/>
      </w:tblGrid>
      <w:tr w:rsidR="00511332" w:rsidRPr="00511332" w14:paraId="2F9CE823" w14:textId="77777777" w:rsidTr="00511332">
        <w:tc>
          <w:tcPr>
            <w:tcW w:w="12090" w:type="dxa"/>
            <w:gridSpan w:val="4"/>
            <w:tcBorders>
              <w:top w:val="single" w:sz="2" w:space="0" w:color="auto"/>
              <w:left w:val="single" w:sz="2" w:space="0" w:color="auto"/>
              <w:bottom w:val="single" w:sz="2" w:space="0" w:color="auto"/>
              <w:right w:val="single" w:sz="2" w:space="0" w:color="auto"/>
            </w:tcBorders>
            <w:hideMark/>
          </w:tcPr>
          <w:p w14:paraId="4D066671" w14:textId="7B39111B" w:rsidR="00511332" w:rsidRPr="00511332" w:rsidRDefault="00511332" w:rsidP="00511332">
            <w:bookmarkStart w:id="89" w:name="n81"/>
            <w:bookmarkEnd w:id="89"/>
            <w:r w:rsidRPr="00511332">
              <w:drawing>
                <wp:inline distT="0" distB="0" distL="0" distR="0" wp14:anchorId="50CAAE8D" wp14:editId="665237F1">
                  <wp:extent cx="2133600" cy="200025"/>
                  <wp:effectExtent l="0" t="0" r="0" b="9525"/>
                  <wp:docPr id="111" name="Рисунок 111">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a:hlinkClick r:id="rId41"/>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133600" cy="200025"/>
                          </a:xfrm>
                          <a:prstGeom prst="rect">
                            <a:avLst/>
                          </a:prstGeom>
                          <a:noFill/>
                          <a:ln>
                            <a:noFill/>
                          </a:ln>
                        </pic:spPr>
                      </pic:pic>
                    </a:graphicData>
                  </a:graphic>
                </wp:inline>
              </w:drawing>
            </w:r>
          </w:p>
        </w:tc>
        <w:tc>
          <w:tcPr>
            <w:tcW w:w="765" w:type="dxa"/>
            <w:tcBorders>
              <w:top w:val="single" w:sz="2" w:space="0" w:color="auto"/>
              <w:left w:val="single" w:sz="2" w:space="0" w:color="auto"/>
              <w:bottom w:val="single" w:sz="2" w:space="0" w:color="auto"/>
              <w:right w:val="single" w:sz="2" w:space="0" w:color="auto"/>
            </w:tcBorders>
            <w:hideMark/>
          </w:tcPr>
          <w:p w14:paraId="0994E189" w14:textId="77777777" w:rsidR="00511332" w:rsidRPr="00511332" w:rsidRDefault="00511332" w:rsidP="00511332">
            <w:r w:rsidRPr="00511332">
              <w:t>(8)</w:t>
            </w:r>
          </w:p>
        </w:tc>
      </w:tr>
      <w:tr w:rsidR="00511332" w:rsidRPr="00511332" w14:paraId="23EEBA51"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3182565D" w14:textId="77777777" w:rsidR="00511332" w:rsidRPr="00511332" w:rsidRDefault="00511332" w:rsidP="00511332">
            <w:bookmarkStart w:id="90" w:name="n82"/>
            <w:bookmarkEnd w:id="90"/>
            <w:r w:rsidRPr="00511332">
              <w:t>де</w:t>
            </w:r>
          </w:p>
        </w:tc>
        <w:tc>
          <w:tcPr>
            <w:tcW w:w="1725" w:type="dxa"/>
            <w:tcBorders>
              <w:top w:val="single" w:sz="2" w:space="0" w:color="auto"/>
              <w:left w:val="single" w:sz="2" w:space="0" w:color="auto"/>
              <w:bottom w:val="single" w:sz="2" w:space="0" w:color="auto"/>
              <w:right w:val="single" w:sz="2" w:space="0" w:color="auto"/>
            </w:tcBorders>
            <w:hideMark/>
          </w:tcPr>
          <w:p w14:paraId="70380AD8" w14:textId="64CD9DB8" w:rsidR="00511332" w:rsidRPr="00511332" w:rsidRDefault="00511332" w:rsidP="00511332">
            <w:r w:rsidRPr="00511332">
              <w:drawing>
                <wp:inline distT="0" distB="0" distL="0" distR="0" wp14:anchorId="0A973ACE" wp14:editId="4886573D">
                  <wp:extent cx="771525" cy="266700"/>
                  <wp:effectExtent l="0" t="0" r="9525" b="0"/>
                  <wp:docPr id="110" name="Рисунок 110">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a:hlinkClick r:id="rId43"/>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71525" cy="266700"/>
                          </a:xfrm>
                          <a:prstGeom prst="rect">
                            <a:avLst/>
                          </a:prstGeom>
                          <a:noFill/>
                          <a:ln>
                            <a:noFill/>
                          </a:ln>
                        </pic:spPr>
                      </pic:pic>
                    </a:graphicData>
                  </a:graphic>
                </wp:inline>
              </w:drawing>
            </w:r>
          </w:p>
        </w:tc>
        <w:tc>
          <w:tcPr>
            <w:tcW w:w="120" w:type="dxa"/>
            <w:tcBorders>
              <w:top w:val="single" w:sz="2" w:space="0" w:color="auto"/>
              <w:left w:val="single" w:sz="2" w:space="0" w:color="auto"/>
              <w:bottom w:val="single" w:sz="2" w:space="0" w:color="auto"/>
              <w:right w:val="single" w:sz="2" w:space="0" w:color="auto"/>
            </w:tcBorders>
            <w:hideMark/>
          </w:tcPr>
          <w:p w14:paraId="3104F13D" w14:textId="77777777" w:rsidR="00511332" w:rsidRPr="00511332" w:rsidRDefault="00511332" w:rsidP="00511332">
            <w:r w:rsidRPr="00511332">
              <w:t>-</w:t>
            </w:r>
          </w:p>
        </w:tc>
        <w:tc>
          <w:tcPr>
            <w:tcW w:w="10155" w:type="dxa"/>
            <w:gridSpan w:val="2"/>
            <w:tcBorders>
              <w:top w:val="single" w:sz="2" w:space="0" w:color="auto"/>
              <w:left w:val="single" w:sz="2" w:space="0" w:color="auto"/>
              <w:bottom w:val="single" w:sz="2" w:space="0" w:color="auto"/>
              <w:right w:val="single" w:sz="2" w:space="0" w:color="auto"/>
            </w:tcBorders>
            <w:hideMark/>
          </w:tcPr>
          <w:p w14:paraId="25A772E0" w14:textId="77777777" w:rsidR="00511332" w:rsidRPr="00511332" w:rsidRDefault="00511332" w:rsidP="00511332">
            <w:r w:rsidRPr="00511332">
              <w:t>неутилізовані тепловтрати підсистеми розподілення упродовж </w:t>
            </w:r>
            <w:r w:rsidRPr="00511332">
              <w:rPr>
                <w:i/>
                <w:iCs/>
              </w:rPr>
              <w:t>і</w:t>
            </w:r>
            <w:r w:rsidRPr="00511332">
              <w:t>-го місяця, кВт</w:t>
            </w:r>
            <w:r w:rsidRPr="00511332">
              <w:rPr>
                <w:rFonts w:hint="eastAsia"/>
                <w:b/>
                <w:bCs/>
              </w:rPr>
              <w:t>×</w:t>
            </w:r>
            <w:r w:rsidRPr="00511332">
              <w:t>год, розраховується за формулою (9);</w:t>
            </w:r>
          </w:p>
        </w:tc>
      </w:tr>
      <w:tr w:rsidR="00511332" w:rsidRPr="00511332" w14:paraId="6105E982"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186E7F15" w14:textId="77777777" w:rsidR="00511332" w:rsidRPr="00511332" w:rsidRDefault="00511332" w:rsidP="00511332"/>
        </w:tc>
        <w:tc>
          <w:tcPr>
            <w:tcW w:w="1725" w:type="dxa"/>
            <w:tcBorders>
              <w:top w:val="single" w:sz="2" w:space="0" w:color="auto"/>
              <w:left w:val="single" w:sz="2" w:space="0" w:color="auto"/>
              <w:bottom w:val="single" w:sz="2" w:space="0" w:color="auto"/>
              <w:right w:val="single" w:sz="2" w:space="0" w:color="auto"/>
            </w:tcBorders>
            <w:hideMark/>
          </w:tcPr>
          <w:p w14:paraId="620E114F" w14:textId="4662E7BE" w:rsidR="00511332" w:rsidRPr="00511332" w:rsidRDefault="00511332" w:rsidP="00511332">
            <w:r w:rsidRPr="00511332">
              <w:drawing>
                <wp:inline distT="0" distB="0" distL="0" distR="0" wp14:anchorId="66B7B3AC" wp14:editId="321ABA1E">
                  <wp:extent cx="581025" cy="266700"/>
                  <wp:effectExtent l="0" t="0" r="9525" b="0"/>
                  <wp:docPr id="109" name="Рисунок 109">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a:hlinkClick r:id="rId45"/>
                          </pic:cNvPr>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81025" cy="266700"/>
                          </a:xfrm>
                          <a:prstGeom prst="rect">
                            <a:avLst/>
                          </a:prstGeom>
                          <a:noFill/>
                          <a:ln>
                            <a:noFill/>
                          </a:ln>
                        </pic:spPr>
                      </pic:pic>
                    </a:graphicData>
                  </a:graphic>
                </wp:inline>
              </w:drawing>
            </w:r>
          </w:p>
        </w:tc>
        <w:tc>
          <w:tcPr>
            <w:tcW w:w="120" w:type="dxa"/>
            <w:tcBorders>
              <w:top w:val="single" w:sz="2" w:space="0" w:color="auto"/>
              <w:left w:val="single" w:sz="2" w:space="0" w:color="auto"/>
              <w:bottom w:val="single" w:sz="2" w:space="0" w:color="auto"/>
              <w:right w:val="single" w:sz="2" w:space="0" w:color="auto"/>
            </w:tcBorders>
            <w:hideMark/>
          </w:tcPr>
          <w:p w14:paraId="50BAE4E1" w14:textId="77777777" w:rsidR="00511332" w:rsidRPr="00511332" w:rsidRDefault="00511332" w:rsidP="00511332">
            <w:r w:rsidRPr="00511332">
              <w:t>-</w:t>
            </w:r>
          </w:p>
        </w:tc>
        <w:tc>
          <w:tcPr>
            <w:tcW w:w="10155" w:type="dxa"/>
            <w:gridSpan w:val="2"/>
            <w:tcBorders>
              <w:top w:val="single" w:sz="2" w:space="0" w:color="auto"/>
              <w:left w:val="single" w:sz="2" w:space="0" w:color="auto"/>
              <w:bottom w:val="single" w:sz="2" w:space="0" w:color="auto"/>
              <w:right w:val="single" w:sz="2" w:space="0" w:color="auto"/>
            </w:tcBorders>
            <w:hideMark/>
          </w:tcPr>
          <w:p w14:paraId="2CEB7C22" w14:textId="77777777" w:rsidR="00511332" w:rsidRPr="00511332" w:rsidRDefault="00511332" w:rsidP="00511332">
            <w:r w:rsidRPr="00511332">
              <w:t>енергія виходу з підсистеми розподілення упродовж </w:t>
            </w:r>
            <w:r w:rsidRPr="00511332">
              <w:rPr>
                <w:i/>
                <w:iCs/>
              </w:rPr>
              <w:t>і</w:t>
            </w:r>
            <w:r w:rsidRPr="00511332">
              <w:t>-го місяця, кВт</w:t>
            </w:r>
            <w:r w:rsidRPr="00511332">
              <w:rPr>
                <w:rFonts w:hint="eastAsia"/>
                <w:b/>
                <w:bCs/>
              </w:rPr>
              <w:t>×</w:t>
            </w:r>
            <w:r w:rsidRPr="00511332">
              <w:t>год, розраховується за формулою (12).</w:t>
            </w:r>
          </w:p>
        </w:tc>
      </w:tr>
    </w:tbl>
    <w:p w14:paraId="3ADC132B" w14:textId="77777777" w:rsidR="00511332" w:rsidRPr="00511332" w:rsidRDefault="00511332" w:rsidP="00511332">
      <w:bookmarkStart w:id="91" w:name="n83"/>
      <w:bookmarkEnd w:id="91"/>
      <w:r w:rsidRPr="00511332">
        <w:t>9. Неутилізовані тепловтрати підсистеми розподілення упродовж і-го місяця, Q</w:t>
      </w:r>
      <w:r w:rsidRPr="00511332">
        <w:rPr>
          <w:b/>
          <w:bCs/>
          <w:vertAlign w:val="subscript"/>
        </w:rPr>
        <w:t>H,dis,ls,nryd,i</w:t>
      </w:r>
      <w:r w:rsidRPr="00511332">
        <w:t>, кВт</w:t>
      </w:r>
      <w:r w:rsidRPr="00511332">
        <w:rPr>
          <w:rFonts w:hint="eastAsia"/>
          <w:b/>
          <w:bCs/>
        </w:rPr>
        <w:t>×</w:t>
      </w:r>
      <w:r w:rsidRPr="00511332">
        <w:t>год, розраховується за формулою</w:t>
      </w:r>
    </w:p>
    <w:tbl>
      <w:tblPr>
        <w:tblW w:w="5000" w:type="pct"/>
        <w:tblCellMar>
          <w:top w:w="15" w:type="dxa"/>
          <w:left w:w="15" w:type="dxa"/>
          <w:bottom w:w="15" w:type="dxa"/>
          <w:right w:w="15" w:type="dxa"/>
        </w:tblCellMar>
        <w:tblLook w:val="04A0" w:firstRow="1" w:lastRow="0" w:firstColumn="1" w:lastColumn="0" w:noHBand="0" w:noVBand="1"/>
      </w:tblPr>
      <w:tblGrid>
        <w:gridCol w:w="345"/>
        <w:gridCol w:w="1890"/>
        <w:gridCol w:w="112"/>
        <w:gridCol w:w="6464"/>
        <w:gridCol w:w="538"/>
      </w:tblGrid>
      <w:tr w:rsidR="00511332" w:rsidRPr="00511332" w14:paraId="10B659DD" w14:textId="77777777" w:rsidTr="00511332">
        <w:tc>
          <w:tcPr>
            <w:tcW w:w="12090" w:type="dxa"/>
            <w:gridSpan w:val="4"/>
            <w:tcBorders>
              <w:top w:val="single" w:sz="2" w:space="0" w:color="auto"/>
              <w:left w:val="single" w:sz="2" w:space="0" w:color="auto"/>
              <w:bottom w:val="single" w:sz="2" w:space="0" w:color="auto"/>
              <w:right w:val="single" w:sz="2" w:space="0" w:color="auto"/>
            </w:tcBorders>
            <w:hideMark/>
          </w:tcPr>
          <w:p w14:paraId="27D82486" w14:textId="5101DAF9" w:rsidR="00511332" w:rsidRPr="00511332" w:rsidRDefault="00511332" w:rsidP="00511332">
            <w:bookmarkStart w:id="92" w:name="n84"/>
            <w:bookmarkEnd w:id="92"/>
            <w:r w:rsidRPr="00511332">
              <w:drawing>
                <wp:inline distT="0" distB="0" distL="0" distR="0" wp14:anchorId="3074A839" wp14:editId="2CF513B5">
                  <wp:extent cx="3305175" cy="200025"/>
                  <wp:effectExtent l="0" t="0" r="9525" b="9525"/>
                  <wp:docPr id="108" name="Рисунок 108">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a:hlinkClick r:id="rId47"/>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305175" cy="200025"/>
                          </a:xfrm>
                          <a:prstGeom prst="rect">
                            <a:avLst/>
                          </a:prstGeom>
                          <a:noFill/>
                          <a:ln>
                            <a:noFill/>
                          </a:ln>
                        </pic:spPr>
                      </pic:pic>
                    </a:graphicData>
                  </a:graphic>
                </wp:inline>
              </w:drawing>
            </w:r>
          </w:p>
        </w:tc>
        <w:tc>
          <w:tcPr>
            <w:tcW w:w="765" w:type="dxa"/>
            <w:tcBorders>
              <w:top w:val="single" w:sz="2" w:space="0" w:color="auto"/>
              <w:left w:val="single" w:sz="2" w:space="0" w:color="auto"/>
              <w:bottom w:val="single" w:sz="2" w:space="0" w:color="auto"/>
              <w:right w:val="single" w:sz="2" w:space="0" w:color="auto"/>
            </w:tcBorders>
            <w:hideMark/>
          </w:tcPr>
          <w:p w14:paraId="29FE0298" w14:textId="77777777" w:rsidR="00511332" w:rsidRPr="00511332" w:rsidRDefault="00511332" w:rsidP="00511332">
            <w:r w:rsidRPr="00511332">
              <w:t>(9)</w:t>
            </w:r>
          </w:p>
        </w:tc>
      </w:tr>
      <w:tr w:rsidR="00511332" w:rsidRPr="00511332" w14:paraId="6DDB1763"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3EA22231" w14:textId="77777777" w:rsidR="00511332" w:rsidRPr="00511332" w:rsidRDefault="00511332" w:rsidP="00511332">
            <w:bookmarkStart w:id="93" w:name="n85"/>
            <w:bookmarkEnd w:id="93"/>
            <w:r w:rsidRPr="00511332">
              <w:t>де</w:t>
            </w:r>
          </w:p>
        </w:tc>
        <w:tc>
          <w:tcPr>
            <w:tcW w:w="1890" w:type="dxa"/>
            <w:tcBorders>
              <w:top w:val="single" w:sz="2" w:space="0" w:color="auto"/>
              <w:left w:val="single" w:sz="2" w:space="0" w:color="auto"/>
              <w:bottom w:val="single" w:sz="2" w:space="0" w:color="auto"/>
              <w:right w:val="single" w:sz="2" w:space="0" w:color="auto"/>
            </w:tcBorders>
            <w:hideMark/>
          </w:tcPr>
          <w:p w14:paraId="6D068066" w14:textId="23075F7B" w:rsidR="00511332" w:rsidRPr="00511332" w:rsidRDefault="00511332" w:rsidP="00511332">
            <w:r w:rsidRPr="00511332">
              <w:drawing>
                <wp:inline distT="0" distB="0" distL="0" distR="0" wp14:anchorId="06666B47" wp14:editId="5817C5AD">
                  <wp:extent cx="733425" cy="266700"/>
                  <wp:effectExtent l="0" t="0" r="9525" b="0"/>
                  <wp:docPr id="107" name="Рисунок 107">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a:hlinkClick r:id="rId49"/>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33425" cy="266700"/>
                          </a:xfrm>
                          <a:prstGeom prst="rect">
                            <a:avLst/>
                          </a:prstGeom>
                          <a:noFill/>
                          <a:ln>
                            <a:noFill/>
                          </a:ln>
                        </pic:spPr>
                      </pic:pic>
                    </a:graphicData>
                  </a:graphic>
                </wp:inline>
              </w:drawing>
            </w:r>
          </w:p>
        </w:tc>
        <w:tc>
          <w:tcPr>
            <w:tcW w:w="15" w:type="dxa"/>
            <w:tcBorders>
              <w:top w:val="single" w:sz="2" w:space="0" w:color="auto"/>
              <w:left w:val="single" w:sz="2" w:space="0" w:color="auto"/>
              <w:bottom w:val="single" w:sz="2" w:space="0" w:color="auto"/>
              <w:right w:val="single" w:sz="2" w:space="0" w:color="auto"/>
            </w:tcBorders>
            <w:hideMark/>
          </w:tcPr>
          <w:p w14:paraId="2D78B7A6" w14:textId="77777777" w:rsidR="00511332" w:rsidRPr="00511332" w:rsidRDefault="00511332" w:rsidP="00511332">
            <w:r w:rsidRPr="00511332">
              <w:t>-</w:t>
            </w:r>
          </w:p>
        </w:tc>
        <w:tc>
          <w:tcPr>
            <w:tcW w:w="10470" w:type="dxa"/>
            <w:gridSpan w:val="2"/>
            <w:tcBorders>
              <w:top w:val="single" w:sz="2" w:space="0" w:color="auto"/>
              <w:left w:val="single" w:sz="2" w:space="0" w:color="auto"/>
              <w:bottom w:val="single" w:sz="2" w:space="0" w:color="auto"/>
              <w:right w:val="single" w:sz="2" w:space="0" w:color="auto"/>
            </w:tcBorders>
            <w:hideMark/>
          </w:tcPr>
          <w:p w14:paraId="0B2A390B" w14:textId="77777777" w:rsidR="00511332" w:rsidRPr="00511332" w:rsidRDefault="00511332" w:rsidP="00511332">
            <w:r w:rsidRPr="00511332">
              <w:t>неутилізаційні тепловтрати, кВт</w:t>
            </w:r>
            <w:r w:rsidRPr="00511332">
              <w:rPr>
                <w:rFonts w:hint="eastAsia"/>
                <w:b/>
                <w:bCs/>
              </w:rPr>
              <w:t>×</w:t>
            </w:r>
            <w:r w:rsidRPr="00511332">
              <w:t>год, розраховується за формулою (10);</w:t>
            </w:r>
          </w:p>
        </w:tc>
      </w:tr>
      <w:tr w:rsidR="00511332" w:rsidRPr="00511332" w14:paraId="29DCA118"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091D1A3E" w14:textId="77777777" w:rsidR="00511332" w:rsidRPr="00511332" w:rsidRDefault="00511332" w:rsidP="00511332"/>
        </w:tc>
        <w:tc>
          <w:tcPr>
            <w:tcW w:w="1890" w:type="dxa"/>
            <w:tcBorders>
              <w:top w:val="single" w:sz="2" w:space="0" w:color="auto"/>
              <w:left w:val="single" w:sz="2" w:space="0" w:color="auto"/>
              <w:bottom w:val="single" w:sz="2" w:space="0" w:color="auto"/>
              <w:right w:val="single" w:sz="2" w:space="0" w:color="auto"/>
            </w:tcBorders>
            <w:hideMark/>
          </w:tcPr>
          <w:p w14:paraId="3C8477F1" w14:textId="610F3F2E" w:rsidR="00511332" w:rsidRPr="00511332" w:rsidRDefault="00511332" w:rsidP="00511332">
            <w:r w:rsidRPr="00511332">
              <w:drawing>
                <wp:inline distT="0" distB="0" distL="0" distR="0" wp14:anchorId="222E2ABB" wp14:editId="4D37644A">
                  <wp:extent cx="676275" cy="266700"/>
                  <wp:effectExtent l="0" t="0" r="9525" b="0"/>
                  <wp:docPr id="106" name="Рисунок 106">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a:hlinkClick r:id="rId51"/>
                          </pic:cNvPr>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76275" cy="266700"/>
                          </a:xfrm>
                          <a:prstGeom prst="rect">
                            <a:avLst/>
                          </a:prstGeom>
                          <a:noFill/>
                          <a:ln>
                            <a:noFill/>
                          </a:ln>
                        </pic:spPr>
                      </pic:pic>
                    </a:graphicData>
                  </a:graphic>
                </wp:inline>
              </w:drawing>
            </w:r>
          </w:p>
        </w:tc>
        <w:tc>
          <w:tcPr>
            <w:tcW w:w="15" w:type="dxa"/>
            <w:tcBorders>
              <w:top w:val="single" w:sz="2" w:space="0" w:color="auto"/>
              <w:left w:val="single" w:sz="2" w:space="0" w:color="auto"/>
              <w:bottom w:val="single" w:sz="2" w:space="0" w:color="auto"/>
              <w:right w:val="single" w:sz="2" w:space="0" w:color="auto"/>
            </w:tcBorders>
            <w:hideMark/>
          </w:tcPr>
          <w:p w14:paraId="40FA33F7" w14:textId="77777777" w:rsidR="00511332" w:rsidRPr="00511332" w:rsidRDefault="00511332" w:rsidP="00511332">
            <w:r w:rsidRPr="00511332">
              <w:t>-</w:t>
            </w:r>
          </w:p>
        </w:tc>
        <w:tc>
          <w:tcPr>
            <w:tcW w:w="10470" w:type="dxa"/>
            <w:gridSpan w:val="2"/>
            <w:tcBorders>
              <w:top w:val="single" w:sz="2" w:space="0" w:color="auto"/>
              <w:left w:val="single" w:sz="2" w:space="0" w:color="auto"/>
              <w:bottom w:val="single" w:sz="2" w:space="0" w:color="auto"/>
              <w:right w:val="single" w:sz="2" w:space="0" w:color="auto"/>
            </w:tcBorders>
            <w:hideMark/>
          </w:tcPr>
          <w:p w14:paraId="59A85548" w14:textId="77777777" w:rsidR="00511332" w:rsidRPr="00511332" w:rsidRDefault="00511332" w:rsidP="00511332">
            <w:r w:rsidRPr="00511332">
              <w:t>утилізаційні тепловтрати, кВт</w:t>
            </w:r>
            <w:r w:rsidRPr="00511332">
              <w:rPr>
                <w:rFonts w:hint="eastAsia"/>
                <w:b/>
                <w:bCs/>
              </w:rPr>
              <w:t>×</w:t>
            </w:r>
            <w:r w:rsidRPr="00511332">
              <w:t>год, розраховується за формулою (10);</w:t>
            </w:r>
          </w:p>
        </w:tc>
      </w:tr>
      <w:tr w:rsidR="00511332" w:rsidRPr="00511332" w14:paraId="424C5AFF"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101CEBD1" w14:textId="77777777" w:rsidR="00511332" w:rsidRPr="00511332" w:rsidRDefault="00511332" w:rsidP="00511332"/>
        </w:tc>
        <w:tc>
          <w:tcPr>
            <w:tcW w:w="1890" w:type="dxa"/>
            <w:tcBorders>
              <w:top w:val="single" w:sz="2" w:space="0" w:color="auto"/>
              <w:left w:val="single" w:sz="2" w:space="0" w:color="auto"/>
              <w:bottom w:val="single" w:sz="2" w:space="0" w:color="auto"/>
              <w:right w:val="single" w:sz="2" w:space="0" w:color="auto"/>
            </w:tcBorders>
            <w:hideMark/>
          </w:tcPr>
          <w:p w14:paraId="408F5916" w14:textId="24020615" w:rsidR="00511332" w:rsidRPr="00511332" w:rsidRDefault="00511332" w:rsidP="00511332">
            <w:r w:rsidRPr="00511332">
              <w:drawing>
                <wp:inline distT="0" distB="0" distL="0" distR="0" wp14:anchorId="602A1AA7" wp14:editId="7CD5754D">
                  <wp:extent cx="657225" cy="266700"/>
                  <wp:effectExtent l="0" t="0" r="9525" b="0"/>
                  <wp:docPr id="105" name="Рисунок 105">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a:hlinkClick r:id="rId53"/>
                          </pic:cNvPr>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57225" cy="266700"/>
                          </a:xfrm>
                          <a:prstGeom prst="rect">
                            <a:avLst/>
                          </a:prstGeom>
                          <a:noFill/>
                          <a:ln>
                            <a:noFill/>
                          </a:ln>
                        </pic:spPr>
                      </pic:pic>
                    </a:graphicData>
                  </a:graphic>
                </wp:inline>
              </w:drawing>
            </w:r>
          </w:p>
        </w:tc>
        <w:tc>
          <w:tcPr>
            <w:tcW w:w="15" w:type="dxa"/>
            <w:tcBorders>
              <w:top w:val="single" w:sz="2" w:space="0" w:color="auto"/>
              <w:left w:val="single" w:sz="2" w:space="0" w:color="auto"/>
              <w:bottom w:val="single" w:sz="2" w:space="0" w:color="auto"/>
              <w:right w:val="single" w:sz="2" w:space="0" w:color="auto"/>
            </w:tcBorders>
            <w:hideMark/>
          </w:tcPr>
          <w:p w14:paraId="5659889E" w14:textId="77777777" w:rsidR="00511332" w:rsidRPr="00511332" w:rsidRDefault="00511332" w:rsidP="00511332">
            <w:r w:rsidRPr="00511332">
              <w:t>-</w:t>
            </w:r>
          </w:p>
        </w:tc>
        <w:tc>
          <w:tcPr>
            <w:tcW w:w="10470" w:type="dxa"/>
            <w:gridSpan w:val="2"/>
            <w:tcBorders>
              <w:top w:val="single" w:sz="2" w:space="0" w:color="auto"/>
              <w:left w:val="single" w:sz="2" w:space="0" w:color="auto"/>
              <w:bottom w:val="single" w:sz="2" w:space="0" w:color="auto"/>
              <w:right w:val="single" w:sz="2" w:space="0" w:color="auto"/>
            </w:tcBorders>
            <w:hideMark/>
          </w:tcPr>
          <w:p w14:paraId="43DAF741" w14:textId="77777777" w:rsidR="00511332" w:rsidRPr="00511332" w:rsidRDefault="00511332" w:rsidP="00511332">
            <w:r w:rsidRPr="00511332">
              <w:t>утилізовані тепловтрати, кВт</w:t>
            </w:r>
            <w:r w:rsidRPr="00511332">
              <w:rPr>
                <w:rFonts w:hint="eastAsia"/>
                <w:b/>
                <w:bCs/>
              </w:rPr>
              <w:t>×</w:t>
            </w:r>
            <w:r w:rsidRPr="00511332">
              <w:t>год, розраховується за формулою (11);</w:t>
            </w:r>
          </w:p>
        </w:tc>
      </w:tr>
    </w:tbl>
    <w:p w14:paraId="064BAF13" w14:textId="77777777" w:rsidR="00511332" w:rsidRPr="00511332" w:rsidRDefault="00511332" w:rsidP="00511332">
      <w:bookmarkStart w:id="94" w:name="n86"/>
      <w:bookmarkEnd w:id="94"/>
      <w:r w:rsidRPr="00511332">
        <w:t>Неутилізаційними вважають тепловтрати підсистем розподілення, що знаходяться в усіх неопалювальних об’ємах. Утилізаційними вважають тепловтрати підсистем розподілення в усіх опалюваних об’ємах.</w:t>
      </w:r>
    </w:p>
    <w:p w14:paraId="2088157D" w14:textId="77777777" w:rsidR="00511332" w:rsidRPr="00511332" w:rsidRDefault="00511332" w:rsidP="00511332">
      <w:bookmarkStart w:id="95" w:name="n87"/>
      <w:bookmarkEnd w:id="95"/>
      <w:r w:rsidRPr="00511332">
        <w:t>10. Тепловтрати підсистем розподілення впродовж і-го місяця, кВт</w:t>
      </w:r>
      <w:r w:rsidRPr="00511332">
        <w:rPr>
          <w:rFonts w:hint="eastAsia"/>
          <w:b/>
          <w:bCs/>
        </w:rPr>
        <w:t>×</w:t>
      </w:r>
      <w:r w:rsidRPr="00511332">
        <w:t>год, розраховують за формулою</w:t>
      </w:r>
    </w:p>
    <w:tbl>
      <w:tblPr>
        <w:tblW w:w="5000" w:type="pct"/>
        <w:tblCellMar>
          <w:top w:w="15" w:type="dxa"/>
          <w:left w:w="15" w:type="dxa"/>
          <w:bottom w:w="15" w:type="dxa"/>
          <w:right w:w="15" w:type="dxa"/>
        </w:tblCellMar>
        <w:tblLook w:val="04A0" w:firstRow="1" w:lastRow="0" w:firstColumn="1" w:lastColumn="0" w:noHBand="0" w:noVBand="1"/>
      </w:tblPr>
      <w:tblGrid>
        <w:gridCol w:w="345"/>
        <w:gridCol w:w="1264"/>
        <w:gridCol w:w="112"/>
        <w:gridCol w:w="7007"/>
        <w:gridCol w:w="621"/>
      </w:tblGrid>
      <w:tr w:rsidR="00511332" w:rsidRPr="00511332" w14:paraId="06F345BC" w14:textId="77777777" w:rsidTr="00511332">
        <w:tc>
          <w:tcPr>
            <w:tcW w:w="12090" w:type="dxa"/>
            <w:gridSpan w:val="4"/>
            <w:tcBorders>
              <w:top w:val="single" w:sz="2" w:space="0" w:color="auto"/>
              <w:left w:val="single" w:sz="2" w:space="0" w:color="auto"/>
              <w:bottom w:val="single" w:sz="2" w:space="0" w:color="auto"/>
              <w:right w:val="single" w:sz="2" w:space="0" w:color="auto"/>
            </w:tcBorders>
            <w:hideMark/>
          </w:tcPr>
          <w:p w14:paraId="1FAD2EFC" w14:textId="00511664" w:rsidR="00511332" w:rsidRPr="00511332" w:rsidRDefault="00511332" w:rsidP="00511332">
            <w:bookmarkStart w:id="96" w:name="n88"/>
            <w:bookmarkEnd w:id="96"/>
            <w:r w:rsidRPr="00511332">
              <w:drawing>
                <wp:inline distT="0" distB="0" distL="0" distR="0" wp14:anchorId="4A4D66E3" wp14:editId="32AF0B4B">
                  <wp:extent cx="2600325" cy="266700"/>
                  <wp:effectExtent l="0" t="0" r="9525" b="0"/>
                  <wp:docPr id="104" name="Рисунок 104">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a:hlinkClick r:id="rId55"/>
                          </pic:cNvPr>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600325" cy="266700"/>
                          </a:xfrm>
                          <a:prstGeom prst="rect">
                            <a:avLst/>
                          </a:prstGeom>
                          <a:noFill/>
                          <a:ln>
                            <a:noFill/>
                          </a:ln>
                        </pic:spPr>
                      </pic:pic>
                    </a:graphicData>
                  </a:graphic>
                </wp:inline>
              </w:drawing>
            </w:r>
          </w:p>
        </w:tc>
        <w:tc>
          <w:tcPr>
            <w:tcW w:w="765" w:type="dxa"/>
            <w:tcBorders>
              <w:top w:val="single" w:sz="2" w:space="0" w:color="auto"/>
              <w:left w:val="single" w:sz="2" w:space="0" w:color="auto"/>
              <w:bottom w:val="single" w:sz="2" w:space="0" w:color="auto"/>
              <w:right w:val="single" w:sz="2" w:space="0" w:color="auto"/>
            </w:tcBorders>
            <w:hideMark/>
          </w:tcPr>
          <w:p w14:paraId="51F03377" w14:textId="77777777" w:rsidR="00511332" w:rsidRPr="00511332" w:rsidRDefault="00511332" w:rsidP="00511332">
            <w:r w:rsidRPr="00511332">
              <w:t>(10)</w:t>
            </w:r>
          </w:p>
        </w:tc>
      </w:tr>
      <w:tr w:rsidR="00511332" w:rsidRPr="00511332" w14:paraId="55F2DB1D"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3DC6E72F" w14:textId="77777777" w:rsidR="00511332" w:rsidRPr="00511332" w:rsidRDefault="00511332" w:rsidP="00511332">
            <w:bookmarkStart w:id="97" w:name="n89"/>
            <w:bookmarkEnd w:id="97"/>
            <w:r w:rsidRPr="00511332">
              <w:t>де</w:t>
            </w:r>
          </w:p>
        </w:tc>
        <w:tc>
          <w:tcPr>
            <w:tcW w:w="1290" w:type="dxa"/>
            <w:tcBorders>
              <w:top w:val="single" w:sz="2" w:space="0" w:color="auto"/>
              <w:left w:val="single" w:sz="2" w:space="0" w:color="auto"/>
              <w:bottom w:val="single" w:sz="2" w:space="0" w:color="auto"/>
              <w:right w:val="single" w:sz="2" w:space="0" w:color="auto"/>
            </w:tcBorders>
            <w:hideMark/>
          </w:tcPr>
          <w:p w14:paraId="129FBE29" w14:textId="77777777" w:rsidR="00511332" w:rsidRPr="00511332" w:rsidRDefault="00511332" w:rsidP="00511332">
            <w:r w:rsidRPr="00511332">
              <w:rPr>
                <w:rFonts w:hint="eastAsia"/>
                <w:b/>
                <w:bCs/>
              </w:rPr>
              <w:t>Ψ</w:t>
            </w:r>
            <w:r w:rsidRPr="00511332">
              <w:rPr>
                <w:b/>
                <w:bCs/>
                <w:vertAlign w:val="subscript"/>
              </w:rPr>
              <w:t>L,j</w:t>
            </w:r>
          </w:p>
        </w:tc>
        <w:tc>
          <w:tcPr>
            <w:tcW w:w="60" w:type="dxa"/>
            <w:tcBorders>
              <w:top w:val="single" w:sz="2" w:space="0" w:color="auto"/>
              <w:left w:val="single" w:sz="2" w:space="0" w:color="auto"/>
              <w:bottom w:val="single" w:sz="2" w:space="0" w:color="auto"/>
              <w:right w:val="single" w:sz="2" w:space="0" w:color="auto"/>
            </w:tcBorders>
            <w:hideMark/>
          </w:tcPr>
          <w:p w14:paraId="154ED455" w14:textId="77777777" w:rsidR="00511332" w:rsidRPr="00511332" w:rsidRDefault="00511332" w:rsidP="00511332">
            <w:r w:rsidRPr="00511332">
              <w:t>-</w:t>
            </w:r>
          </w:p>
        </w:tc>
        <w:tc>
          <w:tcPr>
            <w:tcW w:w="11010" w:type="dxa"/>
            <w:gridSpan w:val="2"/>
            <w:tcBorders>
              <w:top w:val="single" w:sz="2" w:space="0" w:color="auto"/>
              <w:left w:val="single" w:sz="2" w:space="0" w:color="auto"/>
              <w:bottom w:val="single" w:sz="2" w:space="0" w:color="auto"/>
              <w:right w:val="single" w:sz="2" w:space="0" w:color="auto"/>
            </w:tcBorders>
            <w:hideMark/>
          </w:tcPr>
          <w:p w14:paraId="0C348584" w14:textId="77777777" w:rsidR="00511332" w:rsidRPr="00511332" w:rsidRDefault="00511332" w:rsidP="00511332">
            <w:r w:rsidRPr="00511332">
              <w:t>лінійний коефіцієнт теплопередачі </w:t>
            </w:r>
            <w:r w:rsidRPr="00511332">
              <w:rPr>
                <w:i/>
                <w:iCs/>
              </w:rPr>
              <w:t>j</w:t>
            </w:r>
            <w:r w:rsidRPr="00511332">
              <w:t>-го трубопроводу, кВт/(м</w:t>
            </w:r>
            <w:r w:rsidRPr="00511332">
              <w:rPr>
                <w:rFonts w:hint="eastAsia"/>
                <w:b/>
                <w:bCs/>
              </w:rPr>
              <w:t>×</w:t>
            </w:r>
            <w:r w:rsidRPr="00511332">
              <w:t>К), визначається відповідно до типових значень лінійного коефіцієнта теплопередачі </w:t>
            </w:r>
            <w:r w:rsidRPr="00511332">
              <w:rPr>
                <w:rFonts w:hint="eastAsia"/>
                <w:b/>
                <w:bCs/>
              </w:rPr>
              <w:t>Ψ</w:t>
            </w:r>
            <w:r w:rsidRPr="00511332">
              <w:t>, Вт/(м</w:t>
            </w:r>
            <w:r w:rsidRPr="00511332">
              <w:rPr>
                <w:rFonts w:ascii="Cambria Math" w:hAnsi="Cambria Math" w:cs="Cambria Math"/>
                <w:b/>
                <w:bCs/>
              </w:rPr>
              <w:t>⋅</w:t>
            </w:r>
            <w:r w:rsidRPr="00511332">
              <w:t>К), для нових та існуючих будівель, наведених у </w:t>
            </w:r>
            <w:hyperlink r:id="rId57" w:anchor="n248" w:history="1">
              <w:r w:rsidRPr="00511332">
                <w:rPr>
                  <w:rStyle w:val="ad"/>
                </w:rPr>
                <w:t>додатку 2</w:t>
              </w:r>
            </w:hyperlink>
            <w:r w:rsidRPr="00511332">
              <w:t> до цієї Методики;</w:t>
            </w:r>
          </w:p>
        </w:tc>
      </w:tr>
      <w:tr w:rsidR="00511332" w:rsidRPr="00511332" w14:paraId="0C533882"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60CCD049" w14:textId="77777777" w:rsidR="00511332" w:rsidRPr="00511332" w:rsidRDefault="00511332" w:rsidP="00511332"/>
        </w:tc>
        <w:tc>
          <w:tcPr>
            <w:tcW w:w="1290" w:type="dxa"/>
            <w:tcBorders>
              <w:top w:val="single" w:sz="2" w:space="0" w:color="auto"/>
              <w:left w:val="single" w:sz="2" w:space="0" w:color="auto"/>
              <w:bottom w:val="single" w:sz="2" w:space="0" w:color="auto"/>
              <w:right w:val="single" w:sz="2" w:space="0" w:color="auto"/>
            </w:tcBorders>
            <w:hideMark/>
          </w:tcPr>
          <w:p w14:paraId="2C5F57D0" w14:textId="77777777" w:rsidR="00511332" w:rsidRPr="00511332" w:rsidRDefault="00511332" w:rsidP="00511332">
            <w:r w:rsidRPr="00511332">
              <w:rPr>
                <w:rFonts w:hint="eastAsia"/>
                <w:b/>
                <w:bCs/>
              </w:rPr>
              <w:t>θ</w:t>
            </w:r>
            <w:r w:rsidRPr="00511332">
              <w:rPr>
                <w:b/>
                <w:bCs/>
                <w:vertAlign w:val="subscript"/>
              </w:rPr>
              <w:t>m,i</w:t>
            </w:r>
          </w:p>
        </w:tc>
        <w:tc>
          <w:tcPr>
            <w:tcW w:w="60" w:type="dxa"/>
            <w:tcBorders>
              <w:top w:val="single" w:sz="2" w:space="0" w:color="auto"/>
              <w:left w:val="single" w:sz="2" w:space="0" w:color="auto"/>
              <w:bottom w:val="single" w:sz="2" w:space="0" w:color="auto"/>
              <w:right w:val="single" w:sz="2" w:space="0" w:color="auto"/>
            </w:tcBorders>
            <w:hideMark/>
          </w:tcPr>
          <w:p w14:paraId="60B8917D" w14:textId="77777777" w:rsidR="00511332" w:rsidRPr="00511332" w:rsidRDefault="00511332" w:rsidP="00511332">
            <w:r w:rsidRPr="00511332">
              <w:t>-</w:t>
            </w:r>
          </w:p>
        </w:tc>
        <w:tc>
          <w:tcPr>
            <w:tcW w:w="11010" w:type="dxa"/>
            <w:gridSpan w:val="2"/>
            <w:tcBorders>
              <w:top w:val="single" w:sz="2" w:space="0" w:color="auto"/>
              <w:left w:val="single" w:sz="2" w:space="0" w:color="auto"/>
              <w:bottom w:val="single" w:sz="2" w:space="0" w:color="auto"/>
              <w:right w:val="single" w:sz="2" w:space="0" w:color="auto"/>
            </w:tcBorders>
            <w:hideMark/>
          </w:tcPr>
          <w:p w14:paraId="23B25AD4" w14:textId="77777777" w:rsidR="00511332" w:rsidRPr="00511332" w:rsidRDefault="00511332" w:rsidP="00511332">
            <w:r w:rsidRPr="00511332">
              <w:t>середня температура теплоносія в зоні упродовж </w:t>
            </w:r>
            <w:r w:rsidRPr="00511332">
              <w:rPr>
                <w:i/>
                <w:iCs/>
              </w:rPr>
              <w:t>і</w:t>
            </w:r>
            <w:r w:rsidRPr="00511332">
              <w:t>-го місяця, °C; визначають за температурним графіком регулювання теплоносія за погодними умовами при середньомісячній температурі зовнішнього середовища відповідного місяця, що визначається згідно з таблицею А.2 ДСТУ 9190;</w:t>
            </w:r>
          </w:p>
        </w:tc>
      </w:tr>
      <w:tr w:rsidR="00511332" w:rsidRPr="00511332" w14:paraId="1BE5B329"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6FAB7D42" w14:textId="77777777" w:rsidR="00511332" w:rsidRPr="00511332" w:rsidRDefault="00511332" w:rsidP="00511332"/>
        </w:tc>
        <w:tc>
          <w:tcPr>
            <w:tcW w:w="1290" w:type="dxa"/>
            <w:tcBorders>
              <w:top w:val="single" w:sz="2" w:space="0" w:color="auto"/>
              <w:left w:val="single" w:sz="2" w:space="0" w:color="auto"/>
              <w:bottom w:val="single" w:sz="2" w:space="0" w:color="auto"/>
              <w:right w:val="single" w:sz="2" w:space="0" w:color="auto"/>
            </w:tcBorders>
            <w:hideMark/>
          </w:tcPr>
          <w:p w14:paraId="20F1495C" w14:textId="77777777" w:rsidR="00511332" w:rsidRPr="00511332" w:rsidRDefault="00511332" w:rsidP="00511332">
            <w:r w:rsidRPr="00511332">
              <w:rPr>
                <w:rFonts w:hint="eastAsia"/>
                <w:b/>
                <w:bCs/>
              </w:rPr>
              <w:t>θ</w:t>
            </w:r>
            <w:r w:rsidRPr="00511332">
              <w:rPr>
                <w:b/>
                <w:bCs/>
                <w:vertAlign w:val="subscript"/>
              </w:rPr>
              <w:t>i,j</w:t>
            </w:r>
          </w:p>
        </w:tc>
        <w:tc>
          <w:tcPr>
            <w:tcW w:w="60" w:type="dxa"/>
            <w:tcBorders>
              <w:top w:val="single" w:sz="2" w:space="0" w:color="auto"/>
              <w:left w:val="single" w:sz="2" w:space="0" w:color="auto"/>
              <w:bottom w:val="single" w:sz="2" w:space="0" w:color="auto"/>
              <w:right w:val="single" w:sz="2" w:space="0" w:color="auto"/>
            </w:tcBorders>
            <w:hideMark/>
          </w:tcPr>
          <w:p w14:paraId="639815FA" w14:textId="77777777" w:rsidR="00511332" w:rsidRPr="00511332" w:rsidRDefault="00511332" w:rsidP="00511332">
            <w:r w:rsidRPr="00511332">
              <w:t>-</w:t>
            </w:r>
          </w:p>
        </w:tc>
        <w:tc>
          <w:tcPr>
            <w:tcW w:w="11010" w:type="dxa"/>
            <w:gridSpan w:val="2"/>
            <w:tcBorders>
              <w:top w:val="single" w:sz="2" w:space="0" w:color="auto"/>
              <w:left w:val="single" w:sz="2" w:space="0" w:color="auto"/>
              <w:bottom w:val="single" w:sz="2" w:space="0" w:color="auto"/>
              <w:right w:val="single" w:sz="2" w:space="0" w:color="auto"/>
            </w:tcBorders>
            <w:hideMark/>
          </w:tcPr>
          <w:p w14:paraId="5C900391" w14:textId="77777777" w:rsidR="00511332" w:rsidRPr="00511332" w:rsidRDefault="00511332" w:rsidP="00511332">
            <w:r w:rsidRPr="00511332">
              <w:t>температура оточуючого середовища упродовж </w:t>
            </w:r>
            <w:r w:rsidRPr="00511332">
              <w:rPr>
                <w:i/>
                <w:iCs/>
              </w:rPr>
              <w:t>і</w:t>
            </w:r>
            <w:r w:rsidRPr="00511332">
              <w:t>-го місяця, °C;</w:t>
            </w:r>
          </w:p>
        </w:tc>
      </w:tr>
      <w:tr w:rsidR="00511332" w:rsidRPr="00511332" w14:paraId="4B6756AA"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5616EB6F" w14:textId="77777777" w:rsidR="00511332" w:rsidRPr="00511332" w:rsidRDefault="00511332" w:rsidP="00511332"/>
        </w:tc>
        <w:tc>
          <w:tcPr>
            <w:tcW w:w="1290" w:type="dxa"/>
            <w:tcBorders>
              <w:top w:val="single" w:sz="2" w:space="0" w:color="auto"/>
              <w:left w:val="single" w:sz="2" w:space="0" w:color="auto"/>
              <w:bottom w:val="single" w:sz="2" w:space="0" w:color="auto"/>
              <w:right w:val="single" w:sz="2" w:space="0" w:color="auto"/>
            </w:tcBorders>
            <w:hideMark/>
          </w:tcPr>
          <w:p w14:paraId="4852DC5D" w14:textId="77777777" w:rsidR="00511332" w:rsidRPr="00511332" w:rsidRDefault="00511332" w:rsidP="00511332">
            <w:r w:rsidRPr="00511332">
              <w:t>L</w:t>
            </w:r>
            <w:r w:rsidRPr="00511332">
              <w:rPr>
                <w:b/>
                <w:bCs/>
                <w:vertAlign w:val="subscript"/>
              </w:rPr>
              <w:t>j</w:t>
            </w:r>
          </w:p>
        </w:tc>
        <w:tc>
          <w:tcPr>
            <w:tcW w:w="60" w:type="dxa"/>
            <w:tcBorders>
              <w:top w:val="single" w:sz="2" w:space="0" w:color="auto"/>
              <w:left w:val="single" w:sz="2" w:space="0" w:color="auto"/>
              <w:bottom w:val="single" w:sz="2" w:space="0" w:color="auto"/>
              <w:right w:val="single" w:sz="2" w:space="0" w:color="auto"/>
            </w:tcBorders>
            <w:hideMark/>
          </w:tcPr>
          <w:p w14:paraId="2DDCA9DD" w14:textId="77777777" w:rsidR="00511332" w:rsidRPr="00511332" w:rsidRDefault="00511332" w:rsidP="00511332">
            <w:r w:rsidRPr="00511332">
              <w:t>-</w:t>
            </w:r>
          </w:p>
        </w:tc>
        <w:tc>
          <w:tcPr>
            <w:tcW w:w="11010" w:type="dxa"/>
            <w:gridSpan w:val="2"/>
            <w:tcBorders>
              <w:top w:val="single" w:sz="2" w:space="0" w:color="auto"/>
              <w:left w:val="single" w:sz="2" w:space="0" w:color="auto"/>
              <w:bottom w:val="single" w:sz="2" w:space="0" w:color="auto"/>
              <w:right w:val="single" w:sz="2" w:space="0" w:color="auto"/>
            </w:tcBorders>
            <w:hideMark/>
          </w:tcPr>
          <w:p w14:paraId="056D411B" w14:textId="77777777" w:rsidR="00511332" w:rsidRPr="00511332" w:rsidRDefault="00511332" w:rsidP="00511332">
            <w:r w:rsidRPr="00511332">
              <w:t>довжина </w:t>
            </w:r>
            <w:r w:rsidRPr="00511332">
              <w:rPr>
                <w:i/>
                <w:iCs/>
              </w:rPr>
              <w:t>j</w:t>
            </w:r>
            <w:r w:rsidRPr="00511332">
              <w:t>-го трубопроводу, м;</w:t>
            </w:r>
          </w:p>
        </w:tc>
      </w:tr>
      <w:tr w:rsidR="00511332" w:rsidRPr="00511332" w14:paraId="207A669B"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567497E4" w14:textId="77777777" w:rsidR="00511332" w:rsidRPr="00511332" w:rsidRDefault="00511332" w:rsidP="00511332"/>
        </w:tc>
        <w:tc>
          <w:tcPr>
            <w:tcW w:w="1290" w:type="dxa"/>
            <w:tcBorders>
              <w:top w:val="single" w:sz="2" w:space="0" w:color="auto"/>
              <w:left w:val="single" w:sz="2" w:space="0" w:color="auto"/>
              <w:bottom w:val="single" w:sz="2" w:space="0" w:color="auto"/>
              <w:right w:val="single" w:sz="2" w:space="0" w:color="auto"/>
            </w:tcBorders>
            <w:hideMark/>
          </w:tcPr>
          <w:p w14:paraId="51F3E164" w14:textId="77777777" w:rsidR="00511332" w:rsidRPr="00511332" w:rsidRDefault="00511332" w:rsidP="00511332">
            <w:r w:rsidRPr="00511332">
              <w:t>t</w:t>
            </w:r>
            <w:r w:rsidRPr="00511332">
              <w:rPr>
                <w:b/>
                <w:bCs/>
                <w:vertAlign w:val="subscript"/>
              </w:rPr>
              <w:t>op,an,i</w:t>
            </w:r>
          </w:p>
        </w:tc>
        <w:tc>
          <w:tcPr>
            <w:tcW w:w="60" w:type="dxa"/>
            <w:tcBorders>
              <w:top w:val="single" w:sz="2" w:space="0" w:color="auto"/>
              <w:left w:val="single" w:sz="2" w:space="0" w:color="auto"/>
              <w:bottom w:val="single" w:sz="2" w:space="0" w:color="auto"/>
              <w:right w:val="single" w:sz="2" w:space="0" w:color="auto"/>
            </w:tcBorders>
            <w:hideMark/>
          </w:tcPr>
          <w:p w14:paraId="141A91D2" w14:textId="77777777" w:rsidR="00511332" w:rsidRPr="00511332" w:rsidRDefault="00511332" w:rsidP="00511332">
            <w:r w:rsidRPr="00511332">
              <w:t>-</w:t>
            </w:r>
          </w:p>
        </w:tc>
        <w:tc>
          <w:tcPr>
            <w:tcW w:w="11010" w:type="dxa"/>
            <w:gridSpan w:val="2"/>
            <w:tcBorders>
              <w:top w:val="single" w:sz="2" w:space="0" w:color="auto"/>
              <w:left w:val="single" w:sz="2" w:space="0" w:color="auto"/>
              <w:bottom w:val="single" w:sz="2" w:space="0" w:color="auto"/>
              <w:right w:val="single" w:sz="2" w:space="0" w:color="auto"/>
            </w:tcBorders>
            <w:hideMark/>
          </w:tcPr>
          <w:p w14:paraId="5A58EC9F" w14:textId="77777777" w:rsidR="00511332" w:rsidRPr="00511332" w:rsidRDefault="00511332" w:rsidP="00511332">
            <w:r w:rsidRPr="00511332">
              <w:t>години опалення упродовж </w:t>
            </w:r>
            <w:r w:rsidRPr="00511332">
              <w:rPr>
                <w:i/>
                <w:iCs/>
              </w:rPr>
              <w:t>і</w:t>
            </w:r>
            <w:r w:rsidRPr="00511332">
              <w:t>-го місяця, години;</w:t>
            </w:r>
          </w:p>
        </w:tc>
      </w:tr>
      <w:tr w:rsidR="00511332" w:rsidRPr="00511332" w14:paraId="64EE5C51"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12BF0FCB" w14:textId="77777777" w:rsidR="00511332" w:rsidRPr="00511332" w:rsidRDefault="00511332" w:rsidP="00511332"/>
        </w:tc>
        <w:tc>
          <w:tcPr>
            <w:tcW w:w="1290" w:type="dxa"/>
            <w:tcBorders>
              <w:top w:val="single" w:sz="2" w:space="0" w:color="auto"/>
              <w:left w:val="single" w:sz="2" w:space="0" w:color="auto"/>
              <w:bottom w:val="single" w:sz="2" w:space="0" w:color="auto"/>
              <w:right w:val="single" w:sz="2" w:space="0" w:color="auto"/>
            </w:tcBorders>
            <w:hideMark/>
          </w:tcPr>
          <w:p w14:paraId="46CD9D29" w14:textId="77777777" w:rsidR="00511332" w:rsidRPr="00511332" w:rsidRDefault="00511332" w:rsidP="00511332">
            <w:r w:rsidRPr="00511332">
              <w:rPr>
                <w:b/>
                <w:bCs/>
              </w:rPr>
              <w:t>j</w:t>
            </w:r>
          </w:p>
        </w:tc>
        <w:tc>
          <w:tcPr>
            <w:tcW w:w="60" w:type="dxa"/>
            <w:tcBorders>
              <w:top w:val="single" w:sz="2" w:space="0" w:color="auto"/>
              <w:left w:val="single" w:sz="2" w:space="0" w:color="auto"/>
              <w:bottom w:val="single" w:sz="2" w:space="0" w:color="auto"/>
              <w:right w:val="single" w:sz="2" w:space="0" w:color="auto"/>
            </w:tcBorders>
            <w:hideMark/>
          </w:tcPr>
          <w:p w14:paraId="5913137F" w14:textId="77777777" w:rsidR="00511332" w:rsidRPr="00511332" w:rsidRDefault="00511332" w:rsidP="00511332">
            <w:r w:rsidRPr="00511332">
              <w:t>-</w:t>
            </w:r>
          </w:p>
        </w:tc>
        <w:tc>
          <w:tcPr>
            <w:tcW w:w="11010" w:type="dxa"/>
            <w:gridSpan w:val="2"/>
            <w:tcBorders>
              <w:top w:val="single" w:sz="2" w:space="0" w:color="auto"/>
              <w:left w:val="single" w:sz="2" w:space="0" w:color="auto"/>
              <w:bottom w:val="single" w:sz="2" w:space="0" w:color="auto"/>
              <w:right w:val="single" w:sz="2" w:space="0" w:color="auto"/>
            </w:tcBorders>
            <w:hideMark/>
          </w:tcPr>
          <w:p w14:paraId="4BDFD4AA" w14:textId="77777777" w:rsidR="00511332" w:rsidRPr="00511332" w:rsidRDefault="00511332" w:rsidP="00511332">
            <w:r w:rsidRPr="00511332">
              <w:t>індекс, що позначає трубопроводи з однаковими граничними умовами.</w:t>
            </w:r>
          </w:p>
        </w:tc>
      </w:tr>
    </w:tbl>
    <w:p w14:paraId="2758721C" w14:textId="77777777" w:rsidR="00511332" w:rsidRPr="00511332" w:rsidRDefault="00511332" w:rsidP="00511332">
      <w:bookmarkStart w:id="98" w:name="n90"/>
      <w:bookmarkEnd w:id="98"/>
      <w:r w:rsidRPr="00511332">
        <w:t>11. Утилізовані тепловтрати, кВт</w:t>
      </w:r>
      <w:r w:rsidRPr="00511332">
        <w:rPr>
          <w:rFonts w:hint="eastAsia"/>
          <w:b/>
          <w:bCs/>
        </w:rPr>
        <w:t>×</w:t>
      </w:r>
      <w:r w:rsidRPr="00511332">
        <w:t>год, розраховується за формулою</w:t>
      </w:r>
    </w:p>
    <w:tbl>
      <w:tblPr>
        <w:tblW w:w="5000" w:type="pct"/>
        <w:tblCellMar>
          <w:top w:w="15" w:type="dxa"/>
          <w:left w:w="15" w:type="dxa"/>
          <w:bottom w:w="15" w:type="dxa"/>
          <w:right w:w="15" w:type="dxa"/>
        </w:tblCellMar>
        <w:tblLook w:val="04A0" w:firstRow="1" w:lastRow="0" w:firstColumn="1" w:lastColumn="0" w:noHBand="0" w:noVBand="1"/>
      </w:tblPr>
      <w:tblGrid>
        <w:gridCol w:w="345"/>
        <w:gridCol w:w="1276"/>
        <w:gridCol w:w="195"/>
        <w:gridCol w:w="6878"/>
        <w:gridCol w:w="655"/>
      </w:tblGrid>
      <w:tr w:rsidR="00511332" w:rsidRPr="00511332" w14:paraId="255D61DB" w14:textId="77777777" w:rsidTr="00511332">
        <w:tc>
          <w:tcPr>
            <w:tcW w:w="12045" w:type="dxa"/>
            <w:gridSpan w:val="4"/>
            <w:tcBorders>
              <w:top w:val="single" w:sz="2" w:space="0" w:color="auto"/>
              <w:left w:val="single" w:sz="2" w:space="0" w:color="auto"/>
              <w:bottom w:val="single" w:sz="2" w:space="0" w:color="auto"/>
              <w:right w:val="single" w:sz="2" w:space="0" w:color="auto"/>
            </w:tcBorders>
            <w:hideMark/>
          </w:tcPr>
          <w:p w14:paraId="071E581E" w14:textId="17E9CC53" w:rsidR="00511332" w:rsidRPr="00511332" w:rsidRDefault="00511332" w:rsidP="00511332">
            <w:bookmarkStart w:id="99" w:name="n91"/>
            <w:bookmarkEnd w:id="99"/>
            <w:r w:rsidRPr="00511332">
              <w:drawing>
                <wp:inline distT="0" distB="0" distL="0" distR="0" wp14:anchorId="1670F3BA" wp14:editId="6E0D8665">
                  <wp:extent cx="2400300" cy="180975"/>
                  <wp:effectExtent l="0" t="0" r="0" b="9525"/>
                  <wp:docPr id="103" name="Рисунок 103">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a:hlinkClick r:id="rId58"/>
                          </pic:cNvPr>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400300" cy="180975"/>
                          </a:xfrm>
                          <a:prstGeom prst="rect">
                            <a:avLst/>
                          </a:prstGeom>
                          <a:noFill/>
                          <a:ln>
                            <a:noFill/>
                          </a:ln>
                        </pic:spPr>
                      </pic:pic>
                    </a:graphicData>
                  </a:graphic>
                </wp:inline>
              </w:drawing>
            </w:r>
          </w:p>
        </w:tc>
        <w:tc>
          <w:tcPr>
            <w:tcW w:w="810" w:type="dxa"/>
            <w:tcBorders>
              <w:top w:val="single" w:sz="2" w:space="0" w:color="auto"/>
              <w:left w:val="single" w:sz="2" w:space="0" w:color="auto"/>
              <w:bottom w:val="single" w:sz="2" w:space="0" w:color="auto"/>
              <w:right w:val="single" w:sz="2" w:space="0" w:color="auto"/>
            </w:tcBorders>
            <w:hideMark/>
          </w:tcPr>
          <w:p w14:paraId="3227365D" w14:textId="77777777" w:rsidR="00511332" w:rsidRPr="00511332" w:rsidRDefault="00511332" w:rsidP="00511332">
            <w:r w:rsidRPr="00511332">
              <w:t>(11)</w:t>
            </w:r>
          </w:p>
        </w:tc>
      </w:tr>
      <w:tr w:rsidR="00511332" w:rsidRPr="00511332" w14:paraId="54EC447C"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0A7FE0C2" w14:textId="77777777" w:rsidR="00511332" w:rsidRPr="00511332" w:rsidRDefault="00511332" w:rsidP="00511332">
            <w:bookmarkStart w:id="100" w:name="n92"/>
            <w:bookmarkEnd w:id="100"/>
            <w:r w:rsidRPr="00511332">
              <w:t>де</w:t>
            </w:r>
          </w:p>
        </w:tc>
        <w:tc>
          <w:tcPr>
            <w:tcW w:w="1425" w:type="dxa"/>
            <w:tcBorders>
              <w:top w:val="single" w:sz="2" w:space="0" w:color="auto"/>
              <w:left w:val="single" w:sz="2" w:space="0" w:color="auto"/>
              <w:bottom w:val="single" w:sz="2" w:space="0" w:color="auto"/>
              <w:right w:val="single" w:sz="2" w:space="0" w:color="auto"/>
            </w:tcBorders>
            <w:hideMark/>
          </w:tcPr>
          <w:p w14:paraId="66DE2FEA" w14:textId="77777777" w:rsidR="00511332" w:rsidRPr="00511332" w:rsidRDefault="00511332" w:rsidP="00511332">
            <w:r w:rsidRPr="00511332">
              <w:rPr>
                <w:rFonts w:hint="eastAsia"/>
                <w:b/>
                <w:bCs/>
              </w:rPr>
              <w:t>η</w:t>
            </w:r>
            <w:r w:rsidRPr="00511332">
              <w:rPr>
                <w:b/>
                <w:bCs/>
                <w:vertAlign w:val="subscript"/>
              </w:rPr>
              <w:t>H,gn,i</w:t>
            </w:r>
          </w:p>
        </w:tc>
        <w:tc>
          <w:tcPr>
            <w:tcW w:w="195" w:type="dxa"/>
            <w:tcBorders>
              <w:top w:val="single" w:sz="2" w:space="0" w:color="auto"/>
              <w:left w:val="single" w:sz="2" w:space="0" w:color="auto"/>
              <w:bottom w:val="single" w:sz="2" w:space="0" w:color="auto"/>
              <w:right w:val="single" w:sz="2" w:space="0" w:color="auto"/>
            </w:tcBorders>
            <w:hideMark/>
          </w:tcPr>
          <w:p w14:paraId="74E1221C" w14:textId="77777777" w:rsidR="00511332" w:rsidRPr="00511332" w:rsidRDefault="00511332" w:rsidP="00511332">
            <w:r w:rsidRPr="00511332">
              <w:t>-</w:t>
            </w:r>
          </w:p>
        </w:tc>
        <w:tc>
          <w:tcPr>
            <w:tcW w:w="10815" w:type="dxa"/>
            <w:gridSpan w:val="2"/>
            <w:tcBorders>
              <w:top w:val="single" w:sz="2" w:space="0" w:color="auto"/>
              <w:left w:val="single" w:sz="2" w:space="0" w:color="auto"/>
              <w:bottom w:val="single" w:sz="2" w:space="0" w:color="auto"/>
              <w:right w:val="single" w:sz="2" w:space="0" w:color="auto"/>
            </w:tcBorders>
            <w:hideMark/>
          </w:tcPr>
          <w:p w14:paraId="7BE680E8" w14:textId="77777777" w:rsidR="00511332" w:rsidRPr="00511332" w:rsidRDefault="00511332" w:rsidP="00511332">
            <w:r w:rsidRPr="00511332">
              <w:t>безрозмірний коефіцієнт використання надходжень для опалення впродовж </w:t>
            </w:r>
            <w:r w:rsidRPr="00511332">
              <w:rPr>
                <w:i/>
                <w:iCs/>
              </w:rPr>
              <w:t>і</w:t>
            </w:r>
            <w:r w:rsidRPr="00511332">
              <w:t>-го місяця розрахований згідно з пунктом 12.2 ДСТУ 9190.</w:t>
            </w:r>
          </w:p>
        </w:tc>
      </w:tr>
    </w:tbl>
    <w:p w14:paraId="070C1ACC" w14:textId="77777777" w:rsidR="00511332" w:rsidRPr="00511332" w:rsidRDefault="00511332" w:rsidP="00511332">
      <w:bookmarkStart w:id="101" w:name="n93"/>
      <w:bookmarkEnd w:id="101"/>
      <w:r w:rsidRPr="00511332">
        <w:t>12. Енергія виходу з підсистеми розподілення упродовж і-го місяця, (Q</w:t>
      </w:r>
      <w:r w:rsidRPr="00511332">
        <w:rPr>
          <w:b/>
          <w:bCs/>
          <w:vertAlign w:val="subscript"/>
        </w:rPr>
        <w:t>H,dis,out,i</w:t>
      </w:r>
      <w:r w:rsidRPr="00511332">
        <w:t>), кВт</w:t>
      </w:r>
      <w:r w:rsidRPr="00511332">
        <w:rPr>
          <w:rFonts w:hint="eastAsia"/>
          <w:b/>
          <w:bCs/>
        </w:rPr>
        <w:t>×</w:t>
      </w:r>
      <w:r w:rsidRPr="00511332">
        <w:t>год, розраховується за формулою</w:t>
      </w:r>
    </w:p>
    <w:tbl>
      <w:tblPr>
        <w:tblW w:w="5000" w:type="pct"/>
        <w:tblCellMar>
          <w:top w:w="15" w:type="dxa"/>
          <w:left w:w="15" w:type="dxa"/>
          <w:bottom w:w="15" w:type="dxa"/>
          <w:right w:w="15" w:type="dxa"/>
        </w:tblCellMar>
        <w:tblLook w:val="04A0" w:firstRow="1" w:lastRow="0" w:firstColumn="1" w:lastColumn="0" w:noHBand="0" w:noVBand="1"/>
      </w:tblPr>
      <w:tblGrid>
        <w:gridCol w:w="345"/>
        <w:gridCol w:w="1356"/>
        <w:gridCol w:w="196"/>
        <w:gridCol w:w="6785"/>
        <w:gridCol w:w="667"/>
      </w:tblGrid>
      <w:tr w:rsidR="00511332" w:rsidRPr="00511332" w14:paraId="75926C35" w14:textId="77777777" w:rsidTr="00511332">
        <w:tc>
          <w:tcPr>
            <w:tcW w:w="12075" w:type="dxa"/>
            <w:gridSpan w:val="4"/>
            <w:tcBorders>
              <w:top w:val="single" w:sz="2" w:space="0" w:color="auto"/>
              <w:left w:val="single" w:sz="2" w:space="0" w:color="auto"/>
              <w:bottom w:val="single" w:sz="2" w:space="0" w:color="auto"/>
              <w:right w:val="single" w:sz="2" w:space="0" w:color="auto"/>
            </w:tcBorders>
            <w:hideMark/>
          </w:tcPr>
          <w:p w14:paraId="766CBE1A" w14:textId="636B19EC" w:rsidR="00511332" w:rsidRPr="00511332" w:rsidRDefault="00511332" w:rsidP="00511332">
            <w:bookmarkStart w:id="102" w:name="n94"/>
            <w:bookmarkEnd w:id="102"/>
            <w:r w:rsidRPr="00511332">
              <w:drawing>
                <wp:inline distT="0" distB="0" distL="0" distR="0" wp14:anchorId="0642D135" wp14:editId="3DB85394">
                  <wp:extent cx="1304925" cy="219075"/>
                  <wp:effectExtent l="0" t="0" r="9525" b="9525"/>
                  <wp:docPr id="102" name="Рисунок 102">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a:hlinkClick r:id="rId60"/>
                          </pic:cNvPr>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304925" cy="219075"/>
                          </a:xfrm>
                          <a:prstGeom prst="rect">
                            <a:avLst/>
                          </a:prstGeom>
                          <a:noFill/>
                          <a:ln>
                            <a:noFill/>
                          </a:ln>
                        </pic:spPr>
                      </pic:pic>
                    </a:graphicData>
                  </a:graphic>
                </wp:inline>
              </w:drawing>
            </w:r>
          </w:p>
        </w:tc>
        <w:tc>
          <w:tcPr>
            <w:tcW w:w="780" w:type="dxa"/>
            <w:tcBorders>
              <w:top w:val="single" w:sz="2" w:space="0" w:color="auto"/>
              <w:left w:val="single" w:sz="2" w:space="0" w:color="auto"/>
              <w:bottom w:val="single" w:sz="2" w:space="0" w:color="auto"/>
              <w:right w:val="single" w:sz="2" w:space="0" w:color="auto"/>
            </w:tcBorders>
            <w:hideMark/>
          </w:tcPr>
          <w:p w14:paraId="44C5DBEA" w14:textId="77777777" w:rsidR="00511332" w:rsidRPr="00511332" w:rsidRDefault="00511332" w:rsidP="00511332">
            <w:r w:rsidRPr="00511332">
              <w:t>(12)</w:t>
            </w:r>
          </w:p>
        </w:tc>
      </w:tr>
      <w:tr w:rsidR="00511332" w:rsidRPr="00511332" w14:paraId="393C8DED"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0D4E230B" w14:textId="77777777" w:rsidR="00511332" w:rsidRPr="00511332" w:rsidRDefault="00511332" w:rsidP="00511332">
            <w:bookmarkStart w:id="103" w:name="n95"/>
            <w:bookmarkEnd w:id="103"/>
            <w:r w:rsidRPr="00511332">
              <w:lastRenderedPageBreak/>
              <w:t>де</w:t>
            </w:r>
          </w:p>
        </w:tc>
        <w:tc>
          <w:tcPr>
            <w:tcW w:w="1515" w:type="dxa"/>
            <w:tcBorders>
              <w:top w:val="single" w:sz="2" w:space="0" w:color="auto"/>
              <w:left w:val="single" w:sz="2" w:space="0" w:color="auto"/>
              <w:bottom w:val="single" w:sz="2" w:space="0" w:color="auto"/>
              <w:right w:val="single" w:sz="2" w:space="0" w:color="auto"/>
            </w:tcBorders>
            <w:hideMark/>
          </w:tcPr>
          <w:p w14:paraId="09A32528" w14:textId="23A50923" w:rsidR="00511332" w:rsidRPr="00511332" w:rsidRDefault="00511332" w:rsidP="00511332">
            <w:r w:rsidRPr="00511332">
              <w:drawing>
                <wp:inline distT="0" distB="0" distL="0" distR="0" wp14:anchorId="4C609F4B" wp14:editId="7A943AE9">
                  <wp:extent cx="542925" cy="266700"/>
                  <wp:effectExtent l="0" t="0" r="9525" b="0"/>
                  <wp:docPr id="101" name="Рисунок 101">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a:hlinkClick r:id="rId62"/>
                          </pic:cNvPr>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42925" cy="266700"/>
                          </a:xfrm>
                          <a:prstGeom prst="rect">
                            <a:avLst/>
                          </a:prstGeom>
                          <a:noFill/>
                          <a:ln>
                            <a:noFill/>
                          </a:ln>
                        </pic:spPr>
                      </pic:pic>
                    </a:graphicData>
                  </a:graphic>
                </wp:inline>
              </w:drawing>
            </w:r>
          </w:p>
        </w:tc>
        <w:tc>
          <w:tcPr>
            <w:tcW w:w="210" w:type="dxa"/>
            <w:tcBorders>
              <w:top w:val="single" w:sz="2" w:space="0" w:color="auto"/>
              <w:left w:val="single" w:sz="2" w:space="0" w:color="auto"/>
              <w:bottom w:val="single" w:sz="2" w:space="0" w:color="auto"/>
              <w:right w:val="single" w:sz="2" w:space="0" w:color="auto"/>
            </w:tcBorders>
            <w:hideMark/>
          </w:tcPr>
          <w:p w14:paraId="52D51FEF" w14:textId="77777777" w:rsidR="00511332" w:rsidRPr="00511332" w:rsidRDefault="00511332" w:rsidP="00511332">
            <w:r w:rsidRPr="00511332">
              <w:t>-</w:t>
            </w:r>
          </w:p>
        </w:tc>
        <w:tc>
          <w:tcPr>
            <w:tcW w:w="10755" w:type="dxa"/>
            <w:gridSpan w:val="2"/>
            <w:tcBorders>
              <w:top w:val="single" w:sz="2" w:space="0" w:color="auto"/>
              <w:left w:val="single" w:sz="2" w:space="0" w:color="auto"/>
              <w:bottom w:val="single" w:sz="2" w:space="0" w:color="auto"/>
              <w:right w:val="single" w:sz="2" w:space="0" w:color="auto"/>
            </w:tcBorders>
            <w:hideMark/>
          </w:tcPr>
          <w:p w14:paraId="5536FAB3" w14:textId="77777777" w:rsidR="00511332" w:rsidRPr="00511332" w:rsidRDefault="00511332" w:rsidP="00511332">
            <w:r w:rsidRPr="00511332">
              <w:t>енергія входу, необхідна для підсистеми тепловіддачі впродовж </w:t>
            </w:r>
            <w:r w:rsidRPr="00511332">
              <w:rPr>
                <w:i/>
                <w:iCs/>
              </w:rPr>
              <w:t>і</w:t>
            </w:r>
            <w:r w:rsidRPr="00511332">
              <w:t>-го місяця кВт</w:t>
            </w:r>
            <w:r w:rsidRPr="00511332">
              <w:rPr>
                <w:rFonts w:hint="eastAsia"/>
                <w:b/>
                <w:bCs/>
              </w:rPr>
              <w:t>×</w:t>
            </w:r>
            <w:r w:rsidRPr="00511332">
              <w:t>год, розраховується за формулою (13).</w:t>
            </w:r>
          </w:p>
        </w:tc>
      </w:tr>
    </w:tbl>
    <w:p w14:paraId="631DA253" w14:textId="77777777" w:rsidR="00511332" w:rsidRPr="00511332" w:rsidRDefault="00511332" w:rsidP="00511332">
      <w:bookmarkStart w:id="104" w:name="n477"/>
      <w:bookmarkEnd w:id="104"/>
      <w:r w:rsidRPr="00511332">
        <w:t>13. Енергія входу, необхідна для підсистеми тепловіддачі (Q</w:t>
      </w:r>
      <w:r w:rsidRPr="00511332">
        <w:rPr>
          <w:i/>
          <w:iCs/>
        </w:rPr>
        <w:t>H,em,in,i</w:t>
      </w:r>
      <w:r w:rsidRPr="00511332">
        <w:t>), кВт</w:t>
      </w:r>
      <w:r w:rsidRPr="00511332">
        <w:rPr>
          <w:rFonts w:hint="eastAsia"/>
          <w:b/>
          <w:bCs/>
        </w:rPr>
        <w:t>×</w:t>
      </w:r>
      <w:r w:rsidRPr="00511332">
        <w:t>год, розраховується за формулою</w:t>
      </w:r>
    </w:p>
    <w:tbl>
      <w:tblPr>
        <w:tblW w:w="5000" w:type="pct"/>
        <w:tblCellMar>
          <w:left w:w="0" w:type="dxa"/>
          <w:right w:w="0" w:type="dxa"/>
        </w:tblCellMar>
        <w:tblLook w:val="04A0" w:firstRow="1" w:lastRow="0" w:firstColumn="1" w:lastColumn="0" w:noHBand="0" w:noVBand="1"/>
      </w:tblPr>
      <w:tblGrid>
        <w:gridCol w:w="600"/>
        <w:gridCol w:w="1800"/>
        <w:gridCol w:w="570"/>
        <w:gridCol w:w="5606"/>
        <w:gridCol w:w="773"/>
      </w:tblGrid>
      <w:tr w:rsidR="00511332" w:rsidRPr="00511332" w14:paraId="00CC4D1D" w14:textId="77777777" w:rsidTr="00511332">
        <w:tc>
          <w:tcPr>
            <w:tcW w:w="8640" w:type="dxa"/>
            <w:gridSpan w:val="4"/>
            <w:tcBorders>
              <w:top w:val="single" w:sz="2" w:space="0" w:color="auto"/>
              <w:left w:val="single" w:sz="2" w:space="0" w:color="auto"/>
              <w:bottom w:val="single" w:sz="2" w:space="0" w:color="auto"/>
              <w:right w:val="single" w:sz="2" w:space="0" w:color="auto"/>
            </w:tcBorders>
            <w:hideMark/>
          </w:tcPr>
          <w:p w14:paraId="02E93335" w14:textId="0DCE5D0E" w:rsidR="00511332" w:rsidRPr="00511332" w:rsidRDefault="00511332" w:rsidP="00511332">
            <w:bookmarkStart w:id="105" w:name="n478"/>
            <w:bookmarkEnd w:id="105"/>
            <w:r w:rsidRPr="00511332">
              <w:drawing>
                <wp:inline distT="0" distB="0" distL="0" distR="0" wp14:anchorId="31CBCD33" wp14:editId="6F3CE29C">
                  <wp:extent cx="3267075" cy="295275"/>
                  <wp:effectExtent l="0" t="0" r="9525" b="9525"/>
                  <wp:docPr id="100" name="Рисунок 100">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a:hlinkClick r:id="rId64"/>
                          </pic:cNvPr>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267075" cy="295275"/>
                          </a:xfrm>
                          <a:prstGeom prst="rect">
                            <a:avLst/>
                          </a:prstGeom>
                          <a:noFill/>
                          <a:ln>
                            <a:noFill/>
                          </a:ln>
                        </pic:spPr>
                      </pic:pic>
                    </a:graphicData>
                  </a:graphic>
                </wp:inline>
              </w:drawing>
            </w:r>
          </w:p>
        </w:tc>
        <w:tc>
          <w:tcPr>
            <w:tcW w:w="780" w:type="dxa"/>
            <w:tcBorders>
              <w:top w:val="single" w:sz="2" w:space="0" w:color="auto"/>
              <w:left w:val="single" w:sz="2" w:space="0" w:color="auto"/>
              <w:bottom w:val="single" w:sz="2" w:space="0" w:color="auto"/>
              <w:right w:val="single" w:sz="2" w:space="0" w:color="auto"/>
            </w:tcBorders>
            <w:hideMark/>
          </w:tcPr>
          <w:p w14:paraId="475E1EB1" w14:textId="77777777" w:rsidR="00511332" w:rsidRPr="00511332" w:rsidRDefault="00511332" w:rsidP="00511332">
            <w:r w:rsidRPr="00511332">
              <w:t>(13)</w:t>
            </w:r>
          </w:p>
        </w:tc>
      </w:tr>
      <w:tr w:rsidR="00511332" w:rsidRPr="00511332" w14:paraId="16913230" w14:textId="77777777" w:rsidTr="00511332">
        <w:tc>
          <w:tcPr>
            <w:tcW w:w="600" w:type="dxa"/>
            <w:vMerge w:val="restart"/>
            <w:tcBorders>
              <w:top w:val="single" w:sz="2" w:space="0" w:color="auto"/>
              <w:left w:val="single" w:sz="2" w:space="0" w:color="auto"/>
              <w:bottom w:val="single" w:sz="2" w:space="0" w:color="auto"/>
              <w:right w:val="single" w:sz="2" w:space="0" w:color="auto"/>
            </w:tcBorders>
            <w:hideMark/>
          </w:tcPr>
          <w:p w14:paraId="38B70FBA" w14:textId="77777777" w:rsidR="00511332" w:rsidRPr="00511332" w:rsidRDefault="00511332" w:rsidP="00511332">
            <w:bookmarkStart w:id="106" w:name="n479"/>
            <w:bookmarkEnd w:id="106"/>
            <w:r w:rsidRPr="00511332">
              <w:t>де</w:t>
            </w:r>
          </w:p>
        </w:tc>
        <w:tc>
          <w:tcPr>
            <w:tcW w:w="1800" w:type="dxa"/>
            <w:tcBorders>
              <w:top w:val="single" w:sz="2" w:space="0" w:color="auto"/>
              <w:left w:val="single" w:sz="2" w:space="0" w:color="auto"/>
              <w:bottom w:val="single" w:sz="2" w:space="0" w:color="auto"/>
              <w:right w:val="single" w:sz="2" w:space="0" w:color="auto"/>
            </w:tcBorders>
            <w:hideMark/>
          </w:tcPr>
          <w:p w14:paraId="61E32344" w14:textId="77777777" w:rsidR="00511332" w:rsidRPr="00511332" w:rsidRDefault="00511332" w:rsidP="00511332">
            <w:r w:rsidRPr="00511332">
              <w:t>Q</w:t>
            </w:r>
            <w:r w:rsidRPr="00511332">
              <w:rPr>
                <w:i/>
                <w:iCs/>
              </w:rPr>
              <w:t>H,em,out,i</w:t>
            </w:r>
          </w:p>
        </w:tc>
        <w:tc>
          <w:tcPr>
            <w:tcW w:w="570" w:type="dxa"/>
            <w:tcBorders>
              <w:top w:val="single" w:sz="2" w:space="0" w:color="auto"/>
              <w:left w:val="single" w:sz="2" w:space="0" w:color="auto"/>
              <w:bottom w:val="single" w:sz="2" w:space="0" w:color="auto"/>
              <w:right w:val="single" w:sz="2" w:space="0" w:color="auto"/>
            </w:tcBorders>
            <w:hideMark/>
          </w:tcPr>
          <w:p w14:paraId="61CCE50E" w14:textId="77777777" w:rsidR="00511332" w:rsidRPr="00511332" w:rsidRDefault="00511332" w:rsidP="00511332">
            <w:r w:rsidRPr="00511332">
              <w:t>-</w:t>
            </w:r>
          </w:p>
        </w:tc>
        <w:tc>
          <w:tcPr>
            <w:tcW w:w="6360" w:type="dxa"/>
            <w:gridSpan w:val="2"/>
            <w:tcBorders>
              <w:top w:val="single" w:sz="2" w:space="0" w:color="auto"/>
              <w:left w:val="single" w:sz="2" w:space="0" w:color="auto"/>
              <w:bottom w:val="single" w:sz="2" w:space="0" w:color="auto"/>
              <w:right w:val="single" w:sz="2" w:space="0" w:color="auto"/>
            </w:tcBorders>
            <w:hideMark/>
          </w:tcPr>
          <w:p w14:paraId="0C7C45DF" w14:textId="77777777" w:rsidR="00511332" w:rsidRPr="00511332" w:rsidRDefault="00511332" w:rsidP="00511332">
            <w:r w:rsidRPr="00511332">
              <w:t>енергія виходу підсистеми тепловіддачі за </w:t>
            </w:r>
            <w:r w:rsidRPr="00511332">
              <w:rPr>
                <w:i/>
                <w:iCs/>
              </w:rPr>
              <w:t>і</w:t>
            </w:r>
            <w:r w:rsidRPr="00511332">
              <w:t>-й місяць, кВт</w:t>
            </w:r>
            <w:r w:rsidRPr="00511332">
              <w:rPr>
                <w:rFonts w:hint="eastAsia"/>
                <w:b/>
                <w:bCs/>
              </w:rPr>
              <w:t>×</w:t>
            </w:r>
            <w:r w:rsidRPr="00511332">
              <w:t>год, розраховується за формулою (14);</w:t>
            </w:r>
          </w:p>
        </w:tc>
      </w:tr>
      <w:tr w:rsidR="00511332" w:rsidRPr="00511332" w14:paraId="12FC205D" w14:textId="77777777" w:rsidTr="00511332">
        <w:tc>
          <w:tcPr>
            <w:tcW w:w="0" w:type="auto"/>
            <w:vMerge/>
            <w:tcBorders>
              <w:top w:val="single" w:sz="2" w:space="0" w:color="auto"/>
              <w:left w:val="single" w:sz="2" w:space="0" w:color="auto"/>
              <w:bottom w:val="single" w:sz="2" w:space="0" w:color="auto"/>
              <w:right w:val="single" w:sz="2" w:space="0" w:color="auto"/>
            </w:tcBorders>
            <w:hideMark/>
          </w:tcPr>
          <w:p w14:paraId="5B3F1B6D" w14:textId="77777777" w:rsidR="00511332" w:rsidRPr="00511332" w:rsidRDefault="00511332" w:rsidP="00511332"/>
        </w:tc>
        <w:tc>
          <w:tcPr>
            <w:tcW w:w="1800" w:type="dxa"/>
            <w:tcBorders>
              <w:top w:val="single" w:sz="2" w:space="0" w:color="auto"/>
              <w:left w:val="single" w:sz="2" w:space="0" w:color="auto"/>
              <w:bottom w:val="single" w:sz="2" w:space="0" w:color="auto"/>
              <w:right w:val="single" w:sz="2" w:space="0" w:color="auto"/>
            </w:tcBorders>
            <w:hideMark/>
          </w:tcPr>
          <w:p w14:paraId="1F0C0316" w14:textId="77777777" w:rsidR="00511332" w:rsidRPr="00511332" w:rsidRDefault="00511332" w:rsidP="00511332">
            <w:r w:rsidRPr="00511332">
              <w:t>Q</w:t>
            </w:r>
            <w:r w:rsidRPr="00511332">
              <w:rPr>
                <w:i/>
                <w:iCs/>
              </w:rPr>
              <w:t>H,em,ls,i</w:t>
            </w:r>
          </w:p>
        </w:tc>
        <w:tc>
          <w:tcPr>
            <w:tcW w:w="570" w:type="dxa"/>
            <w:tcBorders>
              <w:top w:val="single" w:sz="2" w:space="0" w:color="auto"/>
              <w:left w:val="single" w:sz="2" w:space="0" w:color="auto"/>
              <w:bottom w:val="single" w:sz="2" w:space="0" w:color="auto"/>
              <w:right w:val="single" w:sz="2" w:space="0" w:color="auto"/>
            </w:tcBorders>
            <w:hideMark/>
          </w:tcPr>
          <w:p w14:paraId="2ADF1858" w14:textId="77777777" w:rsidR="00511332" w:rsidRPr="00511332" w:rsidRDefault="00511332" w:rsidP="00511332">
            <w:r w:rsidRPr="00511332">
              <w:t>-</w:t>
            </w:r>
          </w:p>
        </w:tc>
        <w:tc>
          <w:tcPr>
            <w:tcW w:w="6360" w:type="dxa"/>
            <w:gridSpan w:val="2"/>
            <w:tcBorders>
              <w:top w:val="single" w:sz="2" w:space="0" w:color="auto"/>
              <w:left w:val="single" w:sz="2" w:space="0" w:color="auto"/>
              <w:bottom w:val="single" w:sz="2" w:space="0" w:color="auto"/>
              <w:right w:val="single" w:sz="2" w:space="0" w:color="auto"/>
            </w:tcBorders>
            <w:hideMark/>
          </w:tcPr>
          <w:p w14:paraId="4BB5A808" w14:textId="77777777" w:rsidR="00511332" w:rsidRPr="00511332" w:rsidRDefault="00511332" w:rsidP="00511332">
            <w:r w:rsidRPr="00511332">
              <w:t>загальні тепловтрати підсистем тепловіддачі/виділення впродовж </w:t>
            </w:r>
            <w:r w:rsidRPr="00511332">
              <w:rPr>
                <w:i/>
                <w:iCs/>
              </w:rPr>
              <w:t>і</w:t>
            </w:r>
            <w:r w:rsidRPr="00511332">
              <w:t>-го місяця, які вважаються 100 % придатними для утилізації, кВт</w:t>
            </w:r>
            <w:r w:rsidRPr="00511332">
              <w:rPr>
                <w:rFonts w:hint="eastAsia"/>
                <w:b/>
                <w:bCs/>
              </w:rPr>
              <w:t>×</w:t>
            </w:r>
            <w:r w:rsidRPr="00511332">
              <w:t>год, розраховуються за формулою (15);</w:t>
            </w:r>
          </w:p>
        </w:tc>
      </w:tr>
      <w:tr w:rsidR="00511332" w:rsidRPr="00511332" w14:paraId="7EB3F053" w14:textId="77777777" w:rsidTr="00511332">
        <w:tc>
          <w:tcPr>
            <w:tcW w:w="0" w:type="auto"/>
            <w:vMerge/>
            <w:tcBorders>
              <w:top w:val="single" w:sz="2" w:space="0" w:color="auto"/>
              <w:left w:val="single" w:sz="2" w:space="0" w:color="auto"/>
              <w:bottom w:val="single" w:sz="2" w:space="0" w:color="auto"/>
              <w:right w:val="single" w:sz="2" w:space="0" w:color="auto"/>
            </w:tcBorders>
            <w:hideMark/>
          </w:tcPr>
          <w:p w14:paraId="6D724103" w14:textId="77777777" w:rsidR="00511332" w:rsidRPr="00511332" w:rsidRDefault="00511332" w:rsidP="00511332"/>
        </w:tc>
        <w:tc>
          <w:tcPr>
            <w:tcW w:w="1800" w:type="dxa"/>
            <w:tcBorders>
              <w:top w:val="single" w:sz="2" w:space="0" w:color="auto"/>
              <w:left w:val="single" w:sz="2" w:space="0" w:color="auto"/>
              <w:bottom w:val="single" w:sz="2" w:space="0" w:color="auto"/>
              <w:right w:val="single" w:sz="2" w:space="0" w:color="auto"/>
            </w:tcBorders>
            <w:hideMark/>
          </w:tcPr>
          <w:p w14:paraId="5334F6E4" w14:textId="77777777" w:rsidR="00511332" w:rsidRPr="00511332" w:rsidRDefault="00511332" w:rsidP="00511332">
            <w:r w:rsidRPr="00511332">
              <w:rPr>
                <w:rFonts w:hint="eastAsia"/>
                <w:b/>
                <w:bCs/>
              </w:rPr>
              <w:t>η</w:t>
            </w:r>
            <w:r w:rsidRPr="00511332">
              <w:rPr>
                <w:i/>
                <w:iCs/>
              </w:rPr>
              <w:t>H,gn,i</w:t>
            </w:r>
          </w:p>
        </w:tc>
        <w:tc>
          <w:tcPr>
            <w:tcW w:w="570" w:type="dxa"/>
            <w:tcBorders>
              <w:top w:val="single" w:sz="2" w:space="0" w:color="auto"/>
              <w:left w:val="single" w:sz="2" w:space="0" w:color="auto"/>
              <w:bottom w:val="single" w:sz="2" w:space="0" w:color="auto"/>
              <w:right w:val="single" w:sz="2" w:space="0" w:color="auto"/>
            </w:tcBorders>
            <w:hideMark/>
          </w:tcPr>
          <w:p w14:paraId="31F06AC3" w14:textId="77777777" w:rsidR="00511332" w:rsidRPr="00511332" w:rsidRDefault="00511332" w:rsidP="00511332">
            <w:r w:rsidRPr="00511332">
              <w:t>-</w:t>
            </w:r>
          </w:p>
        </w:tc>
        <w:tc>
          <w:tcPr>
            <w:tcW w:w="6360" w:type="dxa"/>
            <w:gridSpan w:val="2"/>
            <w:tcBorders>
              <w:top w:val="single" w:sz="2" w:space="0" w:color="auto"/>
              <w:left w:val="single" w:sz="2" w:space="0" w:color="auto"/>
              <w:bottom w:val="single" w:sz="2" w:space="0" w:color="auto"/>
              <w:right w:val="single" w:sz="2" w:space="0" w:color="auto"/>
            </w:tcBorders>
            <w:hideMark/>
          </w:tcPr>
          <w:p w14:paraId="6F3C7DD3" w14:textId="77777777" w:rsidR="00511332" w:rsidRPr="00511332" w:rsidRDefault="00511332" w:rsidP="00511332">
            <w:r w:rsidRPr="00511332">
              <w:t>безрозмірний коефіцієнт використання надходжень для опалення впродовж </w:t>
            </w:r>
            <w:r w:rsidRPr="00511332">
              <w:rPr>
                <w:i/>
                <w:iCs/>
              </w:rPr>
              <w:t>і</w:t>
            </w:r>
            <w:r w:rsidRPr="00511332">
              <w:t>-го місяця, розраховується згідно з пунктом 12.2 розділу 12 ДСТУ 9190.</w:t>
            </w:r>
          </w:p>
        </w:tc>
      </w:tr>
    </w:tbl>
    <w:p w14:paraId="581796EA" w14:textId="77777777" w:rsidR="00511332" w:rsidRPr="00511332" w:rsidRDefault="00511332" w:rsidP="00511332">
      <w:bookmarkStart w:id="107" w:name="n481"/>
      <w:bookmarkEnd w:id="107"/>
      <w:r w:rsidRPr="00511332">
        <w:rPr>
          <w:i/>
          <w:iCs/>
        </w:rPr>
        <w:t>{Пункт 13 розділу V в редакції Наказу Міністерства розвитку громад, територій та інфраструктури </w:t>
      </w:r>
      <w:hyperlink r:id="rId66" w:anchor="n23" w:tgtFrame="_blank" w:history="1">
        <w:r w:rsidRPr="00511332">
          <w:rPr>
            <w:rStyle w:val="ad"/>
            <w:i/>
            <w:iCs/>
          </w:rPr>
          <w:t>№ 486 від 11.06.2023</w:t>
        </w:r>
      </w:hyperlink>
      <w:r w:rsidRPr="00511332">
        <w:rPr>
          <w:i/>
          <w:iCs/>
        </w:rPr>
        <w:t>}</w:t>
      </w:r>
    </w:p>
    <w:p w14:paraId="1C05651A" w14:textId="77777777" w:rsidR="00511332" w:rsidRPr="00511332" w:rsidRDefault="00511332" w:rsidP="00511332">
      <w:bookmarkStart w:id="108" w:name="n99"/>
      <w:bookmarkEnd w:id="108"/>
      <w:r w:rsidRPr="00511332">
        <w:t>14. Енергія виходу підсистеми тепловіддачі за і-й місяць дорівнює енергопотребі, розраховується за формулою</w:t>
      </w:r>
    </w:p>
    <w:tbl>
      <w:tblPr>
        <w:tblW w:w="5000" w:type="pct"/>
        <w:tblCellMar>
          <w:top w:w="15" w:type="dxa"/>
          <w:left w:w="15" w:type="dxa"/>
          <w:bottom w:w="15" w:type="dxa"/>
          <w:right w:w="15" w:type="dxa"/>
        </w:tblCellMar>
        <w:tblLook w:val="04A0" w:firstRow="1" w:lastRow="0" w:firstColumn="1" w:lastColumn="0" w:noHBand="0" w:noVBand="1"/>
      </w:tblPr>
      <w:tblGrid>
        <w:gridCol w:w="345"/>
        <w:gridCol w:w="1186"/>
        <w:gridCol w:w="112"/>
        <w:gridCol w:w="7062"/>
        <w:gridCol w:w="644"/>
      </w:tblGrid>
      <w:tr w:rsidR="00511332" w:rsidRPr="00511332" w14:paraId="0E2525B4" w14:textId="77777777" w:rsidTr="00511332">
        <w:tc>
          <w:tcPr>
            <w:tcW w:w="12120" w:type="dxa"/>
            <w:gridSpan w:val="4"/>
            <w:tcBorders>
              <w:top w:val="single" w:sz="2" w:space="0" w:color="auto"/>
              <w:left w:val="single" w:sz="2" w:space="0" w:color="auto"/>
              <w:bottom w:val="single" w:sz="2" w:space="0" w:color="auto"/>
              <w:right w:val="single" w:sz="2" w:space="0" w:color="auto"/>
            </w:tcBorders>
            <w:hideMark/>
          </w:tcPr>
          <w:p w14:paraId="160464F9" w14:textId="5F5C5D96" w:rsidR="00511332" w:rsidRPr="00511332" w:rsidRDefault="00511332" w:rsidP="00511332">
            <w:bookmarkStart w:id="109" w:name="n100"/>
            <w:bookmarkEnd w:id="109"/>
            <w:r w:rsidRPr="00511332">
              <w:drawing>
                <wp:inline distT="0" distB="0" distL="0" distR="0" wp14:anchorId="728BE5E8" wp14:editId="6D9A9BEA">
                  <wp:extent cx="1152525" cy="247650"/>
                  <wp:effectExtent l="0" t="0" r="9525" b="0"/>
                  <wp:docPr id="99" name="Рисунок 99">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a:hlinkClick r:id="rId67"/>
                          </pic:cNvPr>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152525" cy="247650"/>
                          </a:xfrm>
                          <a:prstGeom prst="rect">
                            <a:avLst/>
                          </a:prstGeom>
                          <a:noFill/>
                          <a:ln>
                            <a:noFill/>
                          </a:ln>
                        </pic:spPr>
                      </pic:pic>
                    </a:graphicData>
                  </a:graphic>
                </wp:inline>
              </w:drawing>
            </w:r>
          </w:p>
        </w:tc>
        <w:tc>
          <w:tcPr>
            <w:tcW w:w="735" w:type="dxa"/>
            <w:tcBorders>
              <w:top w:val="single" w:sz="2" w:space="0" w:color="auto"/>
              <w:left w:val="single" w:sz="2" w:space="0" w:color="auto"/>
              <w:bottom w:val="single" w:sz="2" w:space="0" w:color="auto"/>
              <w:right w:val="single" w:sz="2" w:space="0" w:color="auto"/>
            </w:tcBorders>
            <w:hideMark/>
          </w:tcPr>
          <w:p w14:paraId="41A265B8" w14:textId="77777777" w:rsidR="00511332" w:rsidRPr="00511332" w:rsidRDefault="00511332" w:rsidP="00511332">
            <w:r w:rsidRPr="00511332">
              <w:t>(14)</w:t>
            </w:r>
          </w:p>
        </w:tc>
      </w:tr>
      <w:tr w:rsidR="00511332" w:rsidRPr="00511332" w14:paraId="1637CAE1"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42242669" w14:textId="77777777" w:rsidR="00511332" w:rsidRPr="00511332" w:rsidRDefault="00511332" w:rsidP="00511332">
            <w:bookmarkStart w:id="110" w:name="n101"/>
            <w:bookmarkEnd w:id="110"/>
            <w:r w:rsidRPr="00511332">
              <w:t>де</w:t>
            </w:r>
          </w:p>
        </w:tc>
        <w:tc>
          <w:tcPr>
            <w:tcW w:w="1395" w:type="dxa"/>
            <w:tcBorders>
              <w:top w:val="single" w:sz="2" w:space="0" w:color="auto"/>
              <w:left w:val="single" w:sz="2" w:space="0" w:color="auto"/>
              <w:bottom w:val="single" w:sz="2" w:space="0" w:color="auto"/>
              <w:right w:val="single" w:sz="2" w:space="0" w:color="auto"/>
            </w:tcBorders>
            <w:hideMark/>
          </w:tcPr>
          <w:p w14:paraId="7FE25093" w14:textId="758396A2" w:rsidR="00511332" w:rsidRPr="00511332" w:rsidRDefault="00511332" w:rsidP="00511332">
            <w:r w:rsidRPr="00511332">
              <w:drawing>
                <wp:inline distT="0" distB="0" distL="0" distR="0" wp14:anchorId="7BFFE0F3" wp14:editId="2D56C9AC">
                  <wp:extent cx="390525" cy="276225"/>
                  <wp:effectExtent l="0" t="0" r="9525" b="9525"/>
                  <wp:docPr id="98" name="Рисунок 98">
                    <a:hlinkClick xmlns:a="http://schemas.openxmlformats.org/drawingml/2006/main" r:id="rId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a:hlinkClick r:id="rId69"/>
                          </pic:cNvPr>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90525" cy="276225"/>
                          </a:xfrm>
                          <a:prstGeom prst="rect">
                            <a:avLst/>
                          </a:prstGeom>
                          <a:noFill/>
                          <a:ln>
                            <a:noFill/>
                          </a:ln>
                        </pic:spPr>
                      </pic:pic>
                    </a:graphicData>
                  </a:graphic>
                </wp:inline>
              </w:drawing>
            </w:r>
          </w:p>
        </w:tc>
        <w:tc>
          <w:tcPr>
            <w:tcW w:w="90" w:type="dxa"/>
            <w:tcBorders>
              <w:top w:val="single" w:sz="2" w:space="0" w:color="auto"/>
              <w:left w:val="single" w:sz="2" w:space="0" w:color="auto"/>
              <w:bottom w:val="single" w:sz="2" w:space="0" w:color="auto"/>
              <w:right w:val="single" w:sz="2" w:space="0" w:color="auto"/>
            </w:tcBorders>
            <w:hideMark/>
          </w:tcPr>
          <w:p w14:paraId="283A0DB7" w14:textId="77777777" w:rsidR="00511332" w:rsidRPr="00511332" w:rsidRDefault="00511332" w:rsidP="00511332">
            <w:r w:rsidRPr="00511332">
              <w:t>-</w:t>
            </w:r>
          </w:p>
        </w:tc>
        <w:tc>
          <w:tcPr>
            <w:tcW w:w="10965" w:type="dxa"/>
            <w:gridSpan w:val="2"/>
            <w:tcBorders>
              <w:top w:val="single" w:sz="2" w:space="0" w:color="auto"/>
              <w:left w:val="single" w:sz="2" w:space="0" w:color="auto"/>
              <w:bottom w:val="single" w:sz="2" w:space="0" w:color="auto"/>
              <w:right w:val="single" w:sz="2" w:space="0" w:color="auto"/>
            </w:tcBorders>
            <w:hideMark/>
          </w:tcPr>
          <w:p w14:paraId="562CF820" w14:textId="77777777" w:rsidR="00511332" w:rsidRPr="00511332" w:rsidRDefault="00511332" w:rsidP="00511332">
            <w:r w:rsidRPr="00511332">
              <w:t>теплота, яку необхідно подати до кондиціонованого об’єму для підтримки температури упродовж визначеного періоду часу, без урахування інженерних систем теплозабезпечення будівлі, кВт</w:t>
            </w:r>
            <w:r w:rsidRPr="00511332">
              <w:rPr>
                <w:rFonts w:hint="eastAsia"/>
                <w:b/>
                <w:bCs/>
              </w:rPr>
              <w:t>×</w:t>
            </w:r>
            <w:r w:rsidRPr="00511332">
              <w:t>год визначається згідно з підпунктом 7.2.1 розділу 7 ДСТУ 9190.</w:t>
            </w:r>
          </w:p>
        </w:tc>
      </w:tr>
    </w:tbl>
    <w:p w14:paraId="756ED8C0" w14:textId="77777777" w:rsidR="00511332" w:rsidRPr="00511332" w:rsidRDefault="00511332" w:rsidP="00511332">
      <w:bookmarkStart w:id="111" w:name="n102"/>
      <w:bookmarkEnd w:id="111"/>
      <w:r w:rsidRPr="00511332">
        <w:t>15. Загальні тепловтрати підсистеми тепловіддачі/виділення за конкретний місяць (Q</w:t>
      </w:r>
      <w:r w:rsidRPr="00511332">
        <w:rPr>
          <w:b/>
          <w:bCs/>
          <w:vertAlign w:val="subscript"/>
        </w:rPr>
        <w:t>H,em,ls,i</w:t>
      </w:r>
      <w:r w:rsidRPr="00511332">
        <w:t>), кВт</w:t>
      </w:r>
      <w:r w:rsidRPr="00511332">
        <w:rPr>
          <w:rFonts w:hint="eastAsia"/>
          <w:b/>
          <w:bCs/>
        </w:rPr>
        <w:t>×</w:t>
      </w:r>
      <w:r w:rsidRPr="00511332">
        <w:t>год, розраховуються за формулою</w:t>
      </w:r>
    </w:p>
    <w:tbl>
      <w:tblPr>
        <w:tblW w:w="5000" w:type="pct"/>
        <w:tblCellMar>
          <w:top w:w="15" w:type="dxa"/>
          <w:left w:w="15" w:type="dxa"/>
          <w:bottom w:w="15" w:type="dxa"/>
          <w:right w:w="15" w:type="dxa"/>
        </w:tblCellMar>
        <w:tblLook w:val="04A0" w:firstRow="1" w:lastRow="0" w:firstColumn="1" w:lastColumn="0" w:noHBand="0" w:noVBand="1"/>
      </w:tblPr>
      <w:tblGrid>
        <w:gridCol w:w="345"/>
        <w:gridCol w:w="1200"/>
        <w:gridCol w:w="285"/>
        <w:gridCol w:w="6960"/>
        <w:gridCol w:w="559"/>
      </w:tblGrid>
      <w:tr w:rsidR="00511332" w:rsidRPr="00511332" w14:paraId="65E774E6" w14:textId="77777777" w:rsidTr="00511332">
        <w:tc>
          <w:tcPr>
            <w:tcW w:w="12165" w:type="dxa"/>
            <w:gridSpan w:val="4"/>
            <w:tcBorders>
              <w:top w:val="single" w:sz="2" w:space="0" w:color="auto"/>
              <w:left w:val="single" w:sz="2" w:space="0" w:color="auto"/>
              <w:bottom w:val="single" w:sz="2" w:space="0" w:color="auto"/>
              <w:right w:val="single" w:sz="2" w:space="0" w:color="auto"/>
            </w:tcBorders>
            <w:hideMark/>
          </w:tcPr>
          <w:p w14:paraId="387E34BD" w14:textId="06C7C06B" w:rsidR="00511332" w:rsidRPr="00511332" w:rsidRDefault="00511332" w:rsidP="00511332">
            <w:bookmarkStart w:id="112" w:name="n103"/>
            <w:bookmarkEnd w:id="112"/>
            <w:r w:rsidRPr="00511332">
              <w:drawing>
                <wp:inline distT="0" distB="0" distL="0" distR="0" wp14:anchorId="2265CB3B" wp14:editId="714F3596">
                  <wp:extent cx="3409950" cy="476250"/>
                  <wp:effectExtent l="0" t="0" r="0" b="0"/>
                  <wp:docPr id="97" name="Рисунок 97">
                    <a:hlinkClick xmlns:a="http://schemas.openxmlformats.org/drawingml/2006/main"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a:hlinkClick r:id="rId71"/>
                          </pic:cNvPr>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409950" cy="476250"/>
                          </a:xfrm>
                          <a:prstGeom prst="rect">
                            <a:avLst/>
                          </a:prstGeom>
                          <a:noFill/>
                          <a:ln>
                            <a:noFill/>
                          </a:ln>
                        </pic:spPr>
                      </pic:pic>
                    </a:graphicData>
                  </a:graphic>
                </wp:inline>
              </w:drawing>
            </w:r>
          </w:p>
        </w:tc>
        <w:tc>
          <w:tcPr>
            <w:tcW w:w="690" w:type="dxa"/>
            <w:tcBorders>
              <w:top w:val="single" w:sz="2" w:space="0" w:color="auto"/>
              <w:left w:val="single" w:sz="2" w:space="0" w:color="auto"/>
              <w:bottom w:val="single" w:sz="2" w:space="0" w:color="auto"/>
              <w:right w:val="single" w:sz="2" w:space="0" w:color="auto"/>
            </w:tcBorders>
            <w:hideMark/>
          </w:tcPr>
          <w:p w14:paraId="5CB9FB38" w14:textId="77777777" w:rsidR="00511332" w:rsidRPr="00511332" w:rsidRDefault="00511332" w:rsidP="00511332">
            <w:r w:rsidRPr="00511332">
              <w:t>(15)</w:t>
            </w:r>
          </w:p>
        </w:tc>
      </w:tr>
      <w:tr w:rsidR="00511332" w:rsidRPr="00511332" w14:paraId="6EE458BF"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7B7C886C" w14:textId="77777777" w:rsidR="00511332" w:rsidRPr="00511332" w:rsidRDefault="00511332" w:rsidP="00511332">
            <w:bookmarkStart w:id="113" w:name="n104"/>
            <w:bookmarkEnd w:id="113"/>
            <w:r w:rsidRPr="00511332">
              <w:t>де</w:t>
            </w:r>
          </w:p>
        </w:tc>
        <w:tc>
          <w:tcPr>
            <w:tcW w:w="1200" w:type="dxa"/>
            <w:tcBorders>
              <w:top w:val="single" w:sz="2" w:space="0" w:color="auto"/>
              <w:left w:val="single" w:sz="2" w:space="0" w:color="auto"/>
              <w:bottom w:val="single" w:sz="2" w:space="0" w:color="auto"/>
              <w:right w:val="single" w:sz="2" w:space="0" w:color="auto"/>
            </w:tcBorders>
            <w:hideMark/>
          </w:tcPr>
          <w:p w14:paraId="738A9483" w14:textId="77777777" w:rsidR="00511332" w:rsidRPr="00511332" w:rsidRDefault="00511332" w:rsidP="00511332">
            <w:r w:rsidRPr="00511332">
              <w:t>f</w:t>
            </w:r>
            <w:r w:rsidRPr="00511332">
              <w:rPr>
                <w:b/>
                <w:bCs/>
                <w:vertAlign w:val="subscript"/>
              </w:rPr>
              <w:t>hydr</w:t>
            </w:r>
          </w:p>
        </w:tc>
        <w:tc>
          <w:tcPr>
            <w:tcW w:w="285" w:type="dxa"/>
            <w:tcBorders>
              <w:top w:val="single" w:sz="2" w:space="0" w:color="auto"/>
              <w:left w:val="single" w:sz="2" w:space="0" w:color="auto"/>
              <w:bottom w:val="single" w:sz="2" w:space="0" w:color="auto"/>
              <w:right w:val="single" w:sz="2" w:space="0" w:color="auto"/>
            </w:tcBorders>
            <w:hideMark/>
          </w:tcPr>
          <w:p w14:paraId="26705A68" w14:textId="77777777" w:rsidR="00511332" w:rsidRPr="00511332" w:rsidRDefault="00511332" w:rsidP="00511332">
            <w:r w:rsidRPr="00511332">
              <w:t>-</w:t>
            </w:r>
          </w:p>
        </w:tc>
        <w:tc>
          <w:tcPr>
            <w:tcW w:w="10950" w:type="dxa"/>
            <w:gridSpan w:val="2"/>
            <w:tcBorders>
              <w:top w:val="single" w:sz="2" w:space="0" w:color="auto"/>
              <w:left w:val="single" w:sz="2" w:space="0" w:color="auto"/>
              <w:bottom w:val="single" w:sz="2" w:space="0" w:color="auto"/>
              <w:right w:val="single" w:sz="2" w:space="0" w:color="auto"/>
            </w:tcBorders>
            <w:hideMark/>
          </w:tcPr>
          <w:p w14:paraId="3F490227" w14:textId="77777777" w:rsidR="00511332" w:rsidRPr="00511332" w:rsidRDefault="00511332" w:rsidP="00511332">
            <w:r w:rsidRPr="00511332">
              <w:t>коефіцієнт, що враховує гідравлічне налагодження системи, що визначається відповідно до коефіцієнтів ефективності, наведених у </w:t>
            </w:r>
            <w:hyperlink r:id="rId73" w:anchor="n260" w:history="1">
              <w:r w:rsidRPr="00511332">
                <w:rPr>
                  <w:rStyle w:val="ad"/>
                </w:rPr>
                <w:t>додатку 3</w:t>
              </w:r>
            </w:hyperlink>
            <w:r w:rsidRPr="00511332">
              <w:t> до цієї Методики;</w:t>
            </w:r>
          </w:p>
        </w:tc>
      </w:tr>
      <w:tr w:rsidR="00511332" w:rsidRPr="00511332" w14:paraId="0624901C"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492D9BA3" w14:textId="77777777" w:rsidR="00511332" w:rsidRPr="00511332" w:rsidRDefault="00511332" w:rsidP="00511332"/>
        </w:tc>
        <w:tc>
          <w:tcPr>
            <w:tcW w:w="1200" w:type="dxa"/>
            <w:tcBorders>
              <w:top w:val="single" w:sz="2" w:space="0" w:color="auto"/>
              <w:left w:val="single" w:sz="2" w:space="0" w:color="auto"/>
              <w:bottom w:val="single" w:sz="2" w:space="0" w:color="auto"/>
              <w:right w:val="single" w:sz="2" w:space="0" w:color="auto"/>
            </w:tcBorders>
            <w:hideMark/>
          </w:tcPr>
          <w:p w14:paraId="75B8869E" w14:textId="77777777" w:rsidR="00511332" w:rsidRPr="00511332" w:rsidRDefault="00511332" w:rsidP="00511332">
            <w:r w:rsidRPr="00511332">
              <w:t>f</w:t>
            </w:r>
            <w:r w:rsidRPr="00511332">
              <w:rPr>
                <w:b/>
                <w:bCs/>
                <w:vertAlign w:val="subscript"/>
              </w:rPr>
              <w:t>im</w:t>
            </w:r>
          </w:p>
        </w:tc>
        <w:tc>
          <w:tcPr>
            <w:tcW w:w="285" w:type="dxa"/>
            <w:tcBorders>
              <w:top w:val="single" w:sz="2" w:space="0" w:color="auto"/>
              <w:left w:val="single" w:sz="2" w:space="0" w:color="auto"/>
              <w:bottom w:val="single" w:sz="2" w:space="0" w:color="auto"/>
              <w:right w:val="single" w:sz="2" w:space="0" w:color="auto"/>
            </w:tcBorders>
            <w:hideMark/>
          </w:tcPr>
          <w:p w14:paraId="43114366" w14:textId="77777777" w:rsidR="00511332" w:rsidRPr="00511332" w:rsidRDefault="00511332" w:rsidP="00511332">
            <w:r w:rsidRPr="00511332">
              <w:t>-</w:t>
            </w:r>
          </w:p>
        </w:tc>
        <w:tc>
          <w:tcPr>
            <w:tcW w:w="10950" w:type="dxa"/>
            <w:gridSpan w:val="2"/>
            <w:tcBorders>
              <w:top w:val="single" w:sz="2" w:space="0" w:color="auto"/>
              <w:left w:val="single" w:sz="2" w:space="0" w:color="auto"/>
              <w:bottom w:val="single" w:sz="2" w:space="0" w:color="auto"/>
              <w:right w:val="single" w:sz="2" w:space="0" w:color="auto"/>
            </w:tcBorders>
            <w:hideMark/>
          </w:tcPr>
          <w:p w14:paraId="08537E65" w14:textId="77777777" w:rsidR="00511332" w:rsidRPr="00511332" w:rsidRDefault="00511332" w:rsidP="00511332">
            <w:r w:rsidRPr="00511332">
              <w:t>коефіцієнт, що враховує застосування періодичного теплового режиму приміщення;</w:t>
            </w:r>
          </w:p>
        </w:tc>
      </w:tr>
      <w:tr w:rsidR="00511332" w:rsidRPr="00511332" w14:paraId="77DA08E0"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43B9241D" w14:textId="77777777" w:rsidR="00511332" w:rsidRPr="00511332" w:rsidRDefault="00511332" w:rsidP="00511332"/>
        </w:tc>
        <w:tc>
          <w:tcPr>
            <w:tcW w:w="1200" w:type="dxa"/>
            <w:tcBorders>
              <w:top w:val="single" w:sz="2" w:space="0" w:color="auto"/>
              <w:left w:val="single" w:sz="2" w:space="0" w:color="auto"/>
              <w:bottom w:val="single" w:sz="2" w:space="0" w:color="auto"/>
              <w:right w:val="single" w:sz="2" w:space="0" w:color="auto"/>
            </w:tcBorders>
            <w:hideMark/>
          </w:tcPr>
          <w:p w14:paraId="30AB513D" w14:textId="77777777" w:rsidR="00511332" w:rsidRPr="00511332" w:rsidRDefault="00511332" w:rsidP="00511332">
            <w:r w:rsidRPr="00511332">
              <w:t>f</w:t>
            </w:r>
            <w:r w:rsidRPr="00511332">
              <w:rPr>
                <w:b/>
                <w:bCs/>
                <w:vertAlign w:val="subscript"/>
              </w:rPr>
              <w:t>im</w:t>
            </w:r>
            <w:r w:rsidRPr="00511332">
              <w:t> = 1</w:t>
            </w:r>
          </w:p>
        </w:tc>
        <w:tc>
          <w:tcPr>
            <w:tcW w:w="285" w:type="dxa"/>
            <w:tcBorders>
              <w:top w:val="single" w:sz="2" w:space="0" w:color="auto"/>
              <w:left w:val="single" w:sz="2" w:space="0" w:color="auto"/>
              <w:bottom w:val="single" w:sz="2" w:space="0" w:color="auto"/>
              <w:right w:val="single" w:sz="2" w:space="0" w:color="auto"/>
            </w:tcBorders>
            <w:hideMark/>
          </w:tcPr>
          <w:p w14:paraId="37586FCC" w14:textId="77777777" w:rsidR="00511332" w:rsidRPr="00511332" w:rsidRDefault="00511332" w:rsidP="00511332">
            <w:r w:rsidRPr="00511332">
              <w:t>-</w:t>
            </w:r>
          </w:p>
        </w:tc>
        <w:tc>
          <w:tcPr>
            <w:tcW w:w="10950" w:type="dxa"/>
            <w:gridSpan w:val="2"/>
            <w:tcBorders>
              <w:top w:val="single" w:sz="2" w:space="0" w:color="auto"/>
              <w:left w:val="single" w:sz="2" w:space="0" w:color="auto"/>
              <w:bottom w:val="single" w:sz="2" w:space="0" w:color="auto"/>
              <w:right w:val="single" w:sz="2" w:space="0" w:color="auto"/>
            </w:tcBorders>
            <w:hideMark/>
          </w:tcPr>
          <w:p w14:paraId="56C5A865" w14:textId="77777777" w:rsidR="00511332" w:rsidRPr="00511332" w:rsidRDefault="00511332" w:rsidP="00511332">
            <w:r w:rsidRPr="00511332">
              <w:t>для постійного теплового режиму; f</w:t>
            </w:r>
            <w:r w:rsidRPr="00511332">
              <w:rPr>
                <w:b/>
                <w:bCs/>
                <w:vertAlign w:val="subscript"/>
              </w:rPr>
              <w:t>im</w:t>
            </w:r>
            <w:r w:rsidRPr="00511332">
              <w:t> = 0,98 - для періодичного теплового режиму з регулюванням без інтегрованого зворотного зв’язку; f</w:t>
            </w:r>
            <w:r w:rsidRPr="00511332">
              <w:rPr>
                <w:b/>
                <w:bCs/>
                <w:vertAlign w:val="subscript"/>
              </w:rPr>
              <w:t>im</w:t>
            </w:r>
            <w:r w:rsidRPr="00511332">
              <w:t> = 0,97 для періодичного теплового режиму з регулюванням, що має інтегрований зворотний зв’язок (з оптимізованим пуском);</w:t>
            </w:r>
          </w:p>
        </w:tc>
      </w:tr>
      <w:tr w:rsidR="00511332" w:rsidRPr="00511332" w14:paraId="749687A6"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02935F95" w14:textId="77777777" w:rsidR="00511332" w:rsidRPr="00511332" w:rsidRDefault="00511332" w:rsidP="00511332"/>
        </w:tc>
        <w:tc>
          <w:tcPr>
            <w:tcW w:w="1200" w:type="dxa"/>
            <w:tcBorders>
              <w:top w:val="single" w:sz="2" w:space="0" w:color="auto"/>
              <w:left w:val="single" w:sz="2" w:space="0" w:color="auto"/>
              <w:bottom w:val="single" w:sz="2" w:space="0" w:color="auto"/>
              <w:right w:val="single" w:sz="2" w:space="0" w:color="auto"/>
            </w:tcBorders>
            <w:hideMark/>
          </w:tcPr>
          <w:p w14:paraId="6AC68150" w14:textId="77777777" w:rsidR="00511332" w:rsidRPr="00511332" w:rsidRDefault="00511332" w:rsidP="00511332">
            <w:r w:rsidRPr="00511332">
              <w:t>f</w:t>
            </w:r>
            <w:r w:rsidRPr="00511332">
              <w:rPr>
                <w:b/>
                <w:bCs/>
                <w:vertAlign w:val="subscript"/>
              </w:rPr>
              <w:t>rad</w:t>
            </w:r>
          </w:p>
        </w:tc>
        <w:tc>
          <w:tcPr>
            <w:tcW w:w="285" w:type="dxa"/>
            <w:tcBorders>
              <w:top w:val="single" w:sz="2" w:space="0" w:color="auto"/>
              <w:left w:val="single" w:sz="2" w:space="0" w:color="auto"/>
              <w:bottom w:val="single" w:sz="2" w:space="0" w:color="auto"/>
              <w:right w:val="single" w:sz="2" w:space="0" w:color="auto"/>
            </w:tcBorders>
            <w:hideMark/>
          </w:tcPr>
          <w:p w14:paraId="5C5BBE05" w14:textId="77777777" w:rsidR="00511332" w:rsidRPr="00511332" w:rsidRDefault="00511332" w:rsidP="00511332">
            <w:r w:rsidRPr="00511332">
              <w:t>-</w:t>
            </w:r>
          </w:p>
        </w:tc>
        <w:tc>
          <w:tcPr>
            <w:tcW w:w="10950" w:type="dxa"/>
            <w:gridSpan w:val="2"/>
            <w:tcBorders>
              <w:top w:val="single" w:sz="2" w:space="0" w:color="auto"/>
              <w:left w:val="single" w:sz="2" w:space="0" w:color="auto"/>
              <w:bottom w:val="single" w:sz="2" w:space="0" w:color="auto"/>
              <w:right w:val="single" w:sz="2" w:space="0" w:color="auto"/>
            </w:tcBorders>
            <w:hideMark/>
          </w:tcPr>
          <w:p w14:paraId="46959C35" w14:textId="77777777" w:rsidR="00511332" w:rsidRPr="00511332" w:rsidRDefault="00511332" w:rsidP="00511332">
            <w:r w:rsidRPr="00511332">
              <w:t>коефіцієнт, що враховує променеву складову теплового потоку (тільки для променевих систем опалення) і визначається згідно із </w:t>
            </w:r>
            <w:hyperlink r:id="rId74" w:anchor="n260" w:history="1">
              <w:r w:rsidRPr="00511332">
                <w:rPr>
                  <w:rStyle w:val="ad"/>
                </w:rPr>
                <w:t>додатком 3</w:t>
              </w:r>
            </w:hyperlink>
            <w:r w:rsidRPr="00511332">
              <w:t> до цієї Методики;</w:t>
            </w:r>
          </w:p>
        </w:tc>
      </w:tr>
      <w:tr w:rsidR="00511332" w:rsidRPr="00511332" w14:paraId="5A07A87D"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4DDEE8CF" w14:textId="77777777" w:rsidR="00511332" w:rsidRPr="00511332" w:rsidRDefault="00511332" w:rsidP="00511332"/>
        </w:tc>
        <w:tc>
          <w:tcPr>
            <w:tcW w:w="1200" w:type="dxa"/>
            <w:tcBorders>
              <w:top w:val="single" w:sz="2" w:space="0" w:color="auto"/>
              <w:left w:val="single" w:sz="2" w:space="0" w:color="auto"/>
              <w:bottom w:val="single" w:sz="2" w:space="0" w:color="auto"/>
              <w:right w:val="single" w:sz="2" w:space="0" w:color="auto"/>
            </w:tcBorders>
            <w:hideMark/>
          </w:tcPr>
          <w:p w14:paraId="7B9630A0" w14:textId="77777777" w:rsidR="00511332" w:rsidRPr="00511332" w:rsidRDefault="00511332" w:rsidP="00511332">
            <w:r w:rsidRPr="00511332">
              <w:rPr>
                <w:rFonts w:hint="eastAsia"/>
                <w:b/>
                <w:bCs/>
              </w:rPr>
              <w:t>η</w:t>
            </w:r>
            <w:r w:rsidRPr="00511332">
              <w:rPr>
                <w:b/>
                <w:bCs/>
                <w:vertAlign w:val="subscript"/>
              </w:rPr>
              <w:t>em</w:t>
            </w:r>
          </w:p>
        </w:tc>
        <w:tc>
          <w:tcPr>
            <w:tcW w:w="285" w:type="dxa"/>
            <w:tcBorders>
              <w:top w:val="single" w:sz="2" w:space="0" w:color="auto"/>
              <w:left w:val="single" w:sz="2" w:space="0" w:color="auto"/>
              <w:bottom w:val="single" w:sz="2" w:space="0" w:color="auto"/>
              <w:right w:val="single" w:sz="2" w:space="0" w:color="auto"/>
            </w:tcBorders>
            <w:hideMark/>
          </w:tcPr>
          <w:p w14:paraId="4BD46BC0" w14:textId="77777777" w:rsidR="00511332" w:rsidRPr="00511332" w:rsidRDefault="00511332" w:rsidP="00511332">
            <w:r w:rsidRPr="00511332">
              <w:t>-</w:t>
            </w:r>
          </w:p>
        </w:tc>
        <w:tc>
          <w:tcPr>
            <w:tcW w:w="10950" w:type="dxa"/>
            <w:gridSpan w:val="2"/>
            <w:tcBorders>
              <w:top w:val="single" w:sz="2" w:space="0" w:color="auto"/>
              <w:left w:val="single" w:sz="2" w:space="0" w:color="auto"/>
              <w:bottom w:val="single" w:sz="2" w:space="0" w:color="auto"/>
              <w:right w:val="single" w:sz="2" w:space="0" w:color="auto"/>
            </w:tcBorders>
            <w:hideMark/>
          </w:tcPr>
          <w:p w14:paraId="2F3687E2" w14:textId="77777777" w:rsidR="00511332" w:rsidRPr="00511332" w:rsidRDefault="00511332" w:rsidP="00511332">
            <w:r w:rsidRPr="00511332">
              <w:t>загальний рівень ефективності для тепловіддавальної складової системи у приміщенні розраховується за формулою</w:t>
            </w:r>
          </w:p>
        </w:tc>
      </w:tr>
    </w:tbl>
    <w:p w14:paraId="72D7B6DF" w14:textId="77777777" w:rsidR="00511332" w:rsidRPr="00511332" w:rsidRDefault="00511332" w:rsidP="00511332">
      <w:pPr>
        <w:rPr>
          <w:vanish/>
        </w:rPr>
      </w:pPr>
      <w:bookmarkStart w:id="114" w:name="n105"/>
      <w:bookmarkEnd w:id="114"/>
    </w:p>
    <w:tbl>
      <w:tblPr>
        <w:tblW w:w="5000" w:type="pct"/>
        <w:tblCellMar>
          <w:top w:w="15" w:type="dxa"/>
          <w:left w:w="15" w:type="dxa"/>
          <w:bottom w:w="15" w:type="dxa"/>
          <w:right w:w="15" w:type="dxa"/>
        </w:tblCellMar>
        <w:tblLook w:val="04A0" w:firstRow="1" w:lastRow="0" w:firstColumn="1" w:lastColumn="0" w:noHBand="0" w:noVBand="1"/>
      </w:tblPr>
      <w:tblGrid>
        <w:gridCol w:w="345"/>
        <w:gridCol w:w="1070"/>
        <w:gridCol w:w="225"/>
        <w:gridCol w:w="7031"/>
        <w:gridCol w:w="678"/>
      </w:tblGrid>
      <w:tr w:rsidR="00511332" w:rsidRPr="00511332" w14:paraId="0AF07333" w14:textId="77777777" w:rsidTr="00511332">
        <w:tc>
          <w:tcPr>
            <w:tcW w:w="12045" w:type="dxa"/>
            <w:gridSpan w:val="4"/>
            <w:tcBorders>
              <w:top w:val="single" w:sz="2" w:space="0" w:color="auto"/>
              <w:left w:val="single" w:sz="2" w:space="0" w:color="auto"/>
              <w:bottom w:val="single" w:sz="2" w:space="0" w:color="auto"/>
              <w:right w:val="single" w:sz="2" w:space="0" w:color="auto"/>
            </w:tcBorders>
            <w:hideMark/>
          </w:tcPr>
          <w:p w14:paraId="588F85B1" w14:textId="1C61AF33" w:rsidR="00511332" w:rsidRPr="00511332" w:rsidRDefault="00511332" w:rsidP="00511332">
            <w:r w:rsidRPr="00511332">
              <w:drawing>
                <wp:inline distT="0" distB="0" distL="0" distR="0" wp14:anchorId="36326123" wp14:editId="30AA9D4F">
                  <wp:extent cx="2181225" cy="552450"/>
                  <wp:effectExtent l="0" t="0" r="9525" b="0"/>
                  <wp:docPr id="96" name="Рисунок 96">
                    <a:hlinkClick xmlns:a="http://schemas.openxmlformats.org/drawingml/2006/main" r:id="rId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a:hlinkClick r:id="rId75"/>
                          </pic:cNvPr>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181225" cy="552450"/>
                          </a:xfrm>
                          <a:prstGeom prst="rect">
                            <a:avLst/>
                          </a:prstGeom>
                          <a:noFill/>
                          <a:ln>
                            <a:noFill/>
                          </a:ln>
                        </pic:spPr>
                      </pic:pic>
                    </a:graphicData>
                  </a:graphic>
                </wp:inline>
              </w:drawing>
            </w:r>
          </w:p>
        </w:tc>
        <w:tc>
          <w:tcPr>
            <w:tcW w:w="810" w:type="dxa"/>
            <w:tcBorders>
              <w:top w:val="single" w:sz="2" w:space="0" w:color="auto"/>
              <w:left w:val="single" w:sz="2" w:space="0" w:color="auto"/>
              <w:bottom w:val="single" w:sz="2" w:space="0" w:color="auto"/>
              <w:right w:val="single" w:sz="2" w:space="0" w:color="auto"/>
            </w:tcBorders>
            <w:hideMark/>
          </w:tcPr>
          <w:p w14:paraId="1508BABC" w14:textId="77777777" w:rsidR="00511332" w:rsidRPr="00511332" w:rsidRDefault="00511332" w:rsidP="00511332">
            <w:r w:rsidRPr="00511332">
              <w:t>(16)</w:t>
            </w:r>
          </w:p>
        </w:tc>
      </w:tr>
      <w:tr w:rsidR="00511332" w:rsidRPr="00511332" w14:paraId="0BADA889"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45802825" w14:textId="77777777" w:rsidR="00511332" w:rsidRPr="00511332" w:rsidRDefault="00511332" w:rsidP="00511332">
            <w:bookmarkStart w:id="115" w:name="n106"/>
            <w:bookmarkEnd w:id="115"/>
            <w:r w:rsidRPr="00511332">
              <w:t>де</w:t>
            </w:r>
          </w:p>
        </w:tc>
        <w:tc>
          <w:tcPr>
            <w:tcW w:w="1230" w:type="dxa"/>
            <w:tcBorders>
              <w:top w:val="single" w:sz="2" w:space="0" w:color="auto"/>
              <w:left w:val="single" w:sz="2" w:space="0" w:color="auto"/>
              <w:bottom w:val="single" w:sz="2" w:space="0" w:color="auto"/>
              <w:right w:val="single" w:sz="2" w:space="0" w:color="auto"/>
            </w:tcBorders>
            <w:hideMark/>
          </w:tcPr>
          <w:p w14:paraId="6090EB41" w14:textId="77777777" w:rsidR="00511332" w:rsidRPr="00511332" w:rsidRDefault="00511332" w:rsidP="00511332">
            <w:r w:rsidRPr="00511332">
              <w:rPr>
                <w:rFonts w:hint="eastAsia"/>
                <w:b/>
                <w:bCs/>
              </w:rPr>
              <w:t>η</w:t>
            </w:r>
            <w:r w:rsidRPr="00511332">
              <w:rPr>
                <w:b/>
                <w:bCs/>
                <w:vertAlign w:val="subscript"/>
              </w:rPr>
              <w:t>str</w:t>
            </w:r>
          </w:p>
        </w:tc>
        <w:tc>
          <w:tcPr>
            <w:tcW w:w="225" w:type="dxa"/>
            <w:tcBorders>
              <w:top w:val="single" w:sz="2" w:space="0" w:color="auto"/>
              <w:left w:val="single" w:sz="2" w:space="0" w:color="auto"/>
              <w:bottom w:val="single" w:sz="2" w:space="0" w:color="auto"/>
              <w:right w:val="single" w:sz="2" w:space="0" w:color="auto"/>
            </w:tcBorders>
            <w:hideMark/>
          </w:tcPr>
          <w:p w14:paraId="329E1852" w14:textId="77777777" w:rsidR="00511332" w:rsidRPr="00511332" w:rsidRDefault="00511332" w:rsidP="00511332">
            <w:r w:rsidRPr="00511332">
              <w:t>-</w:t>
            </w:r>
          </w:p>
        </w:tc>
        <w:tc>
          <w:tcPr>
            <w:tcW w:w="11085" w:type="dxa"/>
            <w:gridSpan w:val="2"/>
            <w:tcBorders>
              <w:top w:val="single" w:sz="2" w:space="0" w:color="auto"/>
              <w:left w:val="single" w:sz="2" w:space="0" w:color="auto"/>
              <w:bottom w:val="single" w:sz="2" w:space="0" w:color="auto"/>
              <w:right w:val="single" w:sz="2" w:space="0" w:color="auto"/>
            </w:tcBorders>
            <w:hideMark/>
          </w:tcPr>
          <w:p w14:paraId="7617D75B" w14:textId="77777777" w:rsidR="00511332" w:rsidRPr="00511332" w:rsidRDefault="00511332" w:rsidP="00511332">
            <w:r w:rsidRPr="00511332">
              <w:t>складова загального рівня ефективності, яка враховує вертикальний профіль температури повітря приміщення, визначається згідно з </w:t>
            </w:r>
            <w:hyperlink r:id="rId77" w:anchor="n260" w:history="1">
              <w:r w:rsidRPr="00511332">
                <w:rPr>
                  <w:rStyle w:val="ad"/>
                </w:rPr>
                <w:t>додатком 3</w:t>
              </w:r>
            </w:hyperlink>
            <w:r w:rsidRPr="00511332">
              <w:t> до цієї Методики;</w:t>
            </w:r>
          </w:p>
        </w:tc>
      </w:tr>
      <w:tr w:rsidR="00511332" w:rsidRPr="00511332" w14:paraId="1C4159AF"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20274798" w14:textId="77777777" w:rsidR="00511332" w:rsidRPr="00511332" w:rsidRDefault="00511332" w:rsidP="00511332"/>
        </w:tc>
        <w:tc>
          <w:tcPr>
            <w:tcW w:w="1230" w:type="dxa"/>
            <w:tcBorders>
              <w:top w:val="single" w:sz="2" w:space="0" w:color="auto"/>
              <w:left w:val="single" w:sz="2" w:space="0" w:color="auto"/>
              <w:bottom w:val="single" w:sz="2" w:space="0" w:color="auto"/>
              <w:right w:val="single" w:sz="2" w:space="0" w:color="auto"/>
            </w:tcBorders>
            <w:hideMark/>
          </w:tcPr>
          <w:p w14:paraId="1DF2520F" w14:textId="77777777" w:rsidR="00511332" w:rsidRPr="00511332" w:rsidRDefault="00511332" w:rsidP="00511332">
            <w:r w:rsidRPr="00511332">
              <w:rPr>
                <w:rFonts w:hint="eastAsia"/>
                <w:b/>
                <w:bCs/>
              </w:rPr>
              <w:t>η</w:t>
            </w:r>
            <w:r w:rsidRPr="00511332">
              <w:rPr>
                <w:b/>
                <w:bCs/>
                <w:vertAlign w:val="subscript"/>
              </w:rPr>
              <w:t>ctr</w:t>
            </w:r>
          </w:p>
        </w:tc>
        <w:tc>
          <w:tcPr>
            <w:tcW w:w="225" w:type="dxa"/>
            <w:tcBorders>
              <w:top w:val="single" w:sz="2" w:space="0" w:color="auto"/>
              <w:left w:val="single" w:sz="2" w:space="0" w:color="auto"/>
              <w:bottom w:val="single" w:sz="2" w:space="0" w:color="auto"/>
              <w:right w:val="single" w:sz="2" w:space="0" w:color="auto"/>
            </w:tcBorders>
            <w:hideMark/>
          </w:tcPr>
          <w:p w14:paraId="7442D9FF" w14:textId="77777777" w:rsidR="00511332" w:rsidRPr="00511332" w:rsidRDefault="00511332" w:rsidP="00511332">
            <w:r w:rsidRPr="00511332">
              <w:t>-</w:t>
            </w:r>
          </w:p>
        </w:tc>
        <w:tc>
          <w:tcPr>
            <w:tcW w:w="11085" w:type="dxa"/>
            <w:gridSpan w:val="2"/>
            <w:tcBorders>
              <w:top w:val="single" w:sz="2" w:space="0" w:color="auto"/>
              <w:left w:val="single" w:sz="2" w:space="0" w:color="auto"/>
              <w:bottom w:val="single" w:sz="2" w:space="0" w:color="auto"/>
              <w:right w:val="single" w:sz="2" w:space="0" w:color="auto"/>
            </w:tcBorders>
            <w:hideMark/>
          </w:tcPr>
          <w:p w14:paraId="43B1EF97" w14:textId="77777777" w:rsidR="00511332" w:rsidRPr="00511332" w:rsidRDefault="00511332" w:rsidP="00511332">
            <w:r w:rsidRPr="00511332">
              <w:t>складова загального рівня ефективності, яка враховує регулювання температури приміщення, розраховується згідно з </w:t>
            </w:r>
            <w:hyperlink r:id="rId78" w:anchor="n260" w:history="1">
              <w:r w:rsidRPr="00511332">
                <w:rPr>
                  <w:rStyle w:val="ad"/>
                </w:rPr>
                <w:t>додатком 3</w:t>
              </w:r>
            </w:hyperlink>
            <w:r w:rsidRPr="00511332">
              <w:t> до цієї Методики;</w:t>
            </w:r>
          </w:p>
        </w:tc>
      </w:tr>
      <w:tr w:rsidR="00511332" w:rsidRPr="00511332" w14:paraId="3BC56BD3"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121A62A6" w14:textId="77777777" w:rsidR="00511332" w:rsidRPr="00511332" w:rsidRDefault="00511332" w:rsidP="00511332"/>
        </w:tc>
        <w:tc>
          <w:tcPr>
            <w:tcW w:w="1230" w:type="dxa"/>
            <w:tcBorders>
              <w:top w:val="single" w:sz="2" w:space="0" w:color="auto"/>
              <w:left w:val="single" w:sz="2" w:space="0" w:color="auto"/>
              <w:bottom w:val="single" w:sz="2" w:space="0" w:color="auto"/>
              <w:right w:val="single" w:sz="2" w:space="0" w:color="auto"/>
            </w:tcBorders>
            <w:hideMark/>
          </w:tcPr>
          <w:p w14:paraId="19472624" w14:textId="77777777" w:rsidR="00511332" w:rsidRPr="00511332" w:rsidRDefault="00511332" w:rsidP="00511332">
            <w:r w:rsidRPr="00511332">
              <w:rPr>
                <w:rFonts w:hint="eastAsia"/>
                <w:b/>
                <w:bCs/>
              </w:rPr>
              <w:t>η</w:t>
            </w:r>
            <w:r w:rsidRPr="00511332">
              <w:rPr>
                <w:b/>
                <w:bCs/>
                <w:vertAlign w:val="subscript"/>
              </w:rPr>
              <w:t>emb</w:t>
            </w:r>
          </w:p>
        </w:tc>
        <w:tc>
          <w:tcPr>
            <w:tcW w:w="225" w:type="dxa"/>
            <w:tcBorders>
              <w:top w:val="single" w:sz="2" w:space="0" w:color="auto"/>
              <w:left w:val="single" w:sz="2" w:space="0" w:color="auto"/>
              <w:bottom w:val="single" w:sz="2" w:space="0" w:color="auto"/>
              <w:right w:val="single" w:sz="2" w:space="0" w:color="auto"/>
            </w:tcBorders>
            <w:hideMark/>
          </w:tcPr>
          <w:p w14:paraId="598EF085" w14:textId="77777777" w:rsidR="00511332" w:rsidRPr="00511332" w:rsidRDefault="00511332" w:rsidP="00511332">
            <w:r w:rsidRPr="00511332">
              <w:t>-</w:t>
            </w:r>
          </w:p>
        </w:tc>
        <w:tc>
          <w:tcPr>
            <w:tcW w:w="11085" w:type="dxa"/>
            <w:gridSpan w:val="2"/>
            <w:tcBorders>
              <w:top w:val="single" w:sz="2" w:space="0" w:color="auto"/>
              <w:left w:val="single" w:sz="2" w:space="0" w:color="auto"/>
              <w:bottom w:val="single" w:sz="2" w:space="0" w:color="auto"/>
              <w:right w:val="single" w:sz="2" w:space="0" w:color="auto"/>
            </w:tcBorders>
            <w:hideMark/>
          </w:tcPr>
          <w:p w14:paraId="5BADF60E" w14:textId="77777777" w:rsidR="00511332" w:rsidRPr="00511332" w:rsidRDefault="00511332" w:rsidP="00511332">
            <w:r w:rsidRPr="00511332">
              <w:t>складова загального рівня ефективності, яка враховує питомі втрати зовнішніх огороджень (для вбудованих систем), визначається згідно з </w:t>
            </w:r>
            <w:hyperlink r:id="rId79" w:anchor="n260" w:history="1">
              <w:r w:rsidRPr="00511332">
                <w:rPr>
                  <w:rStyle w:val="ad"/>
                </w:rPr>
                <w:t>додатком 3</w:t>
              </w:r>
            </w:hyperlink>
            <w:r w:rsidRPr="00511332">
              <w:t> до цієї Методики.</w:t>
            </w:r>
          </w:p>
        </w:tc>
      </w:tr>
    </w:tbl>
    <w:p w14:paraId="1FC65758" w14:textId="77777777" w:rsidR="00511332" w:rsidRPr="00511332" w:rsidRDefault="00511332" w:rsidP="00511332">
      <w:bookmarkStart w:id="116" w:name="n107"/>
      <w:bookmarkEnd w:id="116"/>
      <w:r w:rsidRPr="00511332">
        <w:t>16. У разі якщо показники складових загального рівня ефективності нагрівальних поверхонь та гідравлічного налагодження систем (f</w:t>
      </w:r>
      <w:r w:rsidRPr="00511332">
        <w:rPr>
          <w:b/>
          <w:bCs/>
          <w:vertAlign w:val="subscript"/>
        </w:rPr>
        <w:t>hydr</w:t>
      </w:r>
      <w:r w:rsidRPr="00511332">
        <w:t>, f</w:t>
      </w:r>
      <w:r w:rsidRPr="00511332">
        <w:rPr>
          <w:b/>
          <w:bCs/>
          <w:vertAlign w:val="subscript"/>
        </w:rPr>
        <w:t>im</w:t>
      </w:r>
      <w:r w:rsidRPr="00511332">
        <w:t>, f</w:t>
      </w:r>
      <w:r w:rsidRPr="00511332">
        <w:rPr>
          <w:b/>
          <w:bCs/>
          <w:vertAlign w:val="subscript"/>
        </w:rPr>
        <w:t>rad</w:t>
      </w:r>
      <w:r w:rsidRPr="00511332">
        <w:t>, </w:t>
      </w:r>
      <w:r w:rsidRPr="00511332">
        <w:rPr>
          <w:rFonts w:hint="eastAsia"/>
          <w:b/>
          <w:bCs/>
        </w:rPr>
        <w:t>η</w:t>
      </w:r>
      <w:r w:rsidRPr="00511332">
        <w:rPr>
          <w:b/>
          <w:bCs/>
          <w:vertAlign w:val="subscript"/>
        </w:rPr>
        <w:t>em</w:t>
      </w:r>
      <w:r w:rsidRPr="00511332">
        <w:t>) у технічній документації на обладнання відрізняються від значень показників, наведених у </w:t>
      </w:r>
      <w:hyperlink r:id="rId80" w:anchor="n260" w:history="1">
        <w:r w:rsidRPr="00511332">
          <w:rPr>
            <w:rStyle w:val="ad"/>
          </w:rPr>
          <w:t>додатку 3</w:t>
        </w:r>
      </w:hyperlink>
      <w:r w:rsidRPr="00511332">
        <w:t> до цієї Методики, приймається значення, визначене на основі технічної документації на обладнання.</w:t>
      </w:r>
    </w:p>
    <w:p w14:paraId="17118EB5" w14:textId="77777777" w:rsidR="00511332" w:rsidRPr="00511332" w:rsidRDefault="00511332" w:rsidP="00511332">
      <w:bookmarkStart w:id="117" w:name="n108"/>
      <w:bookmarkEnd w:id="117"/>
      <w:r w:rsidRPr="00511332">
        <w:rPr>
          <w:b/>
          <w:bCs/>
        </w:rPr>
        <w:t>VI. Визначення питомого енергоспоживання при охолодженні</w:t>
      </w:r>
    </w:p>
    <w:p w14:paraId="179C7106" w14:textId="77777777" w:rsidR="00511332" w:rsidRPr="00511332" w:rsidRDefault="00511332" w:rsidP="00511332">
      <w:bookmarkStart w:id="118" w:name="n109"/>
      <w:bookmarkEnd w:id="118"/>
      <w:r w:rsidRPr="00511332">
        <w:t>1. Питоме енергоспоживання при охолодженні (EP</w:t>
      </w:r>
      <w:r w:rsidRPr="00511332">
        <w:rPr>
          <w:b/>
          <w:bCs/>
          <w:vertAlign w:val="subscript"/>
        </w:rPr>
        <w:t>C,use</w:t>
      </w:r>
      <w:r w:rsidRPr="00511332">
        <w:t>), кВт</w:t>
      </w:r>
      <w:r w:rsidRPr="00511332">
        <w:rPr>
          <w:rFonts w:hint="eastAsia"/>
          <w:b/>
          <w:bCs/>
        </w:rPr>
        <w:t>×</w:t>
      </w:r>
      <w:r w:rsidRPr="00511332">
        <w:t>год/м</w:t>
      </w:r>
      <w:r w:rsidRPr="00511332">
        <w:rPr>
          <w:b/>
          <w:bCs/>
          <w:vertAlign w:val="superscript"/>
        </w:rPr>
        <w:t>-2</w:t>
      </w:r>
      <w:r w:rsidRPr="00511332">
        <w:t> [кВт</w:t>
      </w:r>
      <w:r w:rsidRPr="00511332">
        <w:rPr>
          <w:rFonts w:hint="eastAsia"/>
          <w:b/>
          <w:bCs/>
        </w:rPr>
        <w:t>×</w:t>
      </w:r>
      <w:r w:rsidRPr="00511332">
        <w:t>год/м</w:t>
      </w:r>
      <w:r w:rsidRPr="00511332">
        <w:rPr>
          <w:b/>
          <w:bCs/>
          <w:vertAlign w:val="superscript"/>
        </w:rPr>
        <w:t>-3</w:t>
      </w:r>
      <w:r w:rsidRPr="00511332">
        <w:t>], розраховується за формулами</w:t>
      </w:r>
    </w:p>
    <w:p w14:paraId="67A8C0A7" w14:textId="77777777" w:rsidR="00511332" w:rsidRPr="00511332" w:rsidRDefault="00511332" w:rsidP="00511332">
      <w:bookmarkStart w:id="119" w:name="n110"/>
      <w:bookmarkEnd w:id="119"/>
      <w:r w:rsidRPr="00511332">
        <w:t>для житлових будівель:</w:t>
      </w:r>
    </w:p>
    <w:tbl>
      <w:tblPr>
        <w:tblW w:w="5000" w:type="pct"/>
        <w:tblCellMar>
          <w:top w:w="15" w:type="dxa"/>
          <w:left w:w="15" w:type="dxa"/>
          <w:bottom w:w="15" w:type="dxa"/>
          <w:right w:w="15" w:type="dxa"/>
        </w:tblCellMar>
        <w:tblLook w:val="04A0" w:firstRow="1" w:lastRow="0" w:firstColumn="1" w:lastColumn="0" w:noHBand="0" w:noVBand="1"/>
      </w:tblPr>
      <w:tblGrid>
        <w:gridCol w:w="8699"/>
        <w:gridCol w:w="650"/>
      </w:tblGrid>
      <w:tr w:rsidR="00511332" w:rsidRPr="00511332" w14:paraId="5394733E" w14:textId="77777777" w:rsidTr="00511332">
        <w:tc>
          <w:tcPr>
            <w:tcW w:w="12090" w:type="dxa"/>
            <w:tcBorders>
              <w:top w:val="single" w:sz="2" w:space="0" w:color="auto"/>
              <w:left w:val="single" w:sz="2" w:space="0" w:color="auto"/>
              <w:bottom w:val="single" w:sz="2" w:space="0" w:color="auto"/>
              <w:right w:val="single" w:sz="2" w:space="0" w:color="auto"/>
            </w:tcBorders>
            <w:hideMark/>
          </w:tcPr>
          <w:p w14:paraId="4FF3BFD4" w14:textId="3784473A" w:rsidR="00511332" w:rsidRPr="00511332" w:rsidRDefault="00511332" w:rsidP="00511332">
            <w:bookmarkStart w:id="120" w:name="n111"/>
            <w:bookmarkEnd w:id="120"/>
            <w:r w:rsidRPr="00511332">
              <w:drawing>
                <wp:inline distT="0" distB="0" distL="0" distR="0" wp14:anchorId="45C5593A" wp14:editId="02A96495">
                  <wp:extent cx="1323975" cy="238125"/>
                  <wp:effectExtent l="0" t="0" r="9525" b="9525"/>
                  <wp:docPr id="95" name="Рисунок 95">
                    <a:hlinkClick xmlns:a="http://schemas.openxmlformats.org/drawingml/2006/main" r:id="rId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a:hlinkClick r:id="rId81"/>
                          </pic:cNvPr>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323975" cy="238125"/>
                          </a:xfrm>
                          <a:prstGeom prst="rect">
                            <a:avLst/>
                          </a:prstGeom>
                          <a:noFill/>
                          <a:ln>
                            <a:noFill/>
                          </a:ln>
                        </pic:spPr>
                      </pic:pic>
                    </a:graphicData>
                  </a:graphic>
                </wp:inline>
              </w:drawing>
            </w:r>
          </w:p>
        </w:tc>
        <w:tc>
          <w:tcPr>
            <w:tcW w:w="765" w:type="dxa"/>
            <w:tcBorders>
              <w:top w:val="single" w:sz="2" w:space="0" w:color="auto"/>
              <w:left w:val="single" w:sz="2" w:space="0" w:color="auto"/>
              <w:bottom w:val="single" w:sz="2" w:space="0" w:color="auto"/>
              <w:right w:val="single" w:sz="2" w:space="0" w:color="auto"/>
            </w:tcBorders>
            <w:hideMark/>
          </w:tcPr>
          <w:p w14:paraId="5512F6D7" w14:textId="77777777" w:rsidR="00511332" w:rsidRPr="00511332" w:rsidRDefault="00511332" w:rsidP="00511332">
            <w:r w:rsidRPr="00511332">
              <w:t>(17)</w:t>
            </w:r>
          </w:p>
        </w:tc>
      </w:tr>
    </w:tbl>
    <w:p w14:paraId="0115E2E6" w14:textId="77777777" w:rsidR="00511332" w:rsidRPr="00511332" w:rsidRDefault="00511332" w:rsidP="00511332">
      <w:bookmarkStart w:id="121" w:name="n112"/>
      <w:bookmarkEnd w:id="121"/>
      <w:r w:rsidRPr="00511332">
        <w:t>для громадських будівель:</w:t>
      </w:r>
    </w:p>
    <w:tbl>
      <w:tblPr>
        <w:tblW w:w="5000" w:type="pct"/>
        <w:tblCellMar>
          <w:top w:w="15" w:type="dxa"/>
          <w:left w:w="15" w:type="dxa"/>
          <w:bottom w:w="15" w:type="dxa"/>
          <w:right w:w="15" w:type="dxa"/>
        </w:tblCellMar>
        <w:tblLook w:val="04A0" w:firstRow="1" w:lastRow="0" w:firstColumn="1" w:lastColumn="0" w:noHBand="0" w:noVBand="1"/>
      </w:tblPr>
      <w:tblGrid>
        <w:gridCol w:w="346"/>
        <w:gridCol w:w="1038"/>
        <w:gridCol w:w="180"/>
        <w:gridCol w:w="7165"/>
        <w:gridCol w:w="620"/>
      </w:tblGrid>
      <w:tr w:rsidR="00511332" w:rsidRPr="00511332" w14:paraId="607320F7" w14:textId="77777777" w:rsidTr="00511332">
        <w:tc>
          <w:tcPr>
            <w:tcW w:w="12150" w:type="dxa"/>
            <w:gridSpan w:val="4"/>
            <w:tcBorders>
              <w:top w:val="single" w:sz="2" w:space="0" w:color="auto"/>
              <w:left w:val="single" w:sz="2" w:space="0" w:color="auto"/>
              <w:bottom w:val="single" w:sz="2" w:space="0" w:color="auto"/>
              <w:right w:val="single" w:sz="2" w:space="0" w:color="auto"/>
            </w:tcBorders>
            <w:hideMark/>
          </w:tcPr>
          <w:p w14:paraId="3FAE4F12" w14:textId="68C8C34E" w:rsidR="00511332" w:rsidRPr="00511332" w:rsidRDefault="00511332" w:rsidP="00511332">
            <w:bookmarkStart w:id="122" w:name="n113"/>
            <w:bookmarkEnd w:id="122"/>
            <w:r w:rsidRPr="00511332">
              <w:drawing>
                <wp:inline distT="0" distB="0" distL="0" distR="0" wp14:anchorId="3EFCD3EC" wp14:editId="529CE9F8">
                  <wp:extent cx="1257300" cy="219075"/>
                  <wp:effectExtent l="0" t="0" r="0" b="9525"/>
                  <wp:docPr id="94" name="Рисунок 94">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a:hlinkClick r:id="rId83"/>
                          </pic:cNvPr>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257300" cy="219075"/>
                          </a:xfrm>
                          <a:prstGeom prst="rect">
                            <a:avLst/>
                          </a:prstGeom>
                          <a:noFill/>
                          <a:ln>
                            <a:noFill/>
                          </a:ln>
                        </pic:spPr>
                      </pic:pic>
                    </a:graphicData>
                  </a:graphic>
                </wp:inline>
              </w:drawing>
            </w:r>
          </w:p>
        </w:tc>
        <w:tc>
          <w:tcPr>
            <w:tcW w:w="705" w:type="dxa"/>
            <w:tcBorders>
              <w:top w:val="single" w:sz="2" w:space="0" w:color="auto"/>
              <w:left w:val="single" w:sz="2" w:space="0" w:color="auto"/>
              <w:bottom w:val="single" w:sz="2" w:space="0" w:color="auto"/>
              <w:right w:val="single" w:sz="2" w:space="0" w:color="auto"/>
            </w:tcBorders>
            <w:hideMark/>
          </w:tcPr>
          <w:p w14:paraId="1D1C4441" w14:textId="77777777" w:rsidR="00511332" w:rsidRPr="00511332" w:rsidRDefault="00511332" w:rsidP="00511332">
            <w:r w:rsidRPr="00511332">
              <w:t>(18)</w:t>
            </w:r>
          </w:p>
        </w:tc>
      </w:tr>
      <w:tr w:rsidR="00511332" w:rsidRPr="00511332" w14:paraId="35DBDAF2"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3BC49C24" w14:textId="77777777" w:rsidR="00511332" w:rsidRPr="00511332" w:rsidRDefault="00511332" w:rsidP="00511332">
            <w:bookmarkStart w:id="123" w:name="n114"/>
            <w:bookmarkEnd w:id="123"/>
            <w:r w:rsidRPr="00511332">
              <w:lastRenderedPageBreak/>
              <w:t>де</w:t>
            </w:r>
          </w:p>
        </w:tc>
        <w:tc>
          <w:tcPr>
            <w:tcW w:w="1200" w:type="dxa"/>
            <w:tcBorders>
              <w:top w:val="single" w:sz="2" w:space="0" w:color="auto"/>
              <w:left w:val="single" w:sz="2" w:space="0" w:color="auto"/>
              <w:bottom w:val="single" w:sz="2" w:space="0" w:color="auto"/>
              <w:right w:val="single" w:sz="2" w:space="0" w:color="auto"/>
            </w:tcBorders>
            <w:hideMark/>
          </w:tcPr>
          <w:p w14:paraId="00A6E6F3" w14:textId="77777777" w:rsidR="00511332" w:rsidRPr="00511332" w:rsidRDefault="00511332" w:rsidP="00511332">
            <w:r w:rsidRPr="00511332">
              <w:t>Q</w:t>
            </w:r>
            <w:r w:rsidRPr="00511332">
              <w:rPr>
                <w:b/>
                <w:bCs/>
                <w:vertAlign w:val="subscript"/>
              </w:rPr>
              <w:t>C,use</w:t>
            </w:r>
          </w:p>
        </w:tc>
        <w:tc>
          <w:tcPr>
            <w:tcW w:w="180" w:type="dxa"/>
            <w:tcBorders>
              <w:top w:val="single" w:sz="2" w:space="0" w:color="auto"/>
              <w:left w:val="single" w:sz="2" w:space="0" w:color="auto"/>
              <w:bottom w:val="single" w:sz="2" w:space="0" w:color="auto"/>
              <w:right w:val="single" w:sz="2" w:space="0" w:color="auto"/>
            </w:tcBorders>
            <w:hideMark/>
          </w:tcPr>
          <w:p w14:paraId="1DF6B1E6" w14:textId="77777777" w:rsidR="00511332" w:rsidRPr="00511332" w:rsidRDefault="00511332" w:rsidP="00511332">
            <w:r w:rsidRPr="00511332">
              <w:t>-</w:t>
            </w:r>
          </w:p>
        </w:tc>
        <w:tc>
          <w:tcPr>
            <w:tcW w:w="11085" w:type="dxa"/>
            <w:gridSpan w:val="2"/>
            <w:tcBorders>
              <w:top w:val="single" w:sz="2" w:space="0" w:color="auto"/>
              <w:left w:val="single" w:sz="2" w:space="0" w:color="auto"/>
              <w:bottom w:val="single" w:sz="2" w:space="0" w:color="auto"/>
              <w:right w:val="single" w:sz="2" w:space="0" w:color="auto"/>
            </w:tcBorders>
            <w:hideMark/>
          </w:tcPr>
          <w:p w14:paraId="1C13922F" w14:textId="77777777" w:rsidR="00511332" w:rsidRPr="00511332" w:rsidRDefault="00511332" w:rsidP="00511332">
            <w:r w:rsidRPr="00511332">
              <w:t>річне енергоспоживання при охолодженні, кВт</w:t>
            </w:r>
            <w:r w:rsidRPr="00511332">
              <w:rPr>
                <w:rFonts w:hint="eastAsia"/>
                <w:b/>
                <w:bCs/>
              </w:rPr>
              <w:t>×</w:t>
            </w:r>
            <w:r w:rsidRPr="00511332">
              <w:t>год, розраховується за формулою (19).</w:t>
            </w:r>
          </w:p>
        </w:tc>
      </w:tr>
      <w:tr w:rsidR="00511332" w:rsidRPr="00511332" w14:paraId="6A5D2CF8"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4E6B4B25" w14:textId="77777777" w:rsidR="00511332" w:rsidRPr="00511332" w:rsidRDefault="00511332" w:rsidP="00511332"/>
        </w:tc>
        <w:tc>
          <w:tcPr>
            <w:tcW w:w="1200" w:type="dxa"/>
            <w:tcBorders>
              <w:top w:val="single" w:sz="2" w:space="0" w:color="auto"/>
              <w:left w:val="single" w:sz="2" w:space="0" w:color="auto"/>
              <w:bottom w:val="single" w:sz="2" w:space="0" w:color="auto"/>
              <w:right w:val="single" w:sz="2" w:space="0" w:color="auto"/>
            </w:tcBorders>
            <w:hideMark/>
          </w:tcPr>
          <w:p w14:paraId="052EA8B5" w14:textId="77777777" w:rsidR="00511332" w:rsidRPr="00511332" w:rsidRDefault="00511332" w:rsidP="00511332">
            <w:r w:rsidRPr="00511332">
              <w:t>A</w:t>
            </w:r>
            <w:r w:rsidRPr="00511332">
              <w:rPr>
                <w:b/>
                <w:bCs/>
                <w:vertAlign w:val="subscript"/>
              </w:rPr>
              <w:t>f</w:t>
            </w:r>
            <w:r w:rsidRPr="00511332">
              <w:t>, V</w:t>
            </w:r>
          </w:p>
        </w:tc>
        <w:tc>
          <w:tcPr>
            <w:tcW w:w="180" w:type="dxa"/>
            <w:tcBorders>
              <w:top w:val="single" w:sz="2" w:space="0" w:color="auto"/>
              <w:left w:val="single" w:sz="2" w:space="0" w:color="auto"/>
              <w:bottom w:val="single" w:sz="2" w:space="0" w:color="auto"/>
              <w:right w:val="single" w:sz="2" w:space="0" w:color="auto"/>
            </w:tcBorders>
            <w:hideMark/>
          </w:tcPr>
          <w:p w14:paraId="6A0AC832" w14:textId="77777777" w:rsidR="00511332" w:rsidRPr="00511332" w:rsidRDefault="00511332" w:rsidP="00511332">
            <w:r w:rsidRPr="00511332">
              <w:t>-</w:t>
            </w:r>
          </w:p>
        </w:tc>
        <w:tc>
          <w:tcPr>
            <w:tcW w:w="11085" w:type="dxa"/>
            <w:gridSpan w:val="2"/>
            <w:tcBorders>
              <w:top w:val="single" w:sz="2" w:space="0" w:color="auto"/>
              <w:left w:val="single" w:sz="2" w:space="0" w:color="auto"/>
              <w:bottom w:val="single" w:sz="2" w:space="0" w:color="auto"/>
              <w:right w:val="single" w:sz="2" w:space="0" w:color="auto"/>
            </w:tcBorders>
            <w:hideMark/>
          </w:tcPr>
          <w:p w14:paraId="3AAF18F4" w14:textId="77777777" w:rsidR="00511332" w:rsidRPr="00511332" w:rsidRDefault="00511332" w:rsidP="00511332">
            <w:r w:rsidRPr="00511332">
              <w:t>кондиціонована (опалювана) площа для житлової будівлі, м</w:t>
            </w:r>
            <w:r w:rsidRPr="00511332">
              <w:rPr>
                <w:b/>
                <w:bCs/>
                <w:vertAlign w:val="superscript"/>
              </w:rPr>
              <w:t>-2</w:t>
            </w:r>
            <w:r w:rsidRPr="00511332">
              <w:t>, та кондиціонований об’єм для громадської будівлі (або її частини), м</w:t>
            </w:r>
            <w:r w:rsidRPr="00511332">
              <w:rPr>
                <w:b/>
                <w:bCs/>
                <w:vertAlign w:val="superscript"/>
              </w:rPr>
              <w:t>-3</w:t>
            </w:r>
            <w:r w:rsidRPr="00511332">
              <w:t>, що визначаються в порядку, наведеному у </w:t>
            </w:r>
            <w:hyperlink r:id="rId85" w:anchor="n52" w:history="1">
              <w:r w:rsidRPr="00511332">
                <w:rPr>
                  <w:rStyle w:val="ad"/>
                </w:rPr>
                <w:t>пункті 8</w:t>
              </w:r>
            </w:hyperlink>
            <w:r w:rsidRPr="00511332">
              <w:t> розділу ІІІ цієї Методики.</w:t>
            </w:r>
          </w:p>
        </w:tc>
      </w:tr>
    </w:tbl>
    <w:p w14:paraId="13930841" w14:textId="77777777" w:rsidR="00511332" w:rsidRPr="00511332" w:rsidRDefault="00511332" w:rsidP="00511332">
      <w:bookmarkStart w:id="124" w:name="n115"/>
      <w:bookmarkEnd w:id="124"/>
      <w:r w:rsidRPr="00511332">
        <w:t>2. Річне енергоспоживання при охолодженні (Q</w:t>
      </w:r>
      <w:r w:rsidRPr="00511332">
        <w:rPr>
          <w:b/>
          <w:bCs/>
          <w:vertAlign w:val="subscript"/>
        </w:rPr>
        <w:t>C,use</w:t>
      </w:r>
      <w:r w:rsidRPr="00511332">
        <w:t>), кВт</w:t>
      </w:r>
      <w:r w:rsidRPr="00511332">
        <w:rPr>
          <w:rFonts w:hint="eastAsia"/>
          <w:b/>
          <w:bCs/>
        </w:rPr>
        <w:t>×</w:t>
      </w:r>
      <w:r w:rsidRPr="00511332">
        <w:t>год, розраховується за формулою</w:t>
      </w:r>
    </w:p>
    <w:tbl>
      <w:tblPr>
        <w:tblW w:w="5000" w:type="pct"/>
        <w:tblCellMar>
          <w:top w:w="15" w:type="dxa"/>
          <w:left w:w="15" w:type="dxa"/>
          <w:bottom w:w="15" w:type="dxa"/>
          <w:right w:w="15" w:type="dxa"/>
        </w:tblCellMar>
        <w:tblLook w:val="04A0" w:firstRow="1" w:lastRow="0" w:firstColumn="1" w:lastColumn="0" w:noHBand="0" w:noVBand="1"/>
      </w:tblPr>
      <w:tblGrid>
        <w:gridCol w:w="345"/>
        <w:gridCol w:w="1316"/>
        <w:gridCol w:w="254"/>
        <w:gridCol w:w="6753"/>
        <w:gridCol w:w="681"/>
      </w:tblGrid>
      <w:tr w:rsidR="00511332" w:rsidRPr="00511332" w14:paraId="2412B9C7" w14:textId="77777777" w:rsidTr="00511332">
        <w:tc>
          <w:tcPr>
            <w:tcW w:w="12045" w:type="dxa"/>
            <w:gridSpan w:val="4"/>
            <w:tcBorders>
              <w:top w:val="single" w:sz="2" w:space="0" w:color="auto"/>
              <w:left w:val="single" w:sz="2" w:space="0" w:color="auto"/>
              <w:bottom w:val="single" w:sz="2" w:space="0" w:color="auto"/>
              <w:right w:val="single" w:sz="2" w:space="0" w:color="auto"/>
            </w:tcBorders>
            <w:hideMark/>
          </w:tcPr>
          <w:p w14:paraId="0AB05725" w14:textId="496587DD" w:rsidR="00511332" w:rsidRPr="00511332" w:rsidRDefault="00511332" w:rsidP="00511332">
            <w:bookmarkStart w:id="125" w:name="n116"/>
            <w:bookmarkEnd w:id="125"/>
            <w:r w:rsidRPr="00511332">
              <w:drawing>
                <wp:inline distT="0" distB="0" distL="0" distR="0" wp14:anchorId="045AD403" wp14:editId="3C4BF793">
                  <wp:extent cx="1771650" cy="285750"/>
                  <wp:effectExtent l="0" t="0" r="0" b="0"/>
                  <wp:docPr id="93" name="Рисунок 93">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a:hlinkClick r:id="rId86"/>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771650" cy="285750"/>
                          </a:xfrm>
                          <a:prstGeom prst="rect">
                            <a:avLst/>
                          </a:prstGeom>
                          <a:noFill/>
                          <a:ln>
                            <a:noFill/>
                          </a:ln>
                        </pic:spPr>
                      </pic:pic>
                    </a:graphicData>
                  </a:graphic>
                </wp:inline>
              </w:drawing>
            </w:r>
          </w:p>
        </w:tc>
        <w:tc>
          <w:tcPr>
            <w:tcW w:w="810" w:type="dxa"/>
            <w:tcBorders>
              <w:top w:val="single" w:sz="2" w:space="0" w:color="auto"/>
              <w:left w:val="single" w:sz="2" w:space="0" w:color="auto"/>
              <w:bottom w:val="single" w:sz="2" w:space="0" w:color="auto"/>
              <w:right w:val="single" w:sz="2" w:space="0" w:color="auto"/>
            </w:tcBorders>
            <w:hideMark/>
          </w:tcPr>
          <w:p w14:paraId="2A0BDC64" w14:textId="77777777" w:rsidR="00511332" w:rsidRPr="00511332" w:rsidRDefault="00511332" w:rsidP="00511332">
            <w:r w:rsidRPr="00511332">
              <w:t>(19)</w:t>
            </w:r>
          </w:p>
        </w:tc>
      </w:tr>
      <w:tr w:rsidR="00511332" w:rsidRPr="00511332" w14:paraId="2F174F0E"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7D6DCBC6" w14:textId="77777777" w:rsidR="00511332" w:rsidRPr="00511332" w:rsidRDefault="00511332" w:rsidP="00511332">
            <w:bookmarkStart w:id="126" w:name="n117"/>
            <w:bookmarkEnd w:id="126"/>
            <w:r w:rsidRPr="00511332">
              <w:t>де</w:t>
            </w:r>
          </w:p>
        </w:tc>
        <w:tc>
          <w:tcPr>
            <w:tcW w:w="1335" w:type="dxa"/>
            <w:tcBorders>
              <w:top w:val="single" w:sz="2" w:space="0" w:color="auto"/>
              <w:left w:val="single" w:sz="2" w:space="0" w:color="auto"/>
              <w:bottom w:val="single" w:sz="2" w:space="0" w:color="auto"/>
              <w:right w:val="single" w:sz="2" w:space="0" w:color="auto"/>
            </w:tcBorders>
            <w:hideMark/>
          </w:tcPr>
          <w:p w14:paraId="782F6BE1" w14:textId="31CA2294" w:rsidR="00511332" w:rsidRPr="00511332" w:rsidRDefault="00511332" w:rsidP="00511332">
            <w:r w:rsidRPr="00511332">
              <w:drawing>
                <wp:inline distT="0" distB="0" distL="0" distR="0" wp14:anchorId="2B843150" wp14:editId="19A388F7">
                  <wp:extent cx="457200" cy="276225"/>
                  <wp:effectExtent l="0" t="0" r="0" b="9525"/>
                  <wp:docPr id="92" name="Рисунок 92">
                    <a:hlinkClick xmlns:a="http://schemas.openxmlformats.org/drawingml/2006/main" r:id="rId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a:hlinkClick r:id="rId88"/>
                          </pic:cNvPr>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57200" cy="276225"/>
                          </a:xfrm>
                          <a:prstGeom prst="rect">
                            <a:avLst/>
                          </a:prstGeom>
                          <a:noFill/>
                          <a:ln>
                            <a:noFill/>
                          </a:ln>
                        </pic:spPr>
                      </pic:pic>
                    </a:graphicData>
                  </a:graphic>
                </wp:inline>
              </w:drawing>
            </w:r>
          </w:p>
        </w:tc>
        <w:tc>
          <w:tcPr>
            <w:tcW w:w="270" w:type="dxa"/>
            <w:tcBorders>
              <w:top w:val="single" w:sz="2" w:space="0" w:color="auto"/>
              <w:left w:val="single" w:sz="2" w:space="0" w:color="auto"/>
              <w:bottom w:val="single" w:sz="2" w:space="0" w:color="auto"/>
              <w:right w:val="single" w:sz="2" w:space="0" w:color="auto"/>
            </w:tcBorders>
            <w:hideMark/>
          </w:tcPr>
          <w:p w14:paraId="4E4A87CE" w14:textId="77777777" w:rsidR="00511332" w:rsidRPr="00511332" w:rsidRDefault="00511332" w:rsidP="00511332">
            <w:r w:rsidRPr="00511332">
              <w:t>-</w:t>
            </w:r>
          </w:p>
        </w:tc>
        <w:tc>
          <w:tcPr>
            <w:tcW w:w="10860" w:type="dxa"/>
            <w:gridSpan w:val="2"/>
            <w:tcBorders>
              <w:top w:val="single" w:sz="2" w:space="0" w:color="auto"/>
              <w:left w:val="single" w:sz="2" w:space="0" w:color="auto"/>
              <w:bottom w:val="single" w:sz="2" w:space="0" w:color="auto"/>
              <w:right w:val="single" w:sz="2" w:space="0" w:color="auto"/>
            </w:tcBorders>
            <w:hideMark/>
          </w:tcPr>
          <w:p w14:paraId="1C48C76D" w14:textId="77777777" w:rsidR="00511332" w:rsidRPr="00511332" w:rsidRDefault="00511332" w:rsidP="00511332">
            <w:r w:rsidRPr="00511332">
              <w:t>загальні тепловтрати підсистеми виробництва/генерування та акумулювання, кВт</w:t>
            </w:r>
            <w:r w:rsidRPr="00511332">
              <w:rPr>
                <w:rFonts w:hint="eastAsia"/>
                <w:b/>
                <w:bCs/>
              </w:rPr>
              <w:t>×</w:t>
            </w:r>
            <w:r w:rsidRPr="00511332">
              <w:t>год, розраховується за формулою (20);</w:t>
            </w:r>
          </w:p>
        </w:tc>
      </w:tr>
      <w:tr w:rsidR="00511332" w:rsidRPr="00511332" w14:paraId="1CD93BDE"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2C40973E" w14:textId="77777777" w:rsidR="00511332" w:rsidRPr="00511332" w:rsidRDefault="00511332" w:rsidP="00511332"/>
        </w:tc>
        <w:tc>
          <w:tcPr>
            <w:tcW w:w="1335" w:type="dxa"/>
            <w:tcBorders>
              <w:top w:val="single" w:sz="2" w:space="0" w:color="auto"/>
              <w:left w:val="single" w:sz="2" w:space="0" w:color="auto"/>
              <w:bottom w:val="single" w:sz="2" w:space="0" w:color="auto"/>
              <w:right w:val="single" w:sz="2" w:space="0" w:color="auto"/>
            </w:tcBorders>
            <w:hideMark/>
          </w:tcPr>
          <w:p w14:paraId="44F6E01E" w14:textId="38E8B66A" w:rsidR="00511332" w:rsidRPr="00511332" w:rsidRDefault="00511332" w:rsidP="00511332">
            <w:r w:rsidRPr="00511332">
              <w:drawing>
                <wp:inline distT="0" distB="0" distL="0" distR="0" wp14:anchorId="096482B6" wp14:editId="6E43C4FB">
                  <wp:extent cx="581025" cy="238125"/>
                  <wp:effectExtent l="0" t="0" r="9525" b="9525"/>
                  <wp:docPr id="91" name="Рисунок 91">
                    <a:hlinkClick xmlns:a="http://schemas.openxmlformats.org/drawingml/2006/main" r:id="rId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a:hlinkClick r:id="rId90"/>
                          </pic:cNvPr>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81025" cy="238125"/>
                          </a:xfrm>
                          <a:prstGeom prst="rect">
                            <a:avLst/>
                          </a:prstGeom>
                          <a:noFill/>
                          <a:ln>
                            <a:noFill/>
                          </a:ln>
                        </pic:spPr>
                      </pic:pic>
                    </a:graphicData>
                  </a:graphic>
                </wp:inline>
              </w:drawing>
            </w:r>
          </w:p>
        </w:tc>
        <w:tc>
          <w:tcPr>
            <w:tcW w:w="270" w:type="dxa"/>
            <w:tcBorders>
              <w:top w:val="single" w:sz="2" w:space="0" w:color="auto"/>
              <w:left w:val="single" w:sz="2" w:space="0" w:color="auto"/>
              <w:bottom w:val="single" w:sz="2" w:space="0" w:color="auto"/>
              <w:right w:val="single" w:sz="2" w:space="0" w:color="auto"/>
            </w:tcBorders>
            <w:hideMark/>
          </w:tcPr>
          <w:p w14:paraId="4E00BA63" w14:textId="77777777" w:rsidR="00511332" w:rsidRPr="00511332" w:rsidRDefault="00511332" w:rsidP="00511332">
            <w:r w:rsidRPr="00511332">
              <w:t>-</w:t>
            </w:r>
          </w:p>
        </w:tc>
        <w:tc>
          <w:tcPr>
            <w:tcW w:w="10860" w:type="dxa"/>
            <w:gridSpan w:val="2"/>
            <w:tcBorders>
              <w:top w:val="single" w:sz="2" w:space="0" w:color="auto"/>
              <w:left w:val="single" w:sz="2" w:space="0" w:color="auto"/>
              <w:bottom w:val="single" w:sz="2" w:space="0" w:color="auto"/>
              <w:right w:val="single" w:sz="2" w:space="0" w:color="auto"/>
            </w:tcBorders>
            <w:hideMark/>
          </w:tcPr>
          <w:p w14:paraId="0CFB397E" w14:textId="77777777" w:rsidR="00511332" w:rsidRPr="00511332" w:rsidRDefault="00511332" w:rsidP="00511332">
            <w:r w:rsidRPr="00511332">
              <w:t>енергія виходу від підсистем виробництва/генерування та акумулювання, кВт</w:t>
            </w:r>
            <w:r w:rsidRPr="00511332">
              <w:rPr>
                <w:rFonts w:hint="eastAsia"/>
                <w:b/>
                <w:bCs/>
              </w:rPr>
              <w:t>×</w:t>
            </w:r>
            <w:r w:rsidRPr="00511332">
              <w:t>год, розраховується за формулою (21).</w:t>
            </w:r>
          </w:p>
        </w:tc>
      </w:tr>
    </w:tbl>
    <w:p w14:paraId="54DA63C0" w14:textId="77777777" w:rsidR="00511332" w:rsidRPr="00511332" w:rsidRDefault="00511332" w:rsidP="00511332">
      <w:bookmarkStart w:id="127" w:name="n118"/>
      <w:bookmarkEnd w:id="127"/>
      <w:r w:rsidRPr="00511332">
        <w:t>3. Загальні тепловтрати підсистеми виробництва/генерування та акумулювання (Q</w:t>
      </w:r>
      <w:r w:rsidRPr="00511332">
        <w:rPr>
          <w:b/>
          <w:bCs/>
          <w:vertAlign w:val="subscript"/>
        </w:rPr>
        <w:t>C,gen,ls</w:t>
      </w:r>
      <w:r w:rsidRPr="00511332">
        <w:t>), кВт</w:t>
      </w:r>
      <w:r w:rsidRPr="00511332">
        <w:rPr>
          <w:rFonts w:hint="eastAsia"/>
          <w:b/>
          <w:bCs/>
        </w:rPr>
        <w:t>×</w:t>
      </w:r>
      <w:r w:rsidRPr="00511332">
        <w:t>год, розраховуються за формулою</w:t>
      </w:r>
    </w:p>
    <w:tbl>
      <w:tblPr>
        <w:tblW w:w="5000" w:type="pct"/>
        <w:tblCellMar>
          <w:top w:w="15" w:type="dxa"/>
          <w:left w:w="15" w:type="dxa"/>
          <w:bottom w:w="15" w:type="dxa"/>
          <w:right w:w="15" w:type="dxa"/>
        </w:tblCellMar>
        <w:tblLook w:val="04A0" w:firstRow="1" w:lastRow="0" w:firstColumn="1" w:lastColumn="0" w:noHBand="0" w:noVBand="1"/>
      </w:tblPr>
      <w:tblGrid>
        <w:gridCol w:w="345"/>
        <w:gridCol w:w="1291"/>
        <w:gridCol w:w="300"/>
        <w:gridCol w:w="6273"/>
        <w:gridCol w:w="1140"/>
      </w:tblGrid>
      <w:tr w:rsidR="00511332" w:rsidRPr="00511332" w14:paraId="09F8261B" w14:textId="77777777" w:rsidTr="00511332">
        <w:tc>
          <w:tcPr>
            <w:tcW w:w="12060" w:type="dxa"/>
            <w:gridSpan w:val="4"/>
            <w:tcBorders>
              <w:top w:val="single" w:sz="2" w:space="0" w:color="auto"/>
              <w:left w:val="single" w:sz="2" w:space="0" w:color="auto"/>
              <w:bottom w:val="single" w:sz="2" w:space="0" w:color="auto"/>
              <w:right w:val="single" w:sz="2" w:space="0" w:color="auto"/>
            </w:tcBorders>
            <w:hideMark/>
          </w:tcPr>
          <w:p w14:paraId="5931AE1E" w14:textId="56441767" w:rsidR="00511332" w:rsidRPr="00511332" w:rsidRDefault="00511332" w:rsidP="00511332">
            <w:bookmarkStart w:id="128" w:name="n119"/>
            <w:bookmarkEnd w:id="128"/>
            <w:r w:rsidRPr="00511332">
              <w:drawing>
                <wp:inline distT="0" distB="0" distL="0" distR="0" wp14:anchorId="6FF73FE1" wp14:editId="139856BC">
                  <wp:extent cx="2409825" cy="200025"/>
                  <wp:effectExtent l="0" t="0" r="9525" b="9525"/>
                  <wp:docPr id="90" name="Рисунок 90">
                    <a:hlinkClick xmlns:a="http://schemas.openxmlformats.org/drawingml/2006/main" r:id="rId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a:hlinkClick r:id="rId92"/>
                          </pic:cNvPr>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409825" cy="200025"/>
                          </a:xfrm>
                          <a:prstGeom prst="rect">
                            <a:avLst/>
                          </a:prstGeom>
                          <a:noFill/>
                          <a:ln>
                            <a:noFill/>
                          </a:ln>
                        </pic:spPr>
                      </pic:pic>
                    </a:graphicData>
                  </a:graphic>
                </wp:inline>
              </w:drawing>
            </w:r>
          </w:p>
        </w:tc>
        <w:tc>
          <w:tcPr>
            <w:tcW w:w="795" w:type="dxa"/>
            <w:tcBorders>
              <w:top w:val="single" w:sz="2" w:space="0" w:color="auto"/>
              <w:left w:val="single" w:sz="2" w:space="0" w:color="auto"/>
              <w:bottom w:val="single" w:sz="2" w:space="0" w:color="auto"/>
              <w:right w:val="single" w:sz="2" w:space="0" w:color="auto"/>
            </w:tcBorders>
            <w:hideMark/>
          </w:tcPr>
          <w:p w14:paraId="61F187EB" w14:textId="77777777" w:rsidR="00511332" w:rsidRPr="00511332" w:rsidRDefault="00511332" w:rsidP="00511332">
            <w:r w:rsidRPr="00511332">
              <w:t>(20)</w:t>
            </w:r>
          </w:p>
        </w:tc>
      </w:tr>
      <w:tr w:rsidR="00511332" w:rsidRPr="00511332" w14:paraId="04343AA7"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0FDA8439" w14:textId="77777777" w:rsidR="00511332" w:rsidRPr="00511332" w:rsidRDefault="00511332" w:rsidP="00511332">
            <w:bookmarkStart w:id="129" w:name="n120"/>
            <w:bookmarkEnd w:id="129"/>
            <w:r w:rsidRPr="00511332">
              <w:t>де</w:t>
            </w:r>
          </w:p>
        </w:tc>
        <w:tc>
          <w:tcPr>
            <w:tcW w:w="1515" w:type="dxa"/>
            <w:tcBorders>
              <w:top w:val="single" w:sz="2" w:space="0" w:color="auto"/>
              <w:left w:val="single" w:sz="2" w:space="0" w:color="auto"/>
              <w:bottom w:val="single" w:sz="2" w:space="0" w:color="auto"/>
              <w:right w:val="single" w:sz="2" w:space="0" w:color="auto"/>
            </w:tcBorders>
            <w:hideMark/>
          </w:tcPr>
          <w:p w14:paraId="4D0F2AD7" w14:textId="77777777" w:rsidR="00511332" w:rsidRPr="00511332" w:rsidRDefault="00511332" w:rsidP="00511332">
            <w:r w:rsidRPr="00511332">
              <w:rPr>
                <w:rFonts w:hint="eastAsia"/>
                <w:b/>
                <w:bCs/>
              </w:rPr>
              <w:t>η</w:t>
            </w:r>
            <w:r w:rsidRPr="00511332">
              <w:rPr>
                <w:b/>
                <w:bCs/>
                <w:vertAlign w:val="subscript"/>
              </w:rPr>
              <w:t>C,gen</w:t>
            </w:r>
          </w:p>
        </w:tc>
        <w:tc>
          <w:tcPr>
            <w:tcW w:w="300" w:type="dxa"/>
            <w:tcBorders>
              <w:top w:val="single" w:sz="2" w:space="0" w:color="auto"/>
              <w:left w:val="single" w:sz="2" w:space="0" w:color="auto"/>
              <w:bottom w:val="single" w:sz="2" w:space="0" w:color="auto"/>
              <w:right w:val="single" w:sz="2" w:space="0" w:color="auto"/>
            </w:tcBorders>
            <w:hideMark/>
          </w:tcPr>
          <w:p w14:paraId="59EB536B" w14:textId="77777777" w:rsidR="00511332" w:rsidRPr="00511332" w:rsidRDefault="00511332" w:rsidP="00511332">
            <w:r w:rsidRPr="00511332">
              <w:t>-</w:t>
            </w:r>
          </w:p>
        </w:tc>
        <w:tc>
          <w:tcPr>
            <w:tcW w:w="11685" w:type="dxa"/>
            <w:gridSpan w:val="2"/>
            <w:tcBorders>
              <w:top w:val="single" w:sz="2" w:space="0" w:color="auto"/>
              <w:left w:val="single" w:sz="2" w:space="0" w:color="auto"/>
              <w:bottom w:val="single" w:sz="2" w:space="0" w:color="auto"/>
              <w:right w:val="single" w:sz="2" w:space="0" w:color="auto"/>
            </w:tcBorders>
            <w:hideMark/>
          </w:tcPr>
          <w:p w14:paraId="33EC1D7E" w14:textId="77777777" w:rsidR="00511332" w:rsidRPr="00511332" w:rsidRDefault="00511332" w:rsidP="00511332">
            <w:r w:rsidRPr="00511332">
              <w:t>показник ефективності підсистеми виробництва/генерування та акумулювання, визначений відповідно до показників річної ефективності (SEER) окремих охолоджувальних машин, наведених у </w:t>
            </w:r>
            <w:hyperlink r:id="rId94" w:anchor="n292" w:history="1">
              <w:r w:rsidRPr="00511332">
                <w:rPr>
                  <w:rStyle w:val="ad"/>
                </w:rPr>
                <w:t>додатку 4</w:t>
              </w:r>
            </w:hyperlink>
            <w:r w:rsidRPr="00511332">
              <w:t> цієї Методики.</w:t>
            </w:r>
          </w:p>
        </w:tc>
      </w:tr>
    </w:tbl>
    <w:p w14:paraId="62BABDE8" w14:textId="77777777" w:rsidR="00511332" w:rsidRPr="00511332" w:rsidRDefault="00511332" w:rsidP="00511332">
      <w:bookmarkStart w:id="130" w:name="n121"/>
      <w:bookmarkEnd w:id="130"/>
      <w:r w:rsidRPr="00511332">
        <w:t>У разі якщо показники підсистем виробництва/генерування та акумулювання при охолодженні у технічній документації на обладнання відрізняються від показників, наведених у </w:t>
      </w:r>
      <w:hyperlink r:id="rId95" w:anchor="n292" w:history="1">
        <w:r w:rsidRPr="00511332">
          <w:rPr>
            <w:rStyle w:val="ad"/>
          </w:rPr>
          <w:t>додатку 4</w:t>
        </w:r>
      </w:hyperlink>
      <w:r w:rsidRPr="00511332">
        <w:t> до цієї Методики, то приймається значення, визначене на основі технічної документації на обладнання.</w:t>
      </w:r>
    </w:p>
    <w:p w14:paraId="311451B0" w14:textId="77777777" w:rsidR="00511332" w:rsidRPr="00511332" w:rsidRDefault="00511332" w:rsidP="00511332">
      <w:bookmarkStart w:id="131" w:name="n122"/>
      <w:bookmarkEnd w:id="131"/>
      <w:r w:rsidRPr="00511332">
        <w:t>Якщо підсистема виробництва/генерування та акумулювання складається більше ніж з одного типу генератора/трансформатора, розрахунки здійснюються окремо для кожної частини з відповідним показником ефективності.</w:t>
      </w:r>
    </w:p>
    <w:p w14:paraId="738E8FB2" w14:textId="77777777" w:rsidR="00511332" w:rsidRPr="00511332" w:rsidRDefault="00511332" w:rsidP="00511332">
      <w:bookmarkStart w:id="132" w:name="n123"/>
      <w:bookmarkEnd w:id="132"/>
      <w:r w:rsidRPr="00511332">
        <w:t>4. Загальна енергія виходу з підсистем виробництва/генерування та акумулювання при охолодженні (Q</w:t>
      </w:r>
      <w:r w:rsidRPr="00511332">
        <w:rPr>
          <w:b/>
          <w:bCs/>
          <w:vertAlign w:val="subscript"/>
        </w:rPr>
        <w:t>C,gen,out</w:t>
      </w:r>
      <w:r w:rsidRPr="00511332">
        <w:t>), кВт</w:t>
      </w:r>
      <w:r w:rsidRPr="00511332">
        <w:rPr>
          <w:rFonts w:hint="eastAsia"/>
          <w:b/>
          <w:bCs/>
        </w:rPr>
        <w:t>×</w:t>
      </w:r>
      <w:r w:rsidRPr="00511332">
        <w:t>год, розраховується за формулою</w:t>
      </w:r>
    </w:p>
    <w:tbl>
      <w:tblPr>
        <w:tblW w:w="5000" w:type="pct"/>
        <w:tblCellMar>
          <w:top w:w="15" w:type="dxa"/>
          <w:left w:w="15" w:type="dxa"/>
          <w:bottom w:w="15" w:type="dxa"/>
          <w:right w:w="15" w:type="dxa"/>
        </w:tblCellMar>
        <w:tblLook w:val="04A0" w:firstRow="1" w:lastRow="0" w:firstColumn="1" w:lastColumn="0" w:noHBand="0" w:noVBand="1"/>
      </w:tblPr>
      <w:tblGrid>
        <w:gridCol w:w="345"/>
        <w:gridCol w:w="1125"/>
        <w:gridCol w:w="195"/>
        <w:gridCol w:w="7029"/>
        <w:gridCol w:w="655"/>
      </w:tblGrid>
      <w:tr w:rsidR="00511332" w:rsidRPr="00511332" w14:paraId="5C7C36C6" w14:textId="77777777" w:rsidTr="00511332">
        <w:tc>
          <w:tcPr>
            <w:tcW w:w="12090" w:type="dxa"/>
            <w:gridSpan w:val="4"/>
            <w:tcBorders>
              <w:top w:val="single" w:sz="2" w:space="0" w:color="auto"/>
              <w:left w:val="single" w:sz="2" w:space="0" w:color="auto"/>
              <w:bottom w:val="single" w:sz="2" w:space="0" w:color="auto"/>
              <w:right w:val="single" w:sz="2" w:space="0" w:color="auto"/>
            </w:tcBorders>
            <w:hideMark/>
          </w:tcPr>
          <w:p w14:paraId="3F2B99CC" w14:textId="75B0C674" w:rsidR="00511332" w:rsidRPr="00511332" w:rsidRDefault="00511332" w:rsidP="00511332">
            <w:bookmarkStart w:id="133" w:name="n124"/>
            <w:bookmarkEnd w:id="133"/>
            <w:r w:rsidRPr="00511332">
              <w:drawing>
                <wp:inline distT="0" distB="0" distL="0" distR="0" wp14:anchorId="7B5A8AAE" wp14:editId="3DC6261C">
                  <wp:extent cx="1609725" cy="285750"/>
                  <wp:effectExtent l="0" t="0" r="9525" b="0"/>
                  <wp:docPr id="89" name="Рисунок 89">
                    <a:hlinkClick xmlns:a="http://schemas.openxmlformats.org/drawingml/2006/main" r:id="rId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a:hlinkClick r:id="rId96"/>
                          </pic:cNvPr>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609725" cy="285750"/>
                          </a:xfrm>
                          <a:prstGeom prst="rect">
                            <a:avLst/>
                          </a:prstGeom>
                          <a:noFill/>
                          <a:ln>
                            <a:noFill/>
                          </a:ln>
                        </pic:spPr>
                      </pic:pic>
                    </a:graphicData>
                  </a:graphic>
                </wp:inline>
              </w:drawing>
            </w:r>
          </w:p>
        </w:tc>
        <w:tc>
          <w:tcPr>
            <w:tcW w:w="765" w:type="dxa"/>
            <w:tcBorders>
              <w:top w:val="single" w:sz="2" w:space="0" w:color="auto"/>
              <w:left w:val="single" w:sz="2" w:space="0" w:color="auto"/>
              <w:bottom w:val="single" w:sz="2" w:space="0" w:color="auto"/>
              <w:right w:val="single" w:sz="2" w:space="0" w:color="auto"/>
            </w:tcBorders>
            <w:hideMark/>
          </w:tcPr>
          <w:p w14:paraId="06B803F3" w14:textId="77777777" w:rsidR="00511332" w:rsidRPr="00511332" w:rsidRDefault="00511332" w:rsidP="00511332">
            <w:r w:rsidRPr="00511332">
              <w:t>(21)</w:t>
            </w:r>
          </w:p>
        </w:tc>
      </w:tr>
      <w:tr w:rsidR="00511332" w:rsidRPr="00511332" w14:paraId="320D9628"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244E3E4C" w14:textId="77777777" w:rsidR="00511332" w:rsidRPr="00511332" w:rsidRDefault="00511332" w:rsidP="00511332">
            <w:bookmarkStart w:id="134" w:name="n125"/>
            <w:bookmarkEnd w:id="134"/>
            <w:r w:rsidRPr="00511332">
              <w:t>де</w:t>
            </w:r>
          </w:p>
        </w:tc>
        <w:tc>
          <w:tcPr>
            <w:tcW w:w="1215" w:type="dxa"/>
            <w:tcBorders>
              <w:top w:val="single" w:sz="2" w:space="0" w:color="auto"/>
              <w:left w:val="single" w:sz="2" w:space="0" w:color="auto"/>
              <w:bottom w:val="single" w:sz="2" w:space="0" w:color="auto"/>
              <w:right w:val="single" w:sz="2" w:space="0" w:color="auto"/>
            </w:tcBorders>
            <w:hideMark/>
          </w:tcPr>
          <w:p w14:paraId="68B8A074" w14:textId="77777777" w:rsidR="00511332" w:rsidRPr="00511332" w:rsidRDefault="00511332" w:rsidP="00511332">
            <w:r w:rsidRPr="00511332">
              <w:rPr>
                <w:rFonts w:hint="eastAsia"/>
                <w:b/>
                <w:bCs/>
              </w:rPr>
              <w:t>η</w:t>
            </w:r>
            <w:r w:rsidRPr="00511332">
              <w:rPr>
                <w:b/>
                <w:bCs/>
                <w:vertAlign w:val="subscript"/>
              </w:rPr>
              <w:t>C,ac</w:t>
            </w:r>
          </w:p>
        </w:tc>
        <w:tc>
          <w:tcPr>
            <w:tcW w:w="195" w:type="dxa"/>
            <w:tcBorders>
              <w:top w:val="single" w:sz="2" w:space="0" w:color="auto"/>
              <w:left w:val="single" w:sz="2" w:space="0" w:color="auto"/>
              <w:bottom w:val="single" w:sz="2" w:space="0" w:color="auto"/>
              <w:right w:val="single" w:sz="2" w:space="0" w:color="auto"/>
            </w:tcBorders>
            <w:hideMark/>
          </w:tcPr>
          <w:p w14:paraId="0DF080D9" w14:textId="77777777" w:rsidR="00511332" w:rsidRPr="00511332" w:rsidRDefault="00511332" w:rsidP="00511332">
            <w:r w:rsidRPr="00511332">
              <w:t>-</w:t>
            </w:r>
          </w:p>
        </w:tc>
        <w:tc>
          <w:tcPr>
            <w:tcW w:w="11025" w:type="dxa"/>
            <w:gridSpan w:val="2"/>
            <w:tcBorders>
              <w:top w:val="single" w:sz="2" w:space="0" w:color="auto"/>
              <w:left w:val="single" w:sz="2" w:space="0" w:color="auto"/>
              <w:bottom w:val="single" w:sz="2" w:space="0" w:color="auto"/>
              <w:right w:val="single" w:sz="2" w:space="0" w:color="auto"/>
            </w:tcBorders>
            <w:hideMark/>
          </w:tcPr>
          <w:p w14:paraId="5E8BBE3A" w14:textId="77777777" w:rsidR="00511332" w:rsidRPr="00511332" w:rsidRDefault="00511332" w:rsidP="00511332">
            <w:r w:rsidRPr="00511332">
              <w:t>ефективність автоматичного управління/регулювання, залежно від класу ефективності системи управління/регулювання приймають наступні значення:</w:t>
            </w:r>
            <w:r w:rsidRPr="00511332">
              <w:br/>
              <w:t>для систем класу А - </w:t>
            </w:r>
            <w:r w:rsidRPr="00511332">
              <w:rPr>
                <w:rFonts w:hint="eastAsia"/>
                <w:b/>
                <w:bCs/>
              </w:rPr>
              <w:t>η</w:t>
            </w:r>
            <w:r w:rsidRPr="00511332">
              <w:rPr>
                <w:b/>
                <w:bCs/>
                <w:vertAlign w:val="subscript"/>
              </w:rPr>
              <w:t>C,ac</w:t>
            </w:r>
            <w:r w:rsidRPr="00511332">
              <w:t> = 0,99;</w:t>
            </w:r>
            <w:r w:rsidRPr="00511332">
              <w:br/>
            </w:r>
            <w:r w:rsidRPr="00511332">
              <w:lastRenderedPageBreak/>
              <w:t>для систем класу B - </w:t>
            </w:r>
            <w:r w:rsidRPr="00511332">
              <w:rPr>
                <w:rFonts w:hint="eastAsia"/>
                <w:b/>
                <w:bCs/>
              </w:rPr>
              <w:t>η</w:t>
            </w:r>
            <w:r w:rsidRPr="00511332">
              <w:rPr>
                <w:b/>
                <w:bCs/>
                <w:vertAlign w:val="subscript"/>
              </w:rPr>
              <w:t>C,ac</w:t>
            </w:r>
            <w:r w:rsidRPr="00511332">
              <w:rPr>
                <w:i/>
                <w:iCs/>
              </w:rPr>
              <w:t> </w:t>
            </w:r>
            <w:r w:rsidRPr="00511332">
              <w:t>= 0,93;</w:t>
            </w:r>
            <w:r w:rsidRPr="00511332">
              <w:br/>
              <w:t>для систем класу C - </w:t>
            </w:r>
            <w:r w:rsidRPr="00511332">
              <w:rPr>
                <w:rFonts w:hint="eastAsia"/>
                <w:b/>
                <w:bCs/>
              </w:rPr>
              <w:t>η</w:t>
            </w:r>
            <w:r w:rsidRPr="00511332">
              <w:rPr>
                <w:b/>
                <w:bCs/>
                <w:vertAlign w:val="subscript"/>
              </w:rPr>
              <w:t>C,ac</w:t>
            </w:r>
            <w:r w:rsidRPr="00511332">
              <w:rPr>
                <w:i/>
                <w:iCs/>
              </w:rPr>
              <w:t> </w:t>
            </w:r>
            <w:r w:rsidRPr="00511332">
              <w:t>= 0,88;</w:t>
            </w:r>
            <w:r w:rsidRPr="00511332">
              <w:br/>
              <w:t>для систем класу D - </w:t>
            </w:r>
            <w:r w:rsidRPr="00511332">
              <w:rPr>
                <w:rFonts w:hint="eastAsia"/>
                <w:b/>
                <w:bCs/>
              </w:rPr>
              <w:t>η</w:t>
            </w:r>
            <w:r w:rsidRPr="00511332">
              <w:rPr>
                <w:b/>
                <w:bCs/>
                <w:vertAlign w:val="subscript"/>
              </w:rPr>
              <w:t>C,ac</w:t>
            </w:r>
            <w:r w:rsidRPr="00511332">
              <w:t> = 0,82;</w:t>
            </w:r>
          </w:p>
        </w:tc>
      </w:tr>
      <w:tr w:rsidR="00511332" w:rsidRPr="00511332" w14:paraId="1DB043E8"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4E464343" w14:textId="77777777" w:rsidR="00511332" w:rsidRPr="00511332" w:rsidRDefault="00511332" w:rsidP="00511332">
            <w:r w:rsidRPr="00511332">
              <w:lastRenderedPageBreak/>
              <w:t>де</w:t>
            </w:r>
          </w:p>
        </w:tc>
        <w:tc>
          <w:tcPr>
            <w:tcW w:w="1215" w:type="dxa"/>
            <w:tcBorders>
              <w:top w:val="single" w:sz="2" w:space="0" w:color="auto"/>
              <w:left w:val="single" w:sz="2" w:space="0" w:color="auto"/>
              <w:bottom w:val="single" w:sz="2" w:space="0" w:color="auto"/>
              <w:right w:val="single" w:sz="2" w:space="0" w:color="auto"/>
            </w:tcBorders>
            <w:hideMark/>
          </w:tcPr>
          <w:p w14:paraId="788F4D29" w14:textId="77777777" w:rsidR="00511332" w:rsidRPr="00511332" w:rsidRDefault="00511332" w:rsidP="00511332">
            <w:r w:rsidRPr="00511332">
              <w:t>Q</w:t>
            </w:r>
            <w:r w:rsidRPr="00511332">
              <w:rPr>
                <w:b/>
                <w:bCs/>
                <w:vertAlign w:val="subscript"/>
              </w:rPr>
              <w:t>C,dis,in</w:t>
            </w:r>
          </w:p>
        </w:tc>
        <w:tc>
          <w:tcPr>
            <w:tcW w:w="195" w:type="dxa"/>
            <w:tcBorders>
              <w:top w:val="single" w:sz="2" w:space="0" w:color="auto"/>
              <w:left w:val="single" w:sz="2" w:space="0" w:color="auto"/>
              <w:bottom w:val="single" w:sz="2" w:space="0" w:color="auto"/>
              <w:right w:val="single" w:sz="2" w:space="0" w:color="auto"/>
            </w:tcBorders>
            <w:hideMark/>
          </w:tcPr>
          <w:p w14:paraId="2C900659" w14:textId="77777777" w:rsidR="00511332" w:rsidRPr="00511332" w:rsidRDefault="00511332" w:rsidP="00511332">
            <w:r w:rsidRPr="00511332">
              <w:t>-</w:t>
            </w:r>
          </w:p>
        </w:tc>
        <w:tc>
          <w:tcPr>
            <w:tcW w:w="11025" w:type="dxa"/>
            <w:gridSpan w:val="2"/>
            <w:tcBorders>
              <w:top w:val="single" w:sz="2" w:space="0" w:color="auto"/>
              <w:left w:val="single" w:sz="2" w:space="0" w:color="auto"/>
              <w:bottom w:val="single" w:sz="2" w:space="0" w:color="auto"/>
              <w:right w:val="single" w:sz="2" w:space="0" w:color="auto"/>
            </w:tcBorders>
            <w:hideMark/>
          </w:tcPr>
          <w:p w14:paraId="2C503FE7" w14:textId="77777777" w:rsidR="00511332" w:rsidRPr="00511332" w:rsidRDefault="00511332" w:rsidP="00511332">
            <w:r w:rsidRPr="00511332">
              <w:t>енергія входу в підсистему розподілення, кВт</w:t>
            </w:r>
            <w:r w:rsidRPr="00511332">
              <w:rPr>
                <w:rFonts w:hint="eastAsia"/>
                <w:b/>
                <w:bCs/>
              </w:rPr>
              <w:t>×</w:t>
            </w:r>
            <w:r w:rsidRPr="00511332">
              <w:t>год, визначена згідно з формулою (22).</w:t>
            </w:r>
          </w:p>
        </w:tc>
      </w:tr>
    </w:tbl>
    <w:p w14:paraId="0E29DD99" w14:textId="77777777" w:rsidR="00511332" w:rsidRPr="00511332" w:rsidRDefault="00511332" w:rsidP="00511332">
      <w:bookmarkStart w:id="135" w:name="n126"/>
      <w:bookmarkEnd w:id="135"/>
      <w:r w:rsidRPr="00511332">
        <w:t>У разі відсутності системи охолодження в будівлі, з метою визначення енергетичної ефективності будівлі приймається значення 0,93 для ефективності автоматичного управління/регулювання (</w:t>
      </w:r>
      <w:r w:rsidRPr="00511332">
        <w:rPr>
          <w:rFonts w:hint="eastAsia"/>
          <w:b/>
          <w:bCs/>
        </w:rPr>
        <w:t>η</w:t>
      </w:r>
      <w:r w:rsidRPr="00511332">
        <w:rPr>
          <w:b/>
          <w:bCs/>
          <w:vertAlign w:val="subscript"/>
        </w:rPr>
        <w:t>C,ac</w:t>
      </w:r>
      <w:r w:rsidRPr="00511332">
        <w:t>) та значення 2,4 для показника ефективності підсистеми виробництва/генерування.</w:t>
      </w:r>
    </w:p>
    <w:p w14:paraId="7726E08A" w14:textId="77777777" w:rsidR="00511332" w:rsidRPr="00511332" w:rsidRDefault="00511332" w:rsidP="00511332">
      <w:bookmarkStart w:id="136" w:name="n127"/>
      <w:bookmarkEnd w:id="136"/>
      <w:r w:rsidRPr="00511332">
        <w:t>5. Період охолодження (години) визначається відповідно до таблиці А.1 додатка А ДСТУ 9190.</w:t>
      </w:r>
    </w:p>
    <w:p w14:paraId="2981038C" w14:textId="77777777" w:rsidR="00511332" w:rsidRPr="00511332" w:rsidRDefault="00511332" w:rsidP="00511332">
      <w:bookmarkStart w:id="137" w:name="n482"/>
      <w:bookmarkEnd w:id="137"/>
      <w:r w:rsidRPr="00511332">
        <w:rPr>
          <w:i/>
          <w:iCs/>
        </w:rPr>
        <w:t>{Пункт 5 розділу VI із змінами, внесеними згідно з Наказом Міністерства розвитку громад, територій та інфраструктури </w:t>
      </w:r>
      <w:hyperlink r:id="rId98" w:anchor="n29" w:tgtFrame="_blank" w:history="1">
        <w:r w:rsidRPr="00511332">
          <w:rPr>
            <w:rStyle w:val="ad"/>
            <w:i/>
            <w:iCs/>
          </w:rPr>
          <w:t>№ 486 від 11.06.2023</w:t>
        </w:r>
      </w:hyperlink>
      <w:r w:rsidRPr="00511332">
        <w:rPr>
          <w:i/>
          <w:iCs/>
        </w:rPr>
        <w:t>}</w:t>
      </w:r>
    </w:p>
    <w:p w14:paraId="5571DD9C" w14:textId="77777777" w:rsidR="00511332" w:rsidRPr="00511332" w:rsidRDefault="00511332" w:rsidP="00511332">
      <w:bookmarkStart w:id="138" w:name="n128"/>
      <w:bookmarkEnd w:id="138"/>
      <w:r w:rsidRPr="00511332">
        <w:t>6. Енергію входу, яка необхідна для підсистеми розподілення, визначають за формулою</w:t>
      </w:r>
    </w:p>
    <w:tbl>
      <w:tblPr>
        <w:tblW w:w="5000" w:type="pct"/>
        <w:tblCellMar>
          <w:top w:w="15" w:type="dxa"/>
          <w:left w:w="15" w:type="dxa"/>
          <w:bottom w:w="15" w:type="dxa"/>
          <w:right w:w="15" w:type="dxa"/>
        </w:tblCellMar>
        <w:tblLook w:val="04A0" w:firstRow="1" w:lastRow="0" w:firstColumn="1" w:lastColumn="0" w:noHBand="0" w:noVBand="1"/>
      </w:tblPr>
      <w:tblGrid>
        <w:gridCol w:w="345"/>
        <w:gridCol w:w="1575"/>
        <w:gridCol w:w="315"/>
        <w:gridCol w:w="6269"/>
        <w:gridCol w:w="845"/>
      </w:tblGrid>
      <w:tr w:rsidR="00511332" w:rsidRPr="00511332" w14:paraId="3E08C7FA" w14:textId="77777777" w:rsidTr="00511332">
        <w:tc>
          <w:tcPr>
            <w:tcW w:w="12030" w:type="dxa"/>
            <w:gridSpan w:val="4"/>
            <w:tcBorders>
              <w:top w:val="single" w:sz="2" w:space="0" w:color="auto"/>
              <w:left w:val="single" w:sz="2" w:space="0" w:color="auto"/>
              <w:bottom w:val="single" w:sz="2" w:space="0" w:color="auto"/>
              <w:right w:val="single" w:sz="2" w:space="0" w:color="auto"/>
            </w:tcBorders>
            <w:hideMark/>
          </w:tcPr>
          <w:p w14:paraId="0C4F9C04" w14:textId="6106F60B" w:rsidR="00511332" w:rsidRPr="00511332" w:rsidRDefault="00511332" w:rsidP="00511332">
            <w:bookmarkStart w:id="139" w:name="n129"/>
            <w:bookmarkEnd w:id="139"/>
            <w:r w:rsidRPr="00511332">
              <w:drawing>
                <wp:inline distT="0" distB="0" distL="0" distR="0" wp14:anchorId="5B871D6F" wp14:editId="4E8BB761">
                  <wp:extent cx="3048000" cy="476250"/>
                  <wp:effectExtent l="0" t="0" r="0" b="0"/>
                  <wp:docPr id="88" name="Рисунок 88">
                    <a:hlinkClick xmlns:a="http://schemas.openxmlformats.org/drawingml/2006/main" r:id="rId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a:hlinkClick r:id="rId99"/>
                          </pic:cNvPr>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048000" cy="476250"/>
                          </a:xfrm>
                          <a:prstGeom prst="rect">
                            <a:avLst/>
                          </a:prstGeom>
                          <a:noFill/>
                          <a:ln>
                            <a:noFill/>
                          </a:ln>
                        </pic:spPr>
                      </pic:pic>
                    </a:graphicData>
                  </a:graphic>
                </wp:inline>
              </w:drawing>
            </w:r>
          </w:p>
        </w:tc>
        <w:tc>
          <w:tcPr>
            <w:tcW w:w="825" w:type="dxa"/>
            <w:tcBorders>
              <w:top w:val="single" w:sz="2" w:space="0" w:color="auto"/>
              <w:left w:val="single" w:sz="2" w:space="0" w:color="auto"/>
              <w:bottom w:val="single" w:sz="2" w:space="0" w:color="auto"/>
              <w:right w:val="single" w:sz="2" w:space="0" w:color="auto"/>
            </w:tcBorders>
            <w:hideMark/>
          </w:tcPr>
          <w:p w14:paraId="6520FFF8" w14:textId="77777777" w:rsidR="00511332" w:rsidRPr="00511332" w:rsidRDefault="00511332" w:rsidP="00511332">
            <w:r w:rsidRPr="00511332">
              <w:t>(22)</w:t>
            </w:r>
          </w:p>
        </w:tc>
      </w:tr>
      <w:tr w:rsidR="00511332" w:rsidRPr="00511332" w14:paraId="601E19C9"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71EC9776" w14:textId="77777777" w:rsidR="00511332" w:rsidRPr="00511332" w:rsidRDefault="00511332" w:rsidP="00511332">
            <w:bookmarkStart w:id="140" w:name="n130"/>
            <w:bookmarkEnd w:id="140"/>
            <w:r w:rsidRPr="00511332">
              <w:t>де</w:t>
            </w:r>
          </w:p>
        </w:tc>
        <w:tc>
          <w:tcPr>
            <w:tcW w:w="1575" w:type="dxa"/>
            <w:tcBorders>
              <w:top w:val="single" w:sz="2" w:space="0" w:color="auto"/>
              <w:left w:val="single" w:sz="2" w:space="0" w:color="auto"/>
              <w:bottom w:val="single" w:sz="2" w:space="0" w:color="auto"/>
              <w:right w:val="single" w:sz="2" w:space="0" w:color="auto"/>
            </w:tcBorders>
            <w:hideMark/>
          </w:tcPr>
          <w:p w14:paraId="1C7B7B50" w14:textId="6DD47DD5" w:rsidR="00511332" w:rsidRPr="00511332" w:rsidRDefault="00511332" w:rsidP="00511332">
            <w:r w:rsidRPr="00511332">
              <w:drawing>
                <wp:inline distT="0" distB="0" distL="0" distR="0" wp14:anchorId="69811EA3" wp14:editId="551A524F">
                  <wp:extent cx="571500" cy="266700"/>
                  <wp:effectExtent l="0" t="0" r="0" b="0"/>
                  <wp:docPr id="87" name="Рисунок 87">
                    <a:hlinkClick xmlns:a="http://schemas.openxmlformats.org/drawingml/2006/main" r:id="rId1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a:hlinkClick r:id="rId101"/>
                          </pic:cNvPr>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71500" cy="266700"/>
                          </a:xfrm>
                          <a:prstGeom prst="rect">
                            <a:avLst/>
                          </a:prstGeom>
                          <a:noFill/>
                          <a:ln>
                            <a:noFill/>
                          </a:ln>
                        </pic:spPr>
                      </pic:pic>
                    </a:graphicData>
                  </a:graphic>
                </wp:inline>
              </w:drawing>
            </w:r>
          </w:p>
        </w:tc>
        <w:tc>
          <w:tcPr>
            <w:tcW w:w="315" w:type="dxa"/>
            <w:tcBorders>
              <w:top w:val="single" w:sz="2" w:space="0" w:color="auto"/>
              <w:left w:val="single" w:sz="2" w:space="0" w:color="auto"/>
              <w:bottom w:val="single" w:sz="2" w:space="0" w:color="auto"/>
              <w:right w:val="single" w:sz="2" w:space="0" w:color="auto"/>
            </w:tcBorders>
            <w:hideMark/>
          </w:tcPr>
          <w:p w14:paraId="48365FD6" w14:textId="77777777" w:rsidR="00511332" w:rsidRPr="00511332" w:rsidRDefault="00511332" w:rsidP="00511332">
            <w:r w:rsidRPr="00511332">
              <w:t>-</w:t>
            </w:r>
          </w:p>
        </w:tc>
        <w:tc>
          <w:tcPr>
            <w:tcW w:w="11040" w:type="dxa"/>
            <w:gridSpan w:val="2"/>
            <w:tcBorders>
              <w:top w:val="single" w:sz="2" w:space="0" w:color="auto"/>
              <w:left w:val="single" w:sz="2" w:space="0" w:color="auto"/>
              <w:bottom w:val="single" w:sz="2" w:space="0" w:color="auto"/>
              <w:right w:val="single" w:sz="2" w:space="0" w:color="auto"/>
            </w:tcBorders>
            <w:hideMark/>
          </w:tcPr>
          <w:p w14:paraId="69078249" w14:textId="77777777" w:rsidR="00511332" w:rsidRPr="00511332" w:rsidRDefault="00511332" w:rsidP="00511332">
            <w:r w:rsidRPr="00511332">
              <w:t>енергію виходу для підсистеми розподілення упродовж </w:t>
            </w:r>
            <w:r w:rsidRPr="00511332">
              <w:rPr>
                <w:i/>
                <w:iCs/>
              </w:rPr>
              <w:t>і</w:t>
            </w:r>
            <w:r w:rsidRPr="00511332">
              <w:t>-го місяця, Вт</w:t>
            </w:r>
            <w:r w:rsidRPr="00511332">
              <w:rPr>
                <w:rFonts w:hint="eastAsia"/>
                <w:b/>
                <w:bCs/>
              </w:rPr>
              <w:t>×</w:t>
            </w:r>
            <w:r w:rsidRPr="00511332">
              <w:t>год, приймають рівною енергопотребі для охолодження у даному місяці Q</w:t>
            </w:r>
            <w:r w:rsidRPr="00511332">
              <w:rPr>
                <w:b/>
                <w:bCs/>
                <w:vertAlign w:val="subscript"/>
              </w:rPr>
              <w:t>C,nd,i </w:t>
            </w:r>
            <w:r w:rsidRPr="00511332">
              <w:t>та для даної комбінації зон, яку обслуговує та сама підсистема виділення/тепловіддачі та розподілення, Вт</w:t>
            </w:r>
            <w:r w:rsidRPr="00511332">
              <w:rPr>
                <w:rFonts w:hint="eastAsia"/>
                <w:b/>
                <w:bCs/>
              </w:rPr>
              <w:t>×</w:t>
            </w:r>
            <w:r w:rsidRPr="00511332">
              <w:t>год, визначена згідно з підрозділом 7.2.2 розділу 7 ДСТУ 9190;</w:t>
            </w:r>
          </w:p>
        </w:tc>
      </w:tr>
      <w:tr w:rsidR="00511332" w:rsidRPr="00511332" w14:paraId="0766B750"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7DD02A1A" w14:textId="77777777" w:rsidR="00511332" w:rsidRPr="00511332" w:rsidRDefault="00511332" w:rsidP="00511332"/>
        </w:tc>
        <w:tc>
          <w:tcPr>
            <w:tcW w:w="1575" w:type="dxa"/>
            <w:tcBorders>
              <w:top w:val="single" w:sz="2" w:space="0" w:color="auto"/>
              <w:left w:val="single" w:sz="2" w:space="0" w:color="auto"/>
              <w:bottom w:val="single" w:sz="2" w:space="0" w:color="auto"/>
              <w:right w:val="single" w:sz="2" w:space="0" w:color="auto"/>
            </w:tcBorders>
            <w:hideMark/>
          </w:tcPr>
          <w:p w14:paraId="35EC31D7" w14:textId="5E6F7B36" w:rsidR="00511332" w:rsidRPr="00511332" w:rsidRDefault="00511332" w:rsidP="00511332">
            <w:r w:rsidRPr="00511332">
              <w:drawing>
                <wp:inline distT="0" distB="0" distL="0" distR="0" wp14:anchorId="198141F6" wp14:editId="674508CC">
                  <wp:extent cx="466725" cy="285750"/>
                  <wp:effectExtent l="0" t="0" r="9525" b="0"/>
                  <wp:docPr id="86" name="Рисунок 86">
                    <a:hlinkClick xmlns:a="http://schemas.openxmlformats.org/drawingml/2006/main" r:id="rId10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a:hlinkClick r:id="rId103"/>
                          </pic:cNvPr>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66725" cy="285750"/>
                          </a:xfrm>
                          <a:prstGeom prst="rect">
                            <a:avLst/>
                          </a:prstGeom>
                          <a:noFill/>
                          <a:ln>
                            <a:noFill/>
                          </a:ln>
                        </pic:spPr>
                      </pic:pic>
                    </a:graphicData>
                  </a:graphic>
                </wp:inline>
              </w:drawing>
            </w:r>
          </w:p>
        </w:tc>
        <w:tc>
          <w:tcPr>
            <w:tcW w:w="315" w:type="dxa"/>
            <w:tcBorders>
              <w:top w:val="single" w:sz="2" w:space="0" w:color="auto"/>
              <w:left w:val="single" w:sz="2" w:space="0" w:color="auto"/>
              <w:bottom w:val="single" w:sz="2" w:space="0" w:color="auto"/>
              <w:right w:val="single" w:sz="2" w:space="0" w:color="auto"/>
            </w:tcBorders>
            <w:hideMark/>
          </w:tcPr>
          <w:p w14:paraId="4140CB77" w14:textId="77777777" w:rsidR="00511332" w:rsidRPr="00511332" w:rsidRDefault="00511332" w:rsidP="00511332">
            <w:r w:rsidRPr="00511332">
              <w:t>-</w:t>
            </w:r>
          </w:p>
        </w:tc>
        <w:tc>
          <w:tcPr>
            <w:tcW w:w="11040" w:type="dxa"/>
            <w:gridSpan w:val="2"/>
            <w:tcBorders>
              <w:top w:val="single" w:sz="2" w:space="0" w:color="auto"/>
              <w:left w:val="single" w:sz="2" w:space="0" w:color="auto"/>
              <w:bottom w:val="single" w:sz="2" w:space="0" w:color="auto"/>
              <w:right w:val="single" w:sz="2" w:space="0" w:color="auto"/>
            </w:tcBorders>
            <w:hideMark/>
          </w:tcPr>
          <w:p w14:paraId="6DCA5D35" w14:textId="77777777" w:rsidR="00511332" w:rsidRPr="00511332" w:rsidRDefault="00511332" w:rsidP="00511332">
            <w:r w:rsidRPr="00511332">
              <w:t>річні тепловтрати підсистемою розподілення охолодженого повітря, кВт</w:t>
            </w:r>
            <w:r w:rsidRPr="00511332">
              <w:rPr>
                <w:rFonts w:hint="eastAsia"/>
                <w:b/>
                <w:bCs/>
              </w:rPr>
              <w:t>×</w:t>
            </w:r>
            <w:r w:rsidRPr="00511332">
              <w:t>год, визначені згідно з формулою (23).</w:t>
            </w:r>
          </w:p>
        </w:tc>
      </w:tr>
    </w:tbl>
    <w:p w14:paraId="0A9331B0" w14:textId="77777777" w:rsidR="00511332" w:rsidRPr="00511332" w:rsidRDefault="00511332" w:rsidP="00511332">
      <w:bookmarkStart w:id="141" w:name="n131"/>
      <w:bookmarkEnd w:id="141"/>
      <w:r w:rsidRPr="00511332">
        <w:t>7. Річні тепловтрати підсистемою розподілення охолодження, кВт</w:t>
      </w:r>
      <w:r w:rsidRPr="00511332">
        <w:rPr>
          <w:rFonts w:hint="eastAsia"/>
          <w:b/>
          <w:bCs/>
        </w:rPr>
        <w:t>×</w:t>
      </w:r>
      <w:r w:rsidRPr="00511332">
        <w:t>год, визначають за формулою</w:t>
      </w:r>
    </w:p>
    <w:tbl>
      <w:tblPr>
        <w:tblW w:w="5000" w:type="pct"/>
        <w:tblCellMar>
          <w:top w:w="15" w:type="dxa"/>
          <w:left w:w="15" w:type="dxa"/>
          <w:bottom w:w="15" w:type="dxa"/>
          <w:right w:w="15" w:type="dxa"/>
        </w:tblCellMar>
        <w:tblLook w:val="04A0" w:firstRow="1" w:lastRow="0" w:firstColumn="1" w:lastColumn="0" w:noHBand="0" w:noVBand="1"/>
      </w:tblPr>
      <w:tblGrid>
        <w:gridCol w:w="345"/>
        <w:gridCol w:w="1695"/>
        <w:gridCol w:w="112"/>
        <w:gridCol w:w="6361"/>
        <w:gridCol w:w="836"/>
      </w:tblGrid>
      <w:tr w:rsidR="00511332" w:rsidRPr="00511332" w14:paraId="6E4095EB" w14:textId="77777777" w:rsidTr="00511332">
        <w:tc>
          <w:tcPr>
            <w:tcW w:w="12105" w:type="dxa"/>
            <w:gridSpan w:val="4"/>
            <w:tcBorders>
              <w:top w:val="single" w:sz="2" w:space="0" w:color="auto"/>
              <w:left w:val="single" w:sz="2" w:space="0" w:color="auto"/>
              <w:bottom w:val="single" w:sz="2" w:space="0" w:color="auto"/>
              <w:right w:val="single" w:sz="2" w:space="0" w:color="auto"/>
            </w:tcBorders>
            <w:hideMark/>
          </w:tcPr>
          <w:p w14:paraId="4BE5D433" w14:textId="767D2D1F" w:rsidR="00511332" w:rsidRPr="00511332" w:rsidRDefault="00511332" w:rsidP="00511332">
            <w:bookmarkStart w:id="142" w:name="n132"/>
            <w:bookmarkEnd w:id="142"/>
            <w:r w:rsidRPr="00511332">
              <w:drawing>
                <wp:inline distT="0" distB="0" distL="0" distR="0" wp14:anchorId="0ECC3FAE" wp14:editId="530B6060">
                  <wp:extent cx="3400425" cy="295275"/>
                  <wp:effectExtent l="0" t="0" r="9525" b="9525"/>
                  <wp:docPr id="85" name="Рисунок 85">
                    <a:hlinkClick xmlns:a="http://schemas.openxmlformats.org/drawingml/2006/main" r:id="rId10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a:hlinkClick r:id="rId105"/>
                          </pic:cNvPr>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3400425" cy="295275"/>
                          </a:xfrm>
                          <a:prstGeom prst="rect">
                            <a:avLst/>
                          </a:prstGeom>
                          <a:noFill/>
                          <a:ln>
                            <a:noFill/>
                          </a:ln>
                        </pic:spPr>
                      </pic:pic>
                    </a:graphicData>
                  </a:graphic>
                </wp:inline>
              </w:drawing>
            </w:r>
          </w:p>
        </w:tc>
        <w:tc>
          <w:tcPr>
            <w:tcW w:w="750" w:type="dxa"/>
            <w:tcBorders>
              <w:top w:val="single" w:sz="2" w:space="0" w:color="auto"/>
              <w:left w:val="single" w:sz="2" w:space="0" w:color="auto"/>
              <w:bottom w:val="single" w:sz="2" w:space="0" w:color="auto"/>
              <w:right w:val="single" w:sz="2" w:space="0" w:color="auto"/>
            </w:tcBorders>
            <w:hideMark/>
          </w:tcPr>
          <w:p w14:paraId="4B0A8942" w14:textId="77777777" w:rsidR="00511332" w:rsidRPr="00511332" w:rsidRDefault="00511332" w:rsidP="00511332">
            <w:r w:rsidRPr="00511332">
              <w:t>(23)</w:t>
            </w:r>
          </w:p>
        </w:tc>
      </w:tr>
      <w:tr w:rsidR="00511332" w:rsidRPr="00511332" w14:paraId="6B5D81D6"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3EC45C9F" w14:textId="77777777" w:rsidR="00511332" w:rsidRPr="00511332" w:rsidRDefault="00511332" w:rsidP="00511332">
            <w:bookmarkStart w:id="143" w:name="n133"/>
            <w:bookmarkEnd w:id="143"/>
            <w:r w:rsidRPr="00511332">
              <w:t>де</w:t>
            </w:r>
          </w:p>
        </w:tc>
        <w:tc>
          <w:tcPr>
            <w:tcW w:w="1695" w:type="dxa"/>
            <w:tcBorders>
              <w:top w:val="single" w:sz="2" w:space="0" w:color="auto"/>
              <w:left w:val="single" w:sz="2" w:space="0" w:color="auto"/>
              <w:bottom w:val="single" w:sz="2" w:space="0" w:color="auto"/>
              <w:right w:val="single" w:sz="2" w:space="0" w:color="auto"/>
            </w:tcBorders>
            <w:hideMark/>
          </w:tcPr>
          <w:p w14:paraId="0E220A2B" w14:textId="77777777" w:rsidR="00511332" w:rsidRPr="00511332" w:rsidRDefault="00511332" w:rsidP="00511332">
            <w:r w:rsidRPr="00511332">
              <w:t>Q</w:t>
            </w:r>
            <w:r w:rsidRPr="00511332">
              <w:rPr>
                <w:b/>
                <w:bCs/>
                <w:vertAlign w:val="subscript"/>
              </w:rPr>
              <w:t>C,nd</w:t>
            </w:r>
          </w:p>
        </w:tc>
        <w:tc>
          <w:tcPr>
            <w:tcW w:w="15" w:type="dxa"/>
            <w:tcBorders>
              <w:top w:val="single" w:sz="2" w:space="0" w:color="auto"/>
              <w:left w:val="single" w:sz="2" w:space="0" w:color="auto"/>
              <w:bottom w:val="single" w:sz="2" w:space="0" w:color="auto"/>
              <w:right w:val="single" w:sz="2" w:space="0" w:color="auto"/>
            </w:tcBorders>
            <w:hideMark/>
          </w:tcPr>
          <w:p w14:paraId="4AECD542" w14:textId="77777777" w:rsidR="00511332" w:rsidRPr="00511332" w:rsidRDefault="00511332" w:rsidP="00511332">
            <w:r w:rsidRPr="00511332">
              <w:t>-</w:t>
            </w:r>
          </w:p>
        </w:tc>
        <w:tc>
          <w:tcPr>
            <w:tcW w:w="11370" w:type="dxa"/>
            <w:gridSpan w:val="2"/>
            <w:tcBorders>
              <w:top w:val="single" w:sz="2" w:space="0" w:color="auto"/>
              <w:left w:val="single" w:sz="2" w:space="0" w:color="auto"/>
              <w:bottom w:val="single" w:sz="2" w:space="0" w:color="auto"/>
              <w:right w:val="single" w:sz="2" w:space="0" w:color="auto"/>
            </w:tcBorders>
            <w:hideMark/>
          </w:tcPr>
          <w:p w14:paraId="7ABE234F" w14:textId="77777777" w:rsidR="00511332" w:rsidRPr="00511332" w:rsidRDefault="00511332" w:rsidP="00511332">
            <w:r w:rsidRPr="00511332">
              <w:t>річні енергопотреби для охолодження, кВт</w:t>
            </w:r>
            <w:r w:rsidRPr="00511332">
              <w:rPr>
                <w:rFonts w:hint="eastAsia"/>
                <w:b/>
                <w:bCs/>
              </w:rPr>
              <w:t>×</w:t>
            </w:r>
            <w:r w:rsidRPr="00511332">
              <w:t>год, визначені згідно з розділом 14 ДСТУ 9190;</w:t>
            </w:r>
          </w:p>
        </w:tc>
      </w:tr>
      <w:tr w:rsidR="00511332" w:rsidRPr="00511332" w14:paraId="07B44CC2"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7D4ADD8F" w14:textId="77777777" w:rsidR="00511332" w:rsidRPr="00511332" w:rsidRDefault="00511332" w:rsidP="00511332"/>
        </w:tc>
        <w:tc>
          <w:tcPr>
            <w:tcW w:w="1695" w:type="dxa"/>
            <w:tcBorders>
              <w:top w:val="single" w:sz="2" w:space="0" w:color="auto"/>
              <w:left w:val="single" w:sz="2" w:space="0" w:color="auto"/>
              <w:bottom w:val="single" w:sz="2" w:space="0" w:color="auto"/>
              <w:right w:val="single" w:sz="2" w:space="0" w:color="auto"/>
            </w:tcBorders>
            <w:hideMark/>
          </w:tcPr>
          <w:p w14:paraId="3C22A9AA" w14:textId="77777777" w:rsidR="00511332" w:rsidRPr="00511332" w:rsidRDefault="00511332" w:rsidP="00511332">
            <w:r w:rsidRPr="00511332">
              <w:rPr>
                <w:rFonts w:hint="eastAsia"/>
                <w:b/>
                <w:bCs/>
              </w:rPr>
              <w:t>η</w:t>
            </w:r>
            <w:r w:rsidRPr="00511332">
              <w:rPr>
                <w:b/>
                <w:bCs/>
                <w:vertAlign w:val="subscript"/>
              </w:rPr>
              <w:t>C,ce</w:t>
            </w:r>
          </w:p>
        </w:tc>
        <w:tc>
          <w:tcPr>
            <w:tcW w:w="15" w:type="dxa"/>
            <w:tcBorders>
              <w:top w:val="single" w:sz="2" w:space="0" w:color="auto"/>
              <w:left w:val="single" w:sz="2" w:space="0" w:color="auto"/>
              <w:bottom w:val="single" w:sz="2" w:space="0" w:color="auto"/>
              <w:right w:val="single" w:sz="2" w:space="0" w:color="auto"/>
            </w:tcBorders>
            <w:hideMark/>
          </w:tcPr>
          <w:p w14:paraId="18D3BC32" w14:textId="77777777" w:rsidR="00511332" w:rsidRPr="00511332" w:rsidRDefault="00511332" w:rsidP="00511332">
            <w:r w:rsidRPr="00511332">
              <w:t>-</w:t>
            </w:r>
          </w:p>
        </w:tc>
        <w:tc>
          <w:tcPr>
            <w:tcW w:w="11370" w:type="dxa"/>
            <w:gridSpan w:val="2"/>
            <w:tcBorders>
              <w:top w:val="single" w:sz="2" w:space="0" w:color="auto"/>
              <w:left w:val="single" w:sz="2" w:space="0" w:color="auto"/>
              <w:bottom w:val="single" w:sz="2" w:space="0" w:color="auto"/>
              <w:right w:val="single" w:sz="2" w:space="0" w:color="auto"/>
            </w:tcBorders>
            <w:hideMark/>
          </w:tcPr>
          <w:p w14:paraId="0DE7910D" w14:textId="77777777" w:rsidR="00511332" w:rsidRPr="00511332" w:rsidRDefault="00511332" w:rsidP="00511332">
            <w:r w:rsidRPr="00511332">
              <w:t>ступінь утилізації теплообміну при охолодженні в системі охолодження приймають згідно з показниками усереднених річних коефіцієнтів систем охолодження, наведених у </w:t>
            </w:r>
            <w:hyperlink r:id="rId107" w:anchor="n296" w:history="1">
              <w:r w:rsidRPr="00511332">
                <w:rPr>
                  <w:rStyle w:val="ad"/>
                </w:rPr>
                <w:t>додатку 5</w:t>
              </w:r>
            </w:hyperlink>
            <w:r w:rsidRPr="00511332">
              <w:t> до цієї Методики;</w:t>
            </w:r>
          </w:p>
        </w:tc>
      </w:tr>
      <w:tr w:rsidR="00511332" w:rsidRPr="00511332" w14:paraId="19B5F545"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2AF16853" w14:textId="77777777" w:rsidR="00511332" w:rsidRPr="00511332" w:rsidRDefault="00511332" w:rsidP="00511332"/>
        </w:tc>
        <w:tc>
          <w:tcPr>
            <w:tcW w:w="1695" w:type="dxa"/>
            <w:tcBorders>
              <w:top w:val="single" w:sz="2" w:space="0" w:color="auto"/>
              <w:left w:val="single" w:sz="2" w:space="0" w:color="auto"/>
              <w:bottom w:val="single" w:sz="2" w:space="0" w:color="auto"/>
              <w:right w:val="single" w:sz="2" w:space="0" w:color="auto"/>
            </w:tcBorders>
            <w:hideMark/>
          </w:tcPr>
          <w:p w14:paraId="0A3BF453" w14:textId="77777777" w:rsidR="00511332" w:rsidRPr="00511332" w:rsidRDefault="00511332" w:rsidP="00511332">
            <w:r w:rsidRPr="00511332">
              <w:rPr>
                <w:rFonts w:hint="eastAsia"/>
                <w:b/>
                <w:bCs/>
              </w:rPr>
              <w:t>η</w:t>
            </w:r>
            <w:r w:rsidRPr="00511332">
              <w:rPr>
                <w:b/>
                <w:bCs/>
                <w:vertAlign w:val="subscript"/>
              </w:rPr>
              <w:t>C,ce,sens</w:t>
            </w:r>
          </w:p>
        </w:tc>
        <w:tc>
          <w:tcPr>
            <w:tcW w:w="15" w:type="dxa"/>
            <w:tcBorders>
              <w:top w:val="single" w:sz="2" w:space="0" w:color="auto"/>
              <w:left w:val="single" w:sz="2" w:space="0" w:color="auto"/>
              <w:bottom w:val="single" w:sz="2" w:space="0" w:color="auto"/>
              <w:right w:val="single" w:sz="2" w:space="0" w:color="auto"/>
            </w:tcBorders>
            <w:hideMark/>
          </w:tcPr>
          <w:p w14:paraId="3918C229" w14:textId="77777777" w:rsidR="00511332" w:rsidRPr="00511332" w:rsidRDefault="00511332" w:rsidP="00511332">
            <w:r w:rsidRPr="00511332">
              <w:t>-</w:t>
            </w:r>
          </w:p>
        </w:tc>
        <w:tc>
          <w:tcPr>
            <w:tcW w:w="11370" w:type="dxa"/>
            <w:gridSpan w:val="2"/>
            <w:tcBorders>
              <w:top w:val="single" w:sz="2" w:space="0" w:color="auto"/>
              <w:left w:val="single" w:sz="2" w:space="0" w:color="auto"/>
              <w:bottom w:val="single" w:sz="2" w:space="0" w:color="auto"/>
              <w:right w:val="single" w:sz="2" w:space="0" w:color="auto"/>
            </w:tcBorders>
            <w:hideMark/>
          </w:tcPr>
          <w:p w14:paraId="05DD669B" w14:textId="77777777" w:rsidR="00511332" w:rsidRPr="00511332" w:rsidRDefault="00511332" w:rsidP="00511332">
            <w:r w:rsidRPr="00511332">
              <w:t>ступінь явної утилізації теплообміну при охолодженні в системі охолодження приймають згідно з даними </w:t>
            </w:r>
            <w:hyperlink r:id="rId108" w:anchor="n296" w:history="1">
              <w:r w:rsidRPr="00511332">
                <w:rPr>
                  <w:rStyle w:val="ad"/>
                </w:rPr>
                <w:t>додатка 5</w:t>
              </w:r>
            </w:hyperlink>
            <w:r w:rsidRPr="00511332">
              <w:t> до цієї Методики. Ця величина враховує небажане осушення (енергію на конденсацію) в існуючому устаткуванні системи охолодження;</w:t>
            </w:r>
          </w:p>
        </w:tc>
      </w:tr>
      <w:tr w:rsidR="00511332" w:rsidRPr="00511332" w14:paraId="3D27C102"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748F0AF1" w14:textId="77777777" w:rsidR="00511332" w:rsidRPr="00511332" w:rsidRDefault="00511332" w:rsidP="00511332"/>
        </w:tc>
        <w:tc>
          <w:tcPr>
            <w:tcW w:w="1695" w:type="dxa"/>
            <w:tcBorders>
              <w:top w:val="single" w:sz="2" w:space="0" w:color="auto"/>
              <w:left w:val="single" w:sz="2" w:space="0" w:color="auto"/>
              <w:bottom w:val="single" w:sz="2" w:space="0" w:color="auto"/>
              <w:right w:val="single" w:sz="2" w:space="0" w:color="auto"/>
            </w:tcBorders>
            <w:hideMark/>
          </w:tcPr>
          <w:p w14:paraId="2EA3A634" w14:textId="77777777" w:rsidR="00511332" w:rsidRPr="00511332" w:rsidRDefault="00511332" w:rsidP="00511332">
            <w:r w:rsidRPr="00511332">
              <w:rPr>
                <w:rFonts w:hint="eastAsia"/>
                <w:b/>
                <w:bCs/>
              </w:rPr>
              <w:t>η</w:t>
            </w:r>
            <w:r w:rsidRPr="00511332">
              <w:rPr>
                <w:b/>
                <w:bCs/>
                <w:vertAlign w:val="subscript"/>
              </w:rPr>
              <w:t>c,d</w:t>
            </w:r>
          </w:p>
        </w:tc>
        <w:tc>
          <w:tcPr>
            <w:tcW w:w="15" w:type="dxa"/>
            <w:tcBorders>
              <w:top w:val="single" w:sz="2" w:space="0" w:color="auto"/>
              <w:left w:val="single" w:sz="2" w:space="0" w:color="auto"/>
              <w:bottom w:val="single" w:sz="2" w:space="0" w:color="auto"/>
              <w:right w:val="single" w:sz="2" w:space="0" w:color="auto"/>
            </w:tcBorders>
            <w:hideMark/>
          </w:tcPr>
          <w:p w14:paraId="572BED09" w14:textId="77777777" w:rsidR="00511332" w:rsidRPr="00511332" w:rsidRDefault="00511332" w:rsidP="00511332">
            <w:r w:rsidRPr="00511332">
              <w:t>-</w:t>
            </w:r>
          </w:p>
        </w:tc>
        <w:tc>
          <w:tcPr>
            <w:tcW w:w="11370" w:type="dxa"/>
            <w:gridSpan w:val="2"/>
            <w:tcBorders>
              <w:top w:val="single" w:sz="2" w:space="0" w:color="auto"/>
              <w:left w:val="single" w:sz="2" w:space="0" w:color="auto"/>
              <w:bottom w:val="single" w:sz="2" w:space="0" w:color="auto"/>
              <w:right w:val="single" w:sz="2" w:space="0" w:color="auto"/>
            </w:tcBorders>
            <w:hideMark/>
          </w:tcPr>
          <w:p w14:paraId="4B314B6F" w14:textId="77777777" w:rsidR="00511332" w:rsidRPr="00511332" w:rsidRDefault="00511332" w:rsidP="00511332">
            <w:r w:rsidRPr="00511332">
              <w:t>ступінь утилізації підсистеми розподілення приймають за даними </w:t>
            </w:r>
            <w:hyperlink r:id="rId109" w:anchor="n296" w:history="1">
              <w:r w:rsidRPr="00511332">
                <w:rPr>
                  <w:rStyle w:val="ad"/>
                </w:rPr>
                <w:t>додатка 5</w:t>
              </w:r>
            </w:hyperlink>
            <w:r w:rsidRPr="00511332">
              <w:t> до цієї Методики.</w:t>
            </w:r>
          </w:p>
        </w:tc>
      </w:tr>
    </w:tbl>
    <w:p w14:paraId="392441D8" w14:textId="77777777" w:rsidR="00511332" w:rsidRPr="00511332" w:rsidRDefault="00511332" w:rsidP="00511332">
      <w:bookmarkStart w:id="144" w:name="n134"/>
      <w:bookmarkEnd w:id="144"/>
      <w:r w:rsidRPr="00511332">
        <w:t>8. Загальне енергоспоживання за наявності центрального попереднього охолодження розраховується за формулою</w:t>
      </w:r>
    </w:p>
    <w:tbl>
      <w:tblPr>
        <w:tblW w:w="5000" w:type="pct"/>
        <w:tblCellMar>
          <w:top w:w="15" w:type="dxa"/>
          <w:left w:w="15" w:type="dxa"/>
          <w:bottom w:w="15" w:type="dxa"/>
          <w:right w:w="15" w:type="dxa"/>
        </w:tblCellMar>
        <w:tblLook w:val="04A0" w:firstRow="1" w:lastRow="0" w:firstColumn="1" w:lastColumn="0" w:noHBand="0" w:noVBand="1"/>
      </w:tblPr>
      <w:tblGrid>
        <w:gridCol w:w="345"/>
        <w:gridCol w:w="1695"/>
        <w:gridCol w:w="180"/>
        <w:gridCol w:w="6576"/>
        <w:gridCol w:w="553"/>
      </w:tblGrid>
      <w:tr w:rsidR="00511332" w:rsidRPr="00511332" w14:paraId="7953A0C4" w14:textId="77777777" w:rsidTr="00511332">
        <w:tc>
          <w:tcPr>
            <w:tcW w:w="12195" w:type="dxa"/>
            <w:gridSpan w:val="4"/>
            <w:tcBorders>
              <w:top w:val="single" w:sz="2" w:space="0" w:color="auto"/>
              <w:left w:val="single" w:sz="2" w:space="0" w:color="auto"/>
              <w:bottom w:val="single" w:sz="2" w:space="0" w:color="auto"/>
              <w:right w:val="single" w:sz="2" w:space="0" w:color="auto"/>
            </w:tcBorders>
            <w:hideMark/>
          </w:tcPr>
          <w:p w14:paraId="3EFEC653" w14:textId="3E75BD2E" w:rsidR="00511332" w:rsidRPr="00511332" w:rsidRDefault="00511332" w:rsidP="00511332">
            <w:bookmarkStart w:id="145" w:name="n135"/>
            <w:bookmarkEnd w:id="145"/>
            <w:r w:rsidRPr="00511332">
              <w:drawing>
                <wp:inline distT="0" distB="0" distL="0" distR="0" wp14:anchorId="4CB3AA5C" wp14:editId="53ECCCB2">
                  <wp:extent cx="3048000" cy="304800"/>
                  <wp:effectExtent l="0" t="0" r="0" b="0"/>
                  <wp:docPr id="84" name="Рисунок 84">
                    <a:hlinkClick xmlns:a="http://schemas.openxmlformats.org/drawingml/2006/main" r:id="rId1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a:hlinkClick r:id="rId110"/>
                          </pic:cNvPr>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3048000" cy="304800"/>
                          </a:xfrm>
                          <a:prstGeom prst="rect">
                            <a:avLst/>
                          </a:prstGeom>
                          <a:noFill/>
                          <a:ln>
                            <a:noFill/>
                          </a:ln>
                        </pic:spPr>
                      </pic:pic>
                    </a:graphicData>
                  </a:graphic>
                </wp:inline>
              </w:drawing>
            </w:r>
          </w:p>
        </w:tc>
        <w:tc>
          <w:tcPr>
            <w:tcW w:w="660" w:type="dxa"/>
            <w:tcBorders>
              <w:top w:val="single" w:sz="2" w:space="0" w:color="auto"/>
              <w:left w:val="single" w:sz="2" w:space="0" w:color="auto"/>
              <w:bottom w:val="single" w:sz="2" w:space="0" w:color="auto"/>
              <w:right w:val="single" w:sz="2" w:space="0" w:color="auto"/>
            </w:tcBorders>
            <w:hideMark/>
          </w:tcPr>
          <w:p w14:paraId="4F0B233C" w14:textId="77777777" w:rsidR="00511332" w:rsidRPr="00511332" w:rsidRDefault="00511332" w:rsidP="00511332">
            <w:r w:rsidRPr="00511332">
              <w:t>(24)</w:t>
            </w:r>
          </w:p>
        </w:tc>
      </w:tr>
      <w:tr w:rsidR="00511332" w:rsidRPr="00511332" w14:paraId="52EBF544"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184B7598" w14:textId="77777777" w:rsidR="00511332" w:rsidRPr="00511332" w:rsidRDefault="00511332" w:rsidP="00511332">
            <w:bookmarkStart w:id="146" w:name="n136"/>
            <w:bookmarkEnd w:id="146"/>
            <w:r w:rsidRPr="00511332">
              <w:t>де</w:t>
            </w:r>
          </w:p>
        </w:tc>
        <w:tc>
          <w:tcPr>
            <w:tcW w:w="1695" w:type="dxa"/>
            <w:tcBorders>
              <w:top w:val="single" w:sz="2" w:space="0" w:color="auto"/>
              <w:left w:val="single" w:sz="2" w:space="0" w:color="auto"/>
              <w:bottom w:val="single" w:sz="2" w:space="0" w:color="auto"/>
              <w:right w:val="single" w:sz="2" w:space="0" w:color="auto"/>
            </w:tcBorders>
            <w:hideMark/>
          </w:tcPr>
          <w:p w14:paraId="21EAFB66" w14:textId="77777777" w:rsidR="00511332" w:rsidRPr="00511332" w:rsidRDefault="00511332" w:rsidP="00511332">
            <w:pPr>
              <w:rPr>
                <w:lang w:val="en-US"/>
              </w:rPr>
            </w:pPr>
            <w:r w:rsidRPr="00511332">
              <w:rPr>
                <w:i/>
                <w:iCs/>
                <w:lang w:val="en-US"/>
              </w:rPr>
              <w:t>Q</w:t>
            </w:r>
            <w:r w:rsidRPr="00511332">
              <w:rPr>
                <w:b/>
                <w:bCs/>
                <w:vertAlign w:val="subscript"/>
                <w:lang w:val="en-US"/>
              </w:rPr>
              <w:t>V,pre-cool,gen,out</w:t>
            </w:r>
          </w:p>
        </w:tc>
        <w:tc>
          <w:tcPr>
            <w:tcW w:w="180" w:type="dxa"/>
            <w:tcBorders>
              <w:top w:val="single" w:sz="2" w:space="0" w:color="auto"/>
              <w:left w:val="single" w:sz="2" w:space="0" w:color="auto"/>
              <w:bottom w:val="single" w:sz="2" w:space="0" w:color="auto"/>
              <w:right w:val="single" w:sz="2" w:space="0" w:color="auto"/>
            </w:tcBorders>
            <w:hideMark/>
          </w:tcPr>
          <w:p w14:paraId="4EBB2DDA" w14:textId="77777777" w:rsidR="00511332" w:rsidRPr="00511332" w:rsidRDefault="00511332" w:rsidP="00511332">
            <w:r w:rsidRPr="00511332">
              <w:t>-</w:t>
            </w:r>
          </w:p>
        </w:tc>
        <w:tc>
          <w:tcPr>
            <w:tcW w:w="7320" w:type="dxa"/>
            <w:gridSpan w:val="2"/>
            <w:tcBorders>
              <w:top w:val="single" w:sz="2" w:space="0" w:color="auto"/>
              <w:left w:val="single" w:sz="2" w:space="0" w:color="auto"/>
              <w:bottom w:val="single" w:sz="2" w:space="0" w:color="auto"/>
              <w:right w:val="single" w:sz="2" w:space="0" w:color="auto"/>
            </w:tcBorders>
            <w:hideMark/>
          </w:tcPr>
          <w:p w14:paraId="7DDAEE11" w14:textId="77777777" w:rsidR="00511332" w:rsidRPr="00511332" w:rsidRDefault="00511332" w:rsidP="00511332">
            <w:r w:rsidRPr="00511332">
              <w:t>загальна енергія виходу з підсистеми виробництва/генерування при центральному попередньому охолодженні припливного повітря, кВт</w:t>
            </w:r>
            <w:r w:rsidRPr="00511332">
              <w:rPr>
                <w:rFonts w:hint="eastAsia"/>
                <w:b/>
                <w:bCs/>
              </w:rPr>
              <w:t>×</w:t>
            </w:r>
            <w:r w:rsidRPr="00511332">
              <w:t>год, визначена згідно з формулою (25);</w:t>
            </w:r>
          </w:p>
        </w:tc>
      </w:tr>
      <w:tr w:rsidR="00511332" w:rsidRPr="00511332" w14:paraId="34A2880D"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412D0B8B" w14:textId="77777777" w:rsidR="00511332" w:rsidRPr="00511332" w:rsidRDefault="00511332" w:rsidP="00511332"/>
        </w:tc>
        <w:tc>
          <w:tcPr>
            <w:tcW w:w="1695" w:type="dxa"/>
            <w:tcBorders>
              <w:top w:val="single" w:sz="2" w:space="0" w:color="auto"/>
              <w:left w:val="single" w:sz="2" w:space="0" w:color="auto"/>
              <w:bottom w:val="single" w:sz="2" w:space="0" w:color="auto"/>
              <w:right w:val="single" w:sz="2" w:space="0" w:color="auto"/>
            </w:tcBorders>
            <w:hideMark/>
          </w:tcPr>
          <w:p w14:paraId="7820A52A" w14:textId="77777777" w:rsidR="00511332" w:rsidRPr="00511332" w:rsidRDefault="00511332" w:rsidP="00511332">
            <w:r w:rsidRPr="00511332">
              <w:rPr>
                <w:rFonts w:hint="eastAsia"/>
                <w:b/>
                <w:bCs/>
              </w:rPr>
              <w:t>η</w:t>
            </w:r>
            <w:r w:rsidRPr="00511332">
              <w:rPr>
                <w:b/>
                <w:bCs/>
                <w:vertAlign w:val="subscript"/>
              </w:rPr>
              <w:t>V,pre-cool,gen</w:t>
            </w:r>
          </w:p>
        </w:tc>
        <w:tc>
          <w:tcPr>
            <w:tcW w:w="180" w:type="dxa"/>
            <w:tcBorders>
              <w:top w:val="single" w:sz="2" w:space="0" w:color="auto"/>
              <w:left w:val="single" w:sz="2" w:space="0" w:color="auto"/>
              <w:bottom w:val="single" w:sz="2" w:space="0" w:color="auto"/>
              <w:right w:val="single" w:sz="2" w:space="0" w:color="auto"/>
            </w:tcBorders>
            <w:hideMark/>
          </w:tcPr>
          <w:p w14:paraId="176D3C03" w14:textId="77777777" w:rsidR="00511332" w:rsidRPr="00511332" w:rsidRDefault="00511332" w:rsidP="00511332">
            <w:r w:rsidRPr="00511332">
              <w:t>-</w:t>
            </w:r>
          </w:p>
        </w:tc>
        <w:tc>
          <w:tcPr>
            <w:tcW w:w="7320" w:type="dxa"/>
            <w:gridSpan w:val="2"/>
            <w:tcBorders>
              <w:top w:val="single" w:sz="2" w:space="0" w:color="auto"/>
              <w:left w:val="single" w:sz="2" w:space="0" w:color="auto"/>
              <w:bottom w:val="single" w:sz="2" w:space="0" w:color="auto"/>
              <w:right w:val="single" w:sz="2" w:space="0" w:color="auto"/>
            </w:tcBorders>
            <w:hideMark/>
          </w:tcPr>
          <w:p w14:paraId="54A40D64" w14:textId="77777777" w:rsidR="00511332" w:rsidRPr="00511332" w:rsidRDefault="00511332" w:rsidP="00511332">
            <w:r w:rsidRPr="00511332">
              <w:t>ефективність підсистеми виробництва/генерування системи центрального попереднього охолодження відповідно до </w:t>
            </w:r>
            <w:hyperlink r:id="rId112" w:anchor="n292" w:history="1">
              <w:r w:rsidRPr="00511332">
                <w:rPr>
                  <w:rStyle w:val="ad"/>
                </w:rPr>
                <w:t>додатка 4</w:t>
              </w:r>
            </w:hyperlink>
            <w:r w:rsidRPr="00511332">
              <w:t> до цієї Методики.</w:t>
            </w:r>
          </w:p>
        </w:tc>
      </w:tr>
    </w:tbl>
    <w:p w14:paraId="5A4A2294" w14:textId="77777777" w:rsidR="00511332" w:rsidRPr="00511332" w:rsidRDefault="00511332" w:rsidP="00511332">
      <w:bookmarkStart w:id="147" w:name="n137"/>
      <w:bookmarkEnd w:id="147"/>
      <w:r w:rsidRPr="00511332">
        <w:t>У разі якщо генераційно-акумуляційна підсистема включає охолоджувальні пристрої більш як одного виду, розрахунки необхідно робити по кожній частині окремо і визначати відповідні показники ефективності.</w:t>
      </w:r>
    </w:p>
    <w:p w14:paraId="691D6905" w14:textId="77777777" w:rsidR="00511332" w:rsidRPr="00511332" w:rsidRDefault="00511332" w:rsidP="00511332">
      <w:bookmarkStart w:id="148" w:name="n486"/>
      <w:bookmarkEnd w:id="148"/>
      <w:r w:rsidRPr="00511332">
        <w:t>9. Загальну енергію виходу з підсистеми виробництва/генерування при центральному попередньому охолодженні припливного повітря, кВт</w:t>
      </w:r>
      <w:r w:rsidRPr="00511332">
        <w:rPr>
          <w:rFonts w:hint="eastAsia"/>
          <w:b/>
          <w:bCs/>
        </w:rPr>
        <w:t>×</w:t>
      </w:r>
      <w:r w:rsidRPr="00511332">
        <w:t>год, розраховують за формулою</w:t>
      </w:r>
    </w:p>
    <w:tbl>
      <w:tblPr>
        <w:tblW w:w="5000" w:type="pct"/>
        <w:tblCellMar>
          <w:left w:w="0" w:type="dxa"/>
          <w:right w:w="0" w:type="dxa"/>
        </w:tblCellMar>
        <w:tblLook w:val="04A0" w:firstRow="1" w:lastRow="0" w:firstColumn="1" w:lastColumn="0" w:noHBand="0" w:noVBand="1"/>
      </w:tblPr>
      <w:tblGrid>
        <w:gridCol w:w="840"/>
        <w:gridCol w:w="1890"/>
        <w:gridCol w:w="510"/>
        <w:gridCol w:w="3446"/>
        <w:gridCol w:w="2663"/>
      </w:tblGrid>
      <w:tr w:rsidR="00511332" w:rsidRPr="00511332" w14:paraId="55453FB3" w14:textId="77777777" w:rsidTr="00511332">
        <w:tc>
          <w:tcPr>
            <w:tcW w:w="8460" w:type="dxa"/>
            <w:gridSpan w:val="4"/>
            <w:tcBorders>
              <w:top w:val="single" w:sz="2" w:space="0" w:color="auto"/>
              <w:left w:val="single" w:sz="2" w:space="0" w:color="auto"/>
              <w:bottom w:val="single" w:sz="2" w:space="0" w:color="auto"/>
              <w:right w:val="single" w:sz="2" w:space="0" w:color="auto"/>
            </w:tcBorders>
            <w:hideMark/>
          </w:tcPr>
          <w:p w14:paraId="2852DC2E" w14:textId="7C400AAB" w:rsidR="00511332" w:rsidRPr="00511332" w:rsidRDefault="00511332" w:rsidP="00511332">
            <w:bookmarkStart w:id="149" w:name="n487"/>
            <w:bookmarkEnd w:id="149"/>
            <w:r w:rsidRPr="00511332">
              <w:drawing>
                <wp:inline distT="0" distB="0" distL="0" distR="0" wp14:anchorId="239B7573" wp14:editId="2D3242F9">
                  <wp:extent cx="3371850" cy="228600"/>
                  <wp:effectExtent l="0" t="0" r="0" b="0"/>
                  <wp:docPr id="83" name="Рисунок 83">
                    <a:hlinkClick xmlns:a="http://schemas.openxmlformats.org/drawingml/2006/main" r:id="rId1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a:hlinkClick r:id="rId113"/>
                          </pic:cNvPr>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3371850" cy="228600"/>
                          </a:xfrm>
                          <a:prstGeom prst="rect">
                            <a:avLst/>
                          </a:prstGeom>
                          <a:noFill/>
                          <a:ln>
                            <a:noFill/>
                          </a:ln>
                        </pic:spPr>
                      </pic:pic>
                    </a:graphicData>
                  </a:graphic>
                </wp:inline>
              </w:drawing>
            </w:r>
          </w:p>
        </w:tc>
        <w:tc>
          <w:tcPr>
            <w:tcW w:w="960" w:type="dxa"/>
            <w:tcBorders>
              <w:top w:val="single" w:sz="2" w:space="0" w:color="auto"/>
              <w:left w:val="single" w:sz="2" w:space="0" w:color="auto"/>
              <w:bottom w:val="single" w:sz="2" w:space="0" w:color="auto"/>
              <w:right w:val="single" w:sz="2" w:space="0" w:color="auto"/>
            </w:tcBorders>
            <w:hideMark/>
          </w:tcPr>
          <w:p w14:paraId="0DD591C1" w14:textId="77777777" w:rsidR="00511332" w:rsidRPr="00511332" w:rsidRDefault="00511332" w:rsidP="00511332">
            <w:r w:rsidRPr="00511332">
              <w:t>(25)</w:t>
            </w:r>
          </w:p>
        </w:tc>
      </w:tr>
      <w:tr w:rsidR="00511332" w:rsidRPr="00511332" w14:paraId="73AFCCE3" w14:textId="77777777" w:rsidTr="00511332">
        <w:tc>
          <w:tcPr>
            <w:tcW w:w="840" w:type="dxa"/>
            <w:vMerge w:val="restart"/>
            <w:tcBorders>
              <w:top w:val="single" w:sz="2" w:space="0" w:color="auto"/>
              <w:left w:val="single" w:sz="2" w:space="0" w:color="auto"/>
              <w:bottom w:val="single" w:sz="2" w:space="0" w:color="auto"/>
              <w:right w:val="single" w:sz="2" w:space="0" w:color="auto"/>
            </w:tcBorders>
            <w:hideMark/>
          </w:tcPr>
          <w:p w14:paraId="5CA9A4C5" w14:textId="77777777" w:rsidR="00511332" w:rsidRPr="00511332" w:rsidRDefault="00511332" w:rsidP="00511332">
            <w:bookmarkStart w:id="150" w:name="n488"/>
            <w:bookmarkEnd w:id="150"/>
            <w:r w:rsidRPr="00511332">
              <w:t>де</w:t>
            </w:r>
          </w:p>
        </w:tc>
        <w:tc>
          <w:tcPr>
            <w:tcW w:w="1890" w:type="dxa"/>
            <w:tcBorders>
              <w:top w:val="single" w:sz="2" w:space="0" w:color="auto"/>
              <w:left w:val="single" w:sz="2" w:space="0" w:color="auto"/>
              <w:bottom w:val="single" w:sz="2" w:space="0" w:color="auto"/>
              <w:right w:val="single" w:sz="2" w:space="0" w:color="auto"/>
            </w:tcBorders>
            <w:hideMark/>
          </w:tcPr>
          <w:p w14:paraId="7323053C" w14:textId="77777777" w:rsidR="00511332" w:rsidRPr="00511332" w:rsidRDefault="00511332" w:rsidP="00511332">
            <w:pPr>
              <w:rPr>
                <w:lang w:val="en-US"/>
              </w:rPr>
            </w:pPr>
            <w:r w:rsidRPr="00511332">
              <w:rPr>
                <w:lang w:val="en-US"/>
              </w:rPr>
              <w:t>Q</w:t>
            </w:r>
            <w:r w:rsidRPr="00511332">
              <w:rPr>
                <w:i/>
                <w:iCs/>
                <w:lang w:val="en-US"/>
              </w:rPr>
              <w:t>V,nd,pre-cool,m</w:t>
            </w:r>
          </w:p>
        </w:tc>
        <w:tc>
          <w:tcPr>
            <w:tcW w:w="510" w:type="dxa"/>
            <w:tcBorders>
              <w:top w:val="single" w:sz="2" w:space="0" w:color="auto"/>
              <w:left w:val="single" w:sz="2" w:space="0" w:color="auto"/>
              <w:bottom w:val="single" w:sz="2" w:space="0" w:color="auto"/>
              <w:right w:val="single" w:sz="2" w:space="0" w:color="auto"/>
            </w:tcBorders>
            <w:hideMark/>
          </w:tcPr>
          <w:p w14:paraId="218CCFAD" w14:textId="77777777" w:rsidR="00511332" w:rsidRPr="00511332" w:rsidRDefault="00511332" w:rsidP="00511332">
            <w:r w:rsidRPr="00511332">
              <w:t>-</w:t>
            </w:r>
          </w:p>
        </w:tc>
        <w:tc>
          <w:tcPr>
            <w:tcW w:w="10905" w:type="dxa"/>
            <w:gridSpan w:val="2"/>
            <w:tcBorders>
              <w:top w:val="single" w:sz="2" w:space="0" w:color="auto"/>
              <w:left w:val="single" w:sz="2" w:space="0" w:color="auto"/>
              <w:bottom w:val="single" w:sz="2" w:space="0" w:color="auto"/>
              <w:right w:val="single" w:sz="2" w:space="0" w:color="auto"/>
            </w:tcBorders>
            <w:hideMark/>
          </w:tcPr>
          <w:p w14:paraId="3207E382" w14:textId="77777777" w:rsidR="00511332" w:rsidRPr="00511332" w:rsidRDefault="00511332" w:rsidP="00511332">
            <w:r w:rsidRPr="00511332">
              <w:t>енергопотреба для попереднього охолодження для </w:t>
            </w:r>
            <w:r w:rsidRPr="00511332">
              <w:rPr>
                <w:i/>
                <w:iCs/>
              </w:rPr>
              <w:t>m</w:t>
            </w:r>
            <w:r w:rsidRPr="00511332">
              <w:t>-го місяця, кВт</w:t>
            </w:r>
            <w:r w:rsidRPr="00511332">
              <w:rPr>
                <w:rFonts w:hint="eastAsia"/>
                <w:b/>
                <w:bCs/>
              </w:rPr>
              <w:t>×</w:t>
            </w:r>
            <w:r w:rsidRPr="00511332">
              <w:t>год, розрахована згідно з підпунктом 9.4.1 пункту 9.4 розділу 9 ДСТУ 9190;</w:t>
            </w:r>
          </w:p>
        </w:tc>
      </w:tr>
      <w:tr w:rsidR="00511332" w:rsidRPr="00511332" w14:paraId="35378CEB" w14:textId="77777777" w:rsidTr="00511332">
        <w:tc>
          <w:tcPr>
            <w:tcW w:w="0" w:type="auto"/>
            <w:vMerge/>
            <w:tcBorders>
              <w:top w:val="single" w:sz="2" w:space="0" w:color="auto"/>
              <w:left w:val="single" w:sz="2" w:space="0" w:color="auto"/>
              <w:bottom w:val="single" w:sz="2" w:space="0" w:color="auto"/>
              <w:right w:val="single" w:sz="2" w:space="0" w:color="auto"/>
            </w:tcBorders>
            <w:hideMark/>
          </w:tcPr>
          <w:p w14:paraId="3A54186D" w14:textId="77777777" w:rsidR="00511332" w:rsidRPr="00511332" w:rsidRDefault="00511332" w:rsidP="00511332"/>
        </w:tc>
        <w:tc>
          <w:tcPr>
            <w:tcW w:w="1890" w:type="dxa"/>
            <w:tcBorders>
              <w:top w:val="single" w:sz="2" w:space="0" w:color="auto"/>
              <w:left w:val="single" w:sz="2" w:space="0" w:color="auto"/>
              <w:bottom w:val="single" w:sz="2" w:space="0" w:color="auto"/>
              <w:right w:val="single" w:sz="2" w:space="0" w:color="auto"/>
            </w:tcBorders>
            <w:hideMark/>
          </w:tcPr>
          <w:p w14:paraId="4739E018" w14:textId="77777777" w:rsidR="00511332" w:rsidRPr="00511332" w:rsidRDefault="00511332" w:rsidP="00511332">
            <w:r w:rsidRPr="00511332">
              <w:rPr>
                <w:i/>
                <w:iCs/>
              </w:rPr>
              <w:t>V,sys,pre-cool</w:t>
            </w:r>
          </w:p>
        </w:tc>
        <w:tc>
          <w:tcPr>
            <w:tcW w:w="510" w:type="dxa"/>
            <w:tcBorders>
              <w:top w:val="single" w:sz="2" w:space="0" w:color="auto"/>
              <w:left w:val="single" w:sz="2" w:space="0" w:color="auto"/>
              <w:bottom w:val="single" w:sz="2" w:space="0" w:color="auto"/>
              <w:right w:val="single" w:sz="2" w:space="0" w:color="auto"/>
            </w:tcBorders>
            <w:hideMark/>
          </w:tcPr>
          <w:p w14:paraId="1256D209" w14:textId="77777777" w:rsidR="00511332" w:rsidRPr="00511332" w:rsidRDefault="00511332" w:rsidP="00511332">
            <w:r w:rsidRPr="00511332">
              <w:t>-</w:t>
            </w:r>
          </w:p>
        </w:tc>
        <w:tc>
          <w:tcPr>
            <w:tcW w:w="10905" w:type="dxa"/>
            <w:gridSpan w:val="2"/>
            <w:tcBorders>
              <w:top w:val="single" w:sz="2" w:space="0" w:color="auto"/>
              <w:left w:val="single" w:sz="2" w:space="0" w:color="auto"/>
              <w:bottom w:val="single" w:sz="2" w:space="0" w:color="auto"/>
              <w:right w:val="single" w:sz="2" w:space="0" w:color="auto"/>
            </w:tcBorders>
            <w:hideMark/>
          </w:tcPr>
          <w:p w14:paraId="27C46A87" w14:textId="77777777" w:rsidR="00511332" w:rsidRPr="00511332" w:rsidRDefault="00511332" w:rsidP="00511332">
            <w:r w:rsidRPr="00511332">
              <w:t>загальна ефективність розподілення і тепловіддачі/виділення для системи попереднього охолодження що приймається відповідно до показників загальної ефективності розподілення і тепловіддачі/виділення для систем попереднього охолодження, наведених у </w:t>
            </w:r>
            <w:hyperlink r:id="rId115" w:anchor="n300" w:history="1">
              <w:r w:rsidRPr="00511332">
                <w:rPr>
                  <w:rStyle w:val="ad"/>
                </w:rPr>
                <w:t>додатку 6</w:t>
              </w:r>
            </w:hyperlink>
            <w:r w:rsidRPr="00511332">
              <w:t> до цієї Методики.</w:t>
            </w:r>
          </w:p>
        </w:tc>
      </w:tr>
    </w:tbl>
    <w:p w14:paraId="2F25DEFA" w14:textId="77777777" w:rsidR="00511332" w:rsidRPr="00511332" w:rsidRDefault="00511332" w:rsidP="00511332">
      <w:bookmarkStart w:id="151" w:name="n490"/>
      <w:bookmarkEnd w:id="151"/>
      <w:r w:rsidRPr="00511332">
        <w:rPr>
          <w:i/>
          <w:iCs/>
        </w:rPr>
        <w:t>{Пункт 9 розділу VI в редакції Наказу Міністерства розвитку громад, територій та інфраструктури </w:t>
      </w:r>
      <w:hyperlink r:id="rId116" w:anchor="n30" w:tgtFrame="_blank" w:history="1">
        <w:r w:rsidRPr="00511332">
          <w:rPr>
            <w:rStyle w:val="ad"/>
            <w:i/>
            <w:iCs/>
          </w:rPr>
          <w:t>№ 486 від 11.06.2023</w:t>
        </w:r>
      </w:hyperlink>
      <w:r w:rsidRPr="00511332">
        <w:rPr>
          <w:i/>
          <w:iCs/>
        </w:rPr>
        <w:t>}</w:t>
      </w:r>
    </w:p>
    <w:p w14:paraId="5AE7DADC" w14:textId="77777777" w:rsidR="00511332" w:rsidRPr="00511332" w:rsidRDefault="00511332" w:rsidP="00511332">
      <w:bookmarkStart w:id="152" w:name="n141"/>
      <w:bookmarkEnd w:id="152"/>
      <w:r w:rsidRPr="00511332">
        <w:rPr>
          <w:b/>
          <w:bCs/>
        </w:rPr>
        <w:t>VII. Визначення питомого енергоспоживання при постачанні гарячої води</w:t>
      </w:r>
    </w:p>
    <w:p w14:paraId="0BC4130D" w14:textId="77777777" w:rsidR="00511332" w:rsidRPr="00511332" w:rsidRDefault="00511332" w:rsidP="00511332">
      <w:bookmarkStart w:id="153" w:name="n142"/>
      <w:bookmarkEnd w:id="153"/>
      <w:r w:rsidRPr="00511332">
        <w:lastRenderedPageBreak/>
        <w:t>1. Питоме споживання енергії при постачанні гарячої води (EP</w:t>
      </w:r>
      <w:r w:rsidRPr="00511332">
        <w:rPr>
          <w:b/>
          <w:bCs/>
          <w:vertAlign w:val="subscript"/>
        </w:rPr>
        <w:t>dhv,use</w:t>
      </w:r>
      <w:r w:rsidRPr="00511332">
        <w:t>), кВт</w:t>
      </w:r>
      <w:r w:rsidRPr="00511332">
        <w:rPr>
          <w:rFonts w:hint="eastAsia"/>
          <w:b/>
          <w:bCs/>
        </w:rPr>
        <w:t>×</w:t>
      </w:r>
      <w:r w:rsidRPr="00511332">
        <w:t>год/м</w:t>
      </w:r>
      <w:r w:rsidRPr="00511332">
        <w:rPr>
          <w:b/>
          <w:bCs/>
          <w:vertAlign w:val="superscript"/>
        </w:rPr>
        <w:t>-2</w:t>
      </w:r>
      <w:r w:rsidRPr="00511332">
        <w:t> [кВт</w:t>
      </w:r>
      <w:r w:rsidRPr="00511332">
        <w:rPr>
          <w:rFonts w:hint="eastAsia"/>
          <w:b/>
          <w:bCs/>
        </w:rPr>
        <w:t>×</w:t>
      </w:r>
      <w:r w:rsidRPr="00511332">
        <w:t>год/м</w:t>
      </w:r>
      <w:r w:rsidRPr="00511332">
        <w:rPr>
          <w:b/>
          <w:bCs/>
          <w:vertAlign w:val="superscript"/>
        </w:rPr>
        <w:t>-3</w:t>
      </w:r>
      <w:r w:rsidRPr="00511332">
        <w:t>], розраховується за формулами</w:t>
      </w:r>
    </w:p>
    <w:p w14:paraId="7C1B8720" w14:textId="77777777" w:rsidR="00511332" w:rsidRPr="00511332" w:rsidRDefault="00511332" w:rsidP="00511332">
      <w:bookmarkStart w:id="154" w:name="n143"/>
      <w:bookmarkEnd w:id="154"/>
      <w:r w:rsidRPr="00511332">
        <w:t>для житлових будівель</w:t>
      </w:r>
    </w:p>
    <w:tbl>
      <w:tblPr>
        <w:tblW w:w="5000" w:type="pct"/>
        <w:tblCellMar>
          <w:top w:w="15" w:type="dxa"/>
          <w:left w:w="15" w:type="dxa"/>
          <w:bottom w:w="15" w:type="dxa"/>
          <w:right w:w="15" w:type="dxa"/>
        </w:tblCellMar>
        <w:tblLook w:val="04A0" w:firstRow="1" w:lastRow="0" w:firstColumn="1" w:lastColumn="0" w:noHBand="0" w:noVBand="1"/>
      </w:tblPr>
      <w:tblGrid>
        <w:gridCol w:w="8518"/>
        <w:gridCol w:w="831"/>
      </w:tblGrid>
      <w:tr w:rsidR="00511332" w:rsidRPr="00511332" w14:paraId="02ED550C" w14:textId="77777777" w:rsidTr="00511332">
        <w:tc>
          <w:tcPr>
            <w:tcW w:w="11805" w:type="dxa"/>
            <w:tcBorders>
              <w:top w:val="single" w:sz="2" w:space="0" w:color="auto"/>
              <w:left w:val="single" w:sz="2" w:space="0" w:color="auto"/>
              <w:bottom w:val="single" w:sz="2" w:space="0" w:color="auto"/>
              <w:right w:val="single" w:sz="2" w:space="0" w:color="auto"/>
            </w:tcBorders>
            <w:hideMark/>
          </w:tcPr>
          <w:p w14:paraId="471BD9AD" w14:textId="48C86300" w:rsidR="00511332" w:rsidRPr="00511332" w:rsidRDefault="00511332" w:rsidP="00511332">
            <w:bookmarkStart w:id="155" w:name="n144"/>
            <w:bookmarkEnd w:id="155"/>
            <w:r w:rsidRPr="00511332">
              <w:drawing>
                <wp:inline distT="0" distB="0" distL="0" distR="0" wp14:anchorId="1DF57114" wp14:editId="62BB5C14">
                  <wp:extent cx="1533525" cy="209550"/>
                  <wp:effectExtent l="0" t="0" r="9525" b="0"/>
                  <wp:docPr id="82" name="Рисунок 82">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a:hlinkClick r:id="rId117"/>
                          </pic:cNvPr>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533525" cy="209550"/>
                          </a:xfrm>
                          <a:prstGeom prst="rect">
                            <a:avLst/>
                          </a:prstGeom>
                          <a:noFill/>
                          <a:ln>
                            <a:noFill/>
                          </a:ln>
                        </pic:spPr>
                      </pic:pic>
                    </a:graphicData>
                  </a:graphic>
                </wp:inline>
              </w:drawing>
            </w:r>
          </w:p>
        </w:tc>
        <w:tc>
          <w:tcPr>
            <w:tcW w:w="1050" w:type="dxa"/>
            <w:tcBorders>
              <w:top w:val="single" w:sz="2" w:space="0" w:color="auto"/>
              <w:left w:val="single" w:sz="2" w:space="0" w:color="auto"/>
              <w:bottom w:val="single" w:sz="2" w:space="0" w:color="auto"/>
              <w:right w:val="single" w:sz="2" w:space="0" w:color="auto"/>
            </w:tcBorders>
            <w:hideMark/>
          </w:tcPr>
          <w:p w14:paraId="127A8FDA" w14:textId="77777777" w:rsidR="00511332" w:rsidRPr="00511332" w:rsidRDefault="00511332" w:rsidP="00511332">
            <w:r w:rsidRPr="00511332">
              <w:t>(26)</w:t>
            </w:r>
          </w:p>
        </w:tc>
      </w:tr>
    </w:tbl>
    <w:p w14:paraId="65E45F56" w14:textId="77777777" w:rsidR="00511332" w:rsidRPr="00511332" w:rsidRDefault="00511332" w:rsidP="00511332">
      <w:bookmarkStart w:id="156" w:name="n145"/>
      <w:bookmarkEnd w:id="156"/>
      <w:r w:rsidRPr="00511332">
        <w:t>для громадських будівель</w:t>
      </w:r>
    </w:p>
    <w:tbl>
      <w:tblPr>
        <w:tblW w:w="5000" w:type="pct"/>
        <w:tblCellMar>
          <w:top w:w="15" w:type="dxa"/>
          <w:left w:w="15" w:type="dxa"/>
          <w:bottom w:w="15" w:type="dxa"/>
          <w:right w:w="15" w:type="dxa"/>
        </w:tblCellMar>
        <w:tblLook w:val="04A0" w:firstRow="1" w:lastRow="0" w:firstColumn="1" w:lastColumn="0" w:noHBand="0" w:noVBand="1"/>
      </w:tblPr>
      <w:tblGrid>
        <w:gridCol w:w="346"/>
        <w:gridCol w:w="1336"/>
        <w:gridCol w:w="271"/>
        <w:gridCol w:w="6573"/>
        <w:gridCol w:w="823"/>
      </w:tblGrid>
      <w:tr w:rsidR="00511332" w:rsidRPr="00511332" w14:paraId="59288405" w14:textId="77777777" w:rsidTr="00511332">
        <w:tc>
          <w:tcPr>
            <w:tcW w:w="11820" w:type="dxa"/>
            <w:gridSpan w:val="4"/>
            <w:tcBorders>
              <w:top w:val="single" w:sz="2" w:space="0" w:color="auto"/>
              <w:left w:val="single" w:sz="2" w:space="0" w:color="auto"/>
              <w:bottom w:val="single" w:sz="2" w:space="0" w:color="auto"/>
              <w:right w:val="single" w:sz="2" w:space="0" w:color="auto"/>
            </w:tcBorders>
            <w:hideMark/>
          </w:tcPr>
          <w:p w14:paraId="052A4602" w14:textId="5F40092C" w:rsidR="00511332" w:rsidRPr="00511332" w:rsidRDefault="00511332" w:rsidP="00511332">
            <w:bookmarkStart w:id="157" w:name="n146"/>
            <w:bookmarkEnd w:id="157"/>
            <w:r w:rsidRPr="00511332">
              <w:drawing>
                <wp:inline distT="0" distB="0" distL="0" distR="0" wp14:anchorId="6BFFDDDC" wp14:editId="4042D707">
                  <wp:extent cx="1552575" cy="342900"/>
                  <wp:effectExtent l="0" t="0" r="9525" b="0"/>
                  <wp:docPr id="81" name="Рисунок 81">
                    <a:hlinkClick xmlns:a="http://schemas.openxmlformats.org/drawingml/2006/main" r:id="rId1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a:hlinkClick r:id="rId119"/>
                          </pic:cNvPr>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552575" cy="342900"/>
                          </a:xfrm>
                          <a:prstGeom prst="rect">
                            <a:avLst/>
                          </a:prstGeom>
                          <a:noFill/>
                          <a:ln>
                            <a:noFill/>
                          </a:ln>
                        </pic:spPr>
                      </pic:pic>
                    </a:graphicData>
                  </a:graphic>
                </wp:inline>
              </w:drawing>
            </w:r>
          </w:p>
        </w:tc>
        <w:tc>
          <w:tcPr>
            <w:tcW w:w="1035" w:type="dxa"/>
            <w:tcBorders>
              <w:top w:val="single" w:sz="2" w:space="0" w:color="auto"/>
              <w:left w:val="single" w:sz="2" w:space="0" w:color="auto"/>
              <w:bottom w:val="single" w:sz="2" w:space="0" w:color="auto"/>
              <w:right w:val="single" w:sz="2" w:space="0" w:color="auto"/>
            </w:tcBorders>
            <w:hideMark/>
          </w:tcPr>
          <w:p w14:paraId="41CC6416" w14:textId="77777777" w:rsidR="00511332" w:rsidRPr="00511332" w:rsidRDefault="00511332" w:rsidP="00511332">
            <w:r w:rsidRPr="00511332">
              <w:t>(27)</w:t>
            </w:r>
          </w:p>
        </w:tc>
      </w:tr>
      <w:tr w:rsidR="00511332" w:rsidRPr="00511332" w14:paraId="7ED92EC4"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025DA077" w14:textId="77777777" w:rsidR="00511332" w:rsidRPr="00511332" w:rsidRDefault="00511332" w:rsidP="00511332">
            <w:bookmarkStart w:id="158" w:name="n147"/>
            <w:bookmarkEnd w:id="158"/>
            <w:r w:rsidRPr="00511332">
              <w:t>де</w:t>
            </w:r>
          </w:p>
        </w:tc>
        <w:tc>
          <w:tcPr>
            <w:tcW w:w="1485" w:type="dxa"/>
            <w:tcBorders>
              <w:top w:val="single" w:sz="2" w:space="0" w:color="auto"/>
              <w:left w:val="single" w:sz="2" w:space="0" w:color="auto"/>
              <w:bottom w:val="single" w:sz="2" w:space="0" w:color="auto"/>
              <w:right w:val="single" w:sz="2" w:space="0" w:color="auto"/>
            </w:tcBorders>
            <w:hideMark/>
          </w:tcPr>
          <w:p w14:paraId="5CE1B73E" w14:textId="77777777" w:rsidR="00511332" w:rsidRPr="00511332" w:rsidRDefault="00511332" w:rsidP="00511332">
            <w:r w:rsidRPr="00511332">
              <w:rPr>
                <w:i/>
                <w:iCs/>
              </w:rPr>
              <w:t>Q</w:t>
            </w:r>
            <w:r w:rsidRPr="00511332">
              <w:rPr>
                <w:b/>
                <w:bCs/>
                <w:vertAlign w:val="subscript"/>
              </w:rPr>
              <w:t>DHW,use</w:t>
            </w:r>
          </w:p>
        </w:tc>
        <w:tc>
          <w:tcPr>
            <w:tcW w:w="300" w:type="dxa"/>
            <w:tcBorders>
              <w:top w:val="single" w:sz="2" w:space="0" w:color="auto"/>
              <w:left w:val="single" w:sz="2" w:space="0" w:color="auto"/>
              <w:bottom w:val="single" w:sz="2" w:space="0" w:color="auto"/>
              <w:right w:val="single" w:sz="2" w:space="0" w:color="auto"/>
            </w:tcBorders>
            <w:hideMark/>
          </w:tcPr>
          <w:p w14:paraId="5A3FA056" w14:textId="77777777" w:rsidR="00511332" w:rsidRPr="00511332" w:rsidRDefault="00511332" w:rsidP="00511332">
            <w:r w:rsidRPr="00511332">
              <w:t>-</w:t>
            </w:r>
          </w:p>
        </w:tc>
        <w:tc>
          <w:tcPr>
            <w:tcW w:w="10620" w:type="dxa"/>
            <w:gridSpan w:val="2"/>
            <w:tcBorders>
              <w:top w:val="single" w:sz="2" w:space="0" w:color="auto"/>
              <w:left w:val="single" w:sz="2" w:space="0" w:color="auto"/>
              <w:bottom w:val="single" w:sz="2" w:space="0" w:color="auto"/>
              <w:right w:val="single" w:sz="2" w:space="0" w:color="auto"/>
            </w:tcBorders>
            <w:hideMark/>
          </w:tcPr>
          <w:p w14:paraId="55F6F9C7" w14:textId="77777777" w:rsidR="00511332" w:rsidRPr="00511332" w:rsidRDefault="00511332" w:rsidP="00511332">
            <w:r w:rsidRPr="00511332">
              <w:t>річне енергоспоживання будівлею при постачанні гарячої води, кВт</w:t>
            </w:r>
            <w:r w:rsidRPr="00511332">
              <w:rPr>
                <w:rFonts w:hint="eastAsia"/>
                <w:b/>
                <w:bCs/>
              </w:rPr>
              <w:t>×</w:t>
            </w:r>
            <w:r w:rsidRPr="00511332">
              <w:t>год, розраховується за формулою (28);</w:t>
            </w:r>
          </w:p>
        </w:tc>
      </w:tr>
      <w:tr w:rsidR="00511332" w:rsidRPr="00511332" w14:paraId="4ECA9458"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6CE40F7C" w14:textId="77777777" w:rsidR="00511332" w:rsidRPr="00511332" w:rsidRDefault="00511332" w:rsidP="00511332"/>
        </w:tc>
        <w:tc>
          <w:tcPr>
            <w:tcW w:w="1485" w:type="dxa"/>
            <w:tcBorders>
              <w:top w:val="single" w:sz="2" w:space="0" w:color="auto"/>
              <w:left w:val="single" w:sz="2" w:space="0" w:color="auto"/>
              <w:bottom w:val="single" w:sz="2" w:space="0" w:color="auto"/>
              <w:right w:val="single" w:sz="2" w:space="0" w:color="auto"/>
            </w:tcBorders>
            <w:hideMark/>
          </w:tcPr>
          <w:p w14:paraId="0432F2AC" w14:textId="77777777" w:rsidR="00511332" w:rsidRPr="00511332" w:rsidRDefault="00511332" w:rsidP="00511332">
            <w:r w:rsidRPr="00511332">
              <w:rPr>
                <w:i/>
                <w:iCs/>
              </w:rPr>
              <w:t>A</w:t>
            </w:r>
            <w:r w:rsidRPr="00511332">
              <w:rPr>
                <w:b/>
                <w:bCs/>
                <w:vertAlign w:val="subscript"/>
              </w:rPr>
              <w:t>f</w:t>
            </w:r>
            <w:r w:rsidRPr="00511332">
              <w:t>, </w:t>
            </w:r>
            <w:r w:rsidRPr="00511332">
              <w:rPr>
                <w:i/>
                <w:iCs/>
              </w:rPr>
              <w:t>V</w:t>
            </w:r>
          </w:p>
        </w:tc>
        <w:tc>
          <w:tcPr>
            <w:tcW w:w="300" w:type="dxa"/>
            <w:tcBorders>
              <w:top w:val="single" w:sz="2" w:space="0" w:color="auto"/>
              <w:left w:val="single" w:sz="2" w:space="0" w:color="auto"/>
              <w:bottom w:val="single" w:sz="2" w:space="0" w:color="auto"/>
              <w:right w:val="single" w:sz="2" w:space="0" w:color="auto"/>
            </w:tcBorders>
            <w:hideMark/>
          </w:tcPr>
          <w:p w14:paraId="3194763E" w14:textId="77777777" w:rsidR="00511332" w:rsidRPr="00511332" w:rsidRDefault="00511332" w:rsidP="00511332">
            <w:r w:rsidRPr="00511332">
              <w:t>-</w:t>
            </w:r>
          </w:p>
        </w:tc>
        <w:tc>
          <w:tcPr>
            <w:tcW w:w="10620" w:type="dxa"/>
            <w:gridSpan w:val="2"/>
            <w:tcBorders>
              <w:top w:val="single" w:sz="2" w:space="0" w:color="auto"/>
              <w:left w:val="single" w:sz="2" w:space="0" w:color="auto"/>
              <w:bottom w:val="single" w:sz="2" w:space="0" w:color="auto"/>
              <w:right w:val="single" w:sz="2" w:space="0" w:color="auto"/>
            </w:tcBorders>
            <w:hideMark/>
          </w:tcPr>
          <w:p w14:paraId="2789067C" w14:textId="77777777" w:rsidR="00511332" w:rsidRPr="00511332" w:rsidRDefault="00511332" w:rsidP="00511332">
            <w:r w:rsidRPr="00511332">
              <w:t>кондиціонована (опалювана) площа для житлової будівлі, м</w:t>
            </w:r>
            <w:r w:rsidRPr="00511332">
              <w:rPr>
                <w:b/>
                <w:bCs/>
                <w:vertAlign w:val="superscript"/>
              </w:rPr>
              <w:t>-2</w:t>
            </w:r>
            <w:r w:rsidRPr="00511332">
              <w:t>, та кондиціонований об’єм для громадської будівлі (або її частини), м</w:t>
            </w:r>
            <w:r w:rsidRPr="00511332">
              <w:rPr>
                <w:b/>
                <w:bCs/>
                <w:vertAlign w:val="superscript"/>
              </w:rPr>
              <w:t>-3</w:t>
            </w:r>
            <w:r w:rsidRPr="00511332">
              <w:t>, що визначаються в порядку, наведеному у </w:t>
            </w:r>
            <w:hyperlink r:id="rId121" w:anchor="n52" w:history="1">
              <w:r w:rsidRPr="00511332">
                <w:rPr>
                  <w:rStyle w:val="ad"/>
                </w:rPr>
                <w:t>пункті 8</w:t>
              </w:r>
            </w:hyperlink>
            <w:r w:rsidRPr="00511332">
              <w:t> розділу ІІІ цієї Методики.</w:t>
            </w:r>
          </w:p>
        </w:tc>
      </w:tr>
    </w:tbl>
    <w:p w14:paraId="4CA9D0E1" w14:textId="77777777" w:rsidR="00511332" w:rsidRPr="00511332" w:rsidRDefault="00511332" w:rsidP="00511332">
      <w:bookmarkStart w:id="159" w:name="n148"/>
      <w:bookmarkEnd w:id="159"/>
      <w:r w:rsidRPr="00511332">
        <w:t>2. Річне енергоспоживання при постачанні гарячої води (Q</w:t>
      </w:r>
      <w:r w:rsidRPr="00511332">
        <w:rPr>
          <w:b/>
          <w:bCs/>
          <w:vertAlign w:val="subscript"/>
        </w:rPr>
        <w:t>DHW,use</w:t>
      </w:r>
      <w:r w:rsidRPr="00511332">
        <w:t>), кВт</w:t>
      </w:r>
      <w:r w:rsidRPr="00511332">
        <w:rPr>
          <w:rFonts w:hint="eastAsia"/>
          <w:b/>
          <w:bCs/>
        </w:rPr>
        <w:t>×</w:t>
      </w:r>
      <w:r w:rsidRPr="00511332">
        <w:t>год, розраховується за формулою:</w:t>
      </w:r>
    </w:p>
    <w:tbl>
      <w:tblPr>
        <w:tblW w:w="5000" w:type="pct"/>
        <w:tblCellMar>
          <w:top w:w="15" w:type="dxa"/>
          <w:left w:w="15" w:type="dxa"/>
          <w:bottom w:w="15" w:type="dxa"/>
          <w:right w:w="15" w:type="dxa"/>
        </w:tblCellMar>
        <w:tblLook w:val="04A0" w:firstRow="1" w:lastRow="0" w:firstColumn="1" w:lastColumn="0" w:noHBand="0" w:noVBand="1"/>
      </w:tblPr>
      <w:tblGrid>
        <w:gridCol w:w="345"/>
        <w:gridCol w:w="1500"/>
        <w:gridCol w:w="180"/>
        <w:gridCol w:w="6613"/>
        <w:gridCol w:w="711"/>
      </w:tblGrid>
      <w:tr w:rsidR="00511332" w:rsidRPr="00511332" w14:paraId="5B1DD0F5" w14:textId="77777777" w:rsidTr="00511332">
        <w:tc>
          <w:tcPr>
            <w:tcW w:w="11820" w:type="dxa"/>
            <w:gridSpan w:val="4"/>
            <w:tcBorders>
              <w:top w:val="single" w:sz="2" w:space="0" w:color="auto"/>
              <w:left w:val="single" w:sz="2" w:space="0" w:color="auto"/>
              <w:bottom w:val="single" w:sz="2" w:space="0" w:color="auto"/>
              <w:right w:val="single" w:sz="2" w:space="0" w:color="auto"/>
            </w:tcBorders>
            <w:hideMark/>
          </w:tcPr>
          <w:p w14:paraId="29BF2A92" w14:textId="135889C0" w:rsidR="00511332" w:rsidRPr="00511332" w:rsidRDefault="00511332" w:rsidP="00511332">
            <w:bookmarkStart w:id="160" w:name="n149"/>
            <w:bookmarkEnd w:id="160"/>
            <w:r w:rsidRPr="00511332">
              <w:drawing>
                <wp:inline distT="0" distB="0" distL="0" distR="0" wp14:anchorId="51EF39B5" wp14:editId="5961ADE2">
                  <wp:extent cx="3686175" cy="238125"/>
                  <wp:effectExtent l="0" t="0" r="9525" b="9525"/>
                  <wp:docPr id="80" name="Рисунок 80">
                    <a:hlinkClick xmlns:a="http://schemas.openxmlformats.org/drawingml/2006/main" r:id="rId1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a:hlinkClick r:id="rId122"/>
                          </pic:cNvPr>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686175" cy="238125"/>
                          </a:xfrm>
                          <a:prstGeom prst="rect">
                            <a:avLst/>
                          </a:prstGeom>
                          <a:noFill/>
                          <a:ln>
                            <a:noFill/>
                          </a:ln>
                        </pic:spPr>
                      </pic:pic>
                    </a:graphicData>
                  </a:graphic>
                </wp:inline>
              </w:drawing>
            </w:r>
          </w:p>
        </w:tc>
        <w:tc>
          <w:tcPr>
            <w:tcW w:w="1035" w:type="dxa"/>
            <w:tcBorders>
              <w:top w:val="single" w:sz="2" w:space="0" w:color="auto"/>
              <w:left w:val="single" w:sz="2" w:space="0" w:color="auto"/>
              <w:bottom w:val="single" w:sz="2" w:space="0" w:color="auto"/>
              <w:right w:val="single" w:sz="2" w:space="0" w:color="auto"/>
            </w:tcBorders>
            <w:hideMark/>
          </w:tcPr>
          <w:p w14:paraId="25D0ECEC" w14:textId="77777777" w:rsidR="00511332" w:rsidRPr="00511332" w:rsidRDefault="00511332" w:rsidP="00511332">
            <w:r w:rsidRPr="00511332">
              <w:t>(28)</w:t>
            </w:r>
          </w:p>
        </w:tc>
      </w:tr>
      <w:tr w:rsidR="00511332" w:rsidRPr="00511332" w14:paraId="6F53A951"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21E61BD3" w14:textId="77777777" w:rsidR="00511332" w:rsidRPr="00511332" w:rsidRDefault="00511332" w:rsidP="00511332">
            <w:bookmarkStart w:id="161" w:name="n150"/>
            <w:bookmarkEnd w:id="161"/>
            <w:r w:rsidRPr="00511332">
              <w:t>де</w:t>
            </w:r>
          </w:p>
        </w:tc>
        <w:tc>
          <w:tcPr>
            <w:tcW w:w="1500" w:type="dxa"/>
            <w:tcBorders>
              <w:top w:val="single" w:sz="2" w:space="0" w:color="auto"/>
              <w:left w:val="single" w:sz="2" w:space="0" w:color="auto"/>
              <w:bottom w:val="single" w:sz="2" w:space="0" w:color="auto"/>
              <w:right w:val="single" w:sz="2" w:space="0" w:color="auto"/>
            </w:tcBorders>
            <w:hideMark/>
          </w:tcPr>
          <w:p w14:paraId="13C638CF" w14:textId="2BE72A9C" w:rsidR="00511332" w:rsidRPr="00511332" w:rsidRDefault="00511332" w:rsidP="00511332">
            <w:r w:rsidRPr="00511332">
              <w:drawing>
                <wp:inline distT="0" distB="0" distL="0" distR="0" wp14:anchorId="6185A719" wp14:editId="6AF3F411">
                  <wp:extent cx="485775" cy="247650"/>
                  <wp:effectExtent l="0" t="0" r="9525" b="0"/>
                  <wp:docPr id="79" name="Рисунок 79">
                    <a:hlinkClick xmlns:a="http://schemas.openxmlformats.org/drawingml/2006/main" r:id="rId1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a:hlinkClick r:id="rId124"/>
                          </pic:cNvPr>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485775" cy="247650"/>
                          </a:xfrm>
                          <a:prstGeom prst="rect">
                            <a:avLst/>
                          </a:prstGeom>
                          <a:noFill/>
                          <a:ln>
                            <a:noFill/>
                          </a:ln>
                        </pic:spPr>
                      </pic:pic>
                    </a:graphicData>
                  </a:graphic>
                </wp:inline>
              </w:drawing>
            </w:r>
          </w:p>
        </w:tc>
        <w:tc>
          <w:tcPr>
            <w:tcW w:w="180" w:type="dxa"/>
            <w:tcBorders>
              <w:top w:val="single" w:sz="2" w:space="0" w:color="auto"/>
              <w:left w:val="single" w:sz="2" w:space="0" w:color="auto"/>
              <w:bottom w:val="single" w:sz="2" w:space="0" w:color="auto"/>
              <w:right w:val="single" w:sz="2" w:space="0" w:color="auto"/>
            </w:tcBorders>
            <w:hideMark/>
          </w:tcPr>
          <w:p w14:paraId="367E17CB" w14:textId="77777777" w:rsidR="00511332" w:rsidRPr="00511332" w:rsidRDefault="00511332" w:rsidP="00511332">
            <w:r w:rsidRPr="00511332">
              <w:t>-</w:t>
            </w:r>
          </w:p>
        </w:tc>
        <w:tc>
          <w:tcPr>
            <w:tcW w:w="10800" w:type="dxa"/>
            <w:gridSpan w:val="2"/>
            <w:tcBorders>
              <w:top w:val="single" w:sz="2" w:space="0" w:color="auto"/>
              <w:left w:val="single" w:sz="2" w:space="0" w:color="auto"/>
              <w:bottom w:val="single" w:sz="2" w:space="0" w:color="auto"/>
              <w:right w:val="single" w:sz="2" w:space="0" w:color="auto"/>
            </w:tcBorders>
            <w:hideMark/>
          </w:tcPr>
          <w:p w14:paraId="1E63A23C" w14:textId="77777777" w:rsidR="00511332" w:rsidRPr="00511332" w:rsidRDefault="00511332" w:rsidP="00511332">
            <w:r w:rsidRPr="00511332">
              <w:t>енергопотреби гарячого водопостачання, кВт</w:t>
            </w:r>
            <w:r w:rsidRPr="00511332">
              <w:rPr>
                <w:rFonts w:hint="eastAsia"/>
                <w:b/>
                <w:bCs/>
              </w:rPr>
              <w:t>×</w:t>
            </w:r>
            <w:r w:rsidRPr="00511332">
              <w:t>год;</w:t>
            </w:r>
          </w:p>
        </w:tc>
      </w:tr>
      <w:tr w:rsidR="00511332" w:rsidRPr="00511332" w14:paraId="1153B442"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77937A3D" w14:textId="77777777" w:rsidR="00511332" w:rsidRPr="00511332" w:rsidRDefault="00511332" w:rsidP="00511332"/>
        </w:tc>
        <w:tc>
          <w:tcPr>
            <w:tcW w:w="1500" w:type="dxa"/>
            <w:tcBorders>
              <w:top w:val="single" w:sz="2" w:space="0" w:color="auto"/>
              <w:left w:val="single" w:sz="2" w:space="0" w:color="auto"/>
              <w:bottom w:val="single" w:sz="2" w:space="0" w:color="auto"/>
              <w:right w:val="single" w:sz="2" w:space="0" w:color="auto"/>
            </w:tcBorders>
            <w:hideMark/>
          </w:tcPr>
          <w:p w14:paraId="6FC57310" w14:textId="6135694F" w:rsidR="00511332" w:rsidRPr="00511332" w:rsidRDefault="00511332" w:rsidP="00511332">
            <w:r w:rsidRPr="00511332">
              <w:drawing>
                <wp:inline distT="0" distB="0" distL="0" distR="0" wp14:anchorId="5F685BD2" wp14:editId="4951C668">
                  <wp:extent cx="438150" cy="238125"/>
                  <wp:effectExtent l="0" t="0" r="0" b="9525"/>
                  <wp:docPr id="78" name="Рисунок 78">
                    <a:hlinkClick xmlns:a="http://schemas.openxmlformats.org/drawingml/2006/main" r:id="rId1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a:hlinkClick r:id="rId126"/>
                          </pic:cNvPr>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438150" cy="238125"/>
                          </a:xfrm>
                          <a:prstGeom prst="rect">
                            <a:avLst/>
                          </a:prstGeom>
                          <a:noFill/>
                          <a:ln>
                            <a:noFill/>
                          </a:ln>
                        </pic:spPr>
                      </pic:pic>
                    </a:graphicData>
                  </a:graphic>
                </wp:inline>
              </w:drawing>
            </w:r>
          </w:p>
        </w:tc>
        <w:tc>
          <w:tcPr>
            <w:tcW w:w="180" w:type="dxa"/>
            <w:tcBorders>
              <w:top w:val="single" w:sz="2" w:space="0" w:color="auto"/>
              <w:left w:val="single" w:sz="2" w:space="0" w:color="auto"/>
              <w:bottom w:val="single" w:sz="2" w:space="0" w:color="auto"/>
              <w:right w:val="single" w:sz="2" w:space="0" w:color="auto"/>
            </w:tcBorders>
            <w:hideMark/>
          </w:tcPr>
          <w:p w14:paraId="04DC253A" w14:textId="77777777" w:rsidR="00511332" w:rsidRPr="00511332" w:rsidRDefault="00511332" w:rsidP="00511332">
            <w:r w:rsidRPr="00511332">
              <w:t>-</w:t>
            </w:r>
          </w:p>
        </w:tc>
        <w:tc>
          <w:tcPr>
            <w:tcW w:w="10800" w:type="dxa"/>
            <w:gridSpan w:val="2"/>
            <w:tcBorders>
              <w:top w:val="single" w:sz="2" w:space="0" w:color="auto"/>
              <w:left w:val="single" w:sz="2" w:space="0" w:color="auto"/>
              <w:bottom w:val="single" w:sz="2" w:space="0" w:color="auto"/>
              <w:right w:val="single" w:sz="2" w:space="0" w:color="auto"/>
            </w:tcBorders>
            <w:hideMark/>
          </w:tcPr>
          <w:p w14:paraId="0C8CD1A7" w14:textId="77777777" w:rsidR="00511332" w:rsidRPr="00511332" w:rsidRDefault="00511332" w:rsidP="00511332">
            <w:r w:rsidRPr="00511332">
              <w:t>річні тепловтрати підсистеми розподілення постачання гарячої води, кВт</w:t>
            </w:r>
            <w:r w:rsidRPr="00511332">
              <w:rPr>
                <w:rFonts w:hint="eastAsia"/>
                <w:b/>
                <w:bCs/>
              </w:rPr>
              <w:t>×</w:t>
            </w:r>
            <w:r w:rsidRPr="00511332">
              <w:t>год, визначається згідно з пунктом 5 цього розділу;</w:t>
            </w:r>
          </w:p>
        </w:tc>
      </w:tr>
      <w:tr w:rsidR="00511332" w:rsidRPr="00511332" w14:paraId="549AB1E3"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5337117B" w14:textId="77777777" w:rsidR="00511332" w:rsidRPr="00511332" w:rsidRDefault="00511332" w:rsidP="00511332"/>
        </w:tc>
        <w:tc>
          <w:tcPr>
            <w:tcW w:w="1500" w:type="dxa"/>
            <w:tcBorders>
              <w:top w:val="single" w:sz="2" w:space="0" w:color="auto"/>
              <w:left w:val="single" w:sz="2" w:space="0" w:color="auto"/>
              <w:bottom w:val="single" w:sz="2" w:space="0" w:color="auto"/>
              <w:right w:val="single" w:sz="2" w:space="0" w:color="auto"/>
            </w:tcBorders>
            <w:hideMark/>
          </w:tcPr>
          <w:p w14:paraId="02A67CCB" w14:textId="444141AD" w:rsidR="00511332" w:rsidRPr="00511332" w:rsidRDefault="00511332" w:rsidP="00511332">
            <w:r w:rsidRPr="00511332">
              <w:drawing>
                <wp:inline distT="0" distB="0" distL="0" distR="0" wp14:anchorId="41977D27" wp14:editId="1282F016">
                  <wp:extent cx="704850" cy="247650"/>
                  <wp:effectExtent l="0" t="0" r="0" b="0"/>
                  <wp:docPr id="77" name="Рисунок 77">
                    <a:hlinkClick xmlns:a="http://schemas.openxmlformats.org/drawingml/2006/main" r:id="rId1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a:hlinkClick r:id="rId128"/>
                          </pic:cNvPr>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704850" cy="247650"/>
                          </a:xfrm>
                          <a:prstGeom prst="rect">
                            <a:avLst/>
                          </a:prstGeom>
                          <a:noFill/>
                          <a:ln>
                            <a:noFill/>
                          </a:ln>
                        </pic:spPr>
                      </pic:pic>
                    </a:graphicData>
                  </a:graphic>
                </wp:inline>
              </w:drawing>
            </w:r>
          </w:p>
        </w:tc>
        <w:tc>
          <w:tcPr>
            <w:tcW w:w="180" w:type="dxa"/>
            <w:tcBorders>
              <w:top w:val="single" w:sz="2" w:space="0" w:color="auto"/>
              <w:left w:val="single" w:sz="2" w:space="0" w:color="auto"/>
              <w:bottom w:val="single" w:sz="2" w:space="0" w:color="auto"/>
              <w:right w:val="single" w:sz="2" w:space="0" w:color="auto"/>
            </w:tcBorders>
            <w:hideMark/>
          </w:tcPr>
          <w:p w14:paraId="480E3ACF" w14:textId="77777777" w:rsidR="00511332" w:rsidRPr="00511332" w:rsidRDefault="00511332" w:rsidP="00511332">
            <w:r w:rsidRPr="00511332">
              <w:t>-</w:t>
            </w:r>
          </w:p>
        </w:tc>
        <w:tc>
          <w:tcPr>
            <w:tcW w:w="10800" w:type="dxa"/>
            <w:gridSpan w:val="2"/>
            <w:tcBorders>
              <w:top w:val="single" w:sz="2" w:space="0" w:color="auto"/>
              <w:left w:val="single" w:sz="2" w:space="0" w:color="auto"/>
              <w:bottom w:val="single" w:sz="2" w:space="0" w:color="auto"/>
              <w:right w:val="single" w:sz="2" w:space="0" w:color="auto"/>
            </w:tcBorders>
            <w:hideMark/>
          </w:tcPr>
          <w:p w14:paraId="64F2E07B" w14:textId="77777777" w:rsidR="00511332" w:rsidRPr="00511332" w:rsidRDefault="00511332" w:rsidP="00511332">
            <w:r w:rsidRPr="00511332">
              <w:t>річні тепловтрати циркуляційного контуру постачання гарячої води, кВт</w:t>
            </w:r>
            <w:r w:rsidRPr="00511332">
              <w:rPr>
                <w:rFonts w:hint="eastAsia"/>
                <w:b/>
                <w:bCs/>
              </w:rPr>
              <w:t>×</w:t>
            </w:r>
            <w:r w:rsidRPr="00511332">
              <w:t>год, визначається згідно з пунктом 6 цього розділу;</w:t>
            </w:r>
          </w:p>
        </w:tc>
      </w:tr>
      <w:tr w:rsidR="00511332" w:rsidRPr="00511332" w14:paraId="2F4F0C5E"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4DA73E2F" w14:textId="77777777" w:rsidR="00511332" w:rsidRPr="00511332" w:rsidRDefault="00511332" w:rsidP="00511332"/>
        </w:tc>
        <w:tc>
          <w:tcPr>
            <w:tcW w:w="1500" w:type="dxa"/>
            <w:tcBorders>
              <w:top w:val="single" w:sz="2" w:space="0" w:color="auto"/>
              <w:left w:val="single" w:sz="2" w:space="0" w:color="auto"/>
              <w:bottom w:val="single" w:sz="2" w:space="0" w:color="auto"/>
              <w:right w:val="single" w:sz="2" w:space="0" w:color="auto"/>
            </w:tcBorders>
            <w:hideMark/>
          </w:tcPr>
          <w:p w14:paraId="2409806B" w14:textId="4B0D8ABE" w:rsidR="00511332" w:rsidRPr="00511332" w:rsidRDefault="00511332" w:rsidP="00511332">
            <w:r w:rsidRPr="00511332">
              <w:drawing>
                <wp:inline distT="0" distB="0" distL="0" distR="0" wp14:anchorId="6BA9104A" wp14:editId="556CD3FE">
                  <wp:extent cx="409575" cy="247650"/>
                  <wp:effectExtent l="0" t="0" r="9525" b="0"/>
                  <wp:docPr id="76" name="Рисунок 76">
                    <a:hlinkClick xmlns:a="http://schemas.openxmlformats.org/drawingml/2006/main" r:id="rId1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a:hlinkClick r:id="rId130"/>
                          </pic:cNvPr>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409575" cy="247650"/>
                          </a:xfrm>
                          <a:prstGeom prst="rect">
                            <a:avLst/>
                          </a:prstGeom>
                          <a:noFill/>
                          <a:ln>
                            <a:noFill/>
                          </a:ln>
                        </pic:spPr>
                      </pic:pic>
                    </a:graphicData>
                  </a:graphic>
                </wp:inline>
              </w:drawing>
            </w:r>
          </w:p>
        </w:tc>
        <w:tc>
          <w:tcPr>
            <w:tcW w:w="180" w:type="dxa"/>
            <w:tcBorders>
              <w:top w:val="single" w:sz="2" w:space="0" w:color="auto"/>
              <w:left w:val="single" w:sz="2" w:space="0" w:color="auto"/>
              <w:bottom w:val="single" w:sz="2" w:space="0" w:color="auto"/>
              <w:right w:val="single" w:sz="2" w:space="0" w:color="auto"/>
            </w:tcBorders>
            <w:hideMark/>
          </w:tcPr>
          <w:p w14:paraId="1B905F91" w14:textId="77777777" w:rsidR="00511332" w:rsidRPr="00511332" w:rsidRDefault="00511332" w:rsidP="00511332">
            <w:r w:rsidRPr="00511332">
              <w:t>-</w:t>
            </w:r>
          </w:p>
        </w:tc>
        <w:tc>
          <w:tcPr>
            <w:tcW w:w="10800" w:type="dxa"/>
            <w:gridSpan w:val="2"/>
            <w:tcBorders>
              <w:top w:val="single" w:sz="2" w:space="0" w:color="auto"/>
              <w:left w:val="single" w:sz="2" w:space="0" w:color="auto"/>
              <w:bottom w:val="single" w:sz="2" w:space="0" w:color="auto"/>
              <w:right w:val="single" w:sz="2" w:space="0" w:color="auto"/>
            </w:tcBorders>
            <w:hideMark/>
          </w:tcPr>
          <w:p w14:paraId="0CAEF739" w14:textId="77777777" w:rsidR="00511332" w:rsidRPr="00511332" w:rsidRDefault="00511332" w:rsidP="00511332">
            <w:r w:rsidRPr="00511332">
              <w:t>тепловтрати використаної води при водорозборі, кВт</w:t>
            </w:r>
            <w:r w:rsidRPr="00511332">
              <w:rPr>
                <w:rFonts w:hint="eastAsia"/>
                <w:b/>
                <w:bCs/>
              </w:rPr>
              <w:t>×</w:t>
            </w:r>
            <w:r w:rsidRPr="00511332">
              <w:t>год, визначається згідно з пунктом 7 цього розділу, при цьому період постачання гарячої води (години), встановлюється при виявленні фактичного стану будівлі;</w:t>
            </w:r>
          </w:p>
        </w:tc>
      </w:tr>
      <w:tr w:rsidR="00511332" w:rsidRPr="00511332" w14:paraId="5BAC1190"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069A30A4" w14:textId="77777777" w:rsidR="00511332" w:rsidRPr="00511332" w:rsidRDefault="00511332" w:rsidP="00511332"/>
        </w:tc>
        <w:tc>
          <w:tcPr>
            <w:tcW w:w="1500" w:type="dxa"/>
            <w:tcBorders>
              <w:top w:val="single" w:sz="2" w:space="0" w:color="auto"/>
              <w:left w:val="single" w:sz="2" w:space="0" w:color="auto"/>
              <w:bottom w:val="single" w:sz="2" w:space="0" w:color="auto"/>
              <w:right w:val="single" w:sz="2" w:space="0" w:color="auto"/>
            </w:tcBorders>
            <w:hideMark/>
          </w:tcPr>
          <w:p w14:paraId="6448C9C9" w14:textId="77777777" w:rsidR="00511332" w:rsidRPr="00511332" w:rsidRDefault="00511332" w:rsidP="00511332">
            <w:r w:rsidRPr="00511332">
              <w:rPr>
                <w:rFonts w:hint="eastAsia"/>
                <w:b/>
                <w:bCs/>
              </w:rPr>
              <w:t>η</w:t>
            </w:r>
            <w:r w:rsidRPr="00511332">
              <w:rPr>
                <w:b/>
                <w:bCs/>
                <w:vertAlign w:val="subscript"/>
              </w:rPr>
              <w:t>gen</w:t>
            </w:r>
          </w:p>
        </w:tc>
        <w:tc>
          <w:tcPr>
            <w:tcW w:w="180" w:type="dxa"/>
            <w:tcBorders>
              <w:top w:val="single" w:sz="2" w:space="0" w:color="auto"/>
              <w:left w:val="single" w:sz="2" w:space="0" w:color="auto"/>
              <w:bottom w:val="single" w:sz="2" w:space="0" w:color="auto"/>
              <w:right w:val="single" w:sz="2" w:space="0" w:color="auto"/>
            </w:tcBorders>
            <w:hideMark/>
          </w:tcPr>
          <w:p w14:paraId="5772056D" w14:textId="77777777" w:rsidR="00511332" w:rsidRPr="00511332" w:rsidRDefault="00511332" w:rsidP="00511332">
            <w:r w:rsidRPr="00511332">
              <w:t>-</w:t>
            </w:r>
          </w:p>
        </w:tc>
        <w:tc>
          <w:tcPr>
            <w:tcW w:w="10800" w:type="dxa"/>
            <w:gridSpan w:val="2"/>
            <w:tcBorders>
              <w:top w:val="single" w:sz="2" w:space="0" w:color="auto"/>
              <w:left w:val="single" w:sz="2" w:space="0" w:color="auto"/>
              <w:bottom w:val="single" w:sz="2" w:space="0" w:color="auto"/>
              <w:right w:val="single" w:sz="2" w:space="0" w:color="auto"/>
            </w:tcBorders>
            <w:hideMark/>
          </w:tcPr>
          <w:p w14:paraId="4C470588" w14:textId="77777777" w:rsidR="00511332" w:rsidRPr="00511332" w:rsidRDefault="00511332" w:rsidP="00511332">
            <w:r w:rsidRPr="00511332">
              <w:t>ефективність підсистеми виробництва/генерування та акумулювання теплоти визначається згідно з </w:t>
            </w:r>
            <w:hyperlink r:id="rId132" w:anchor="n236" w:history="1">
              <w:r w:rsidRPr="00511332">
                <w:rPr>
                  <w:rStyle w:val="ad"/>
                </w:rPr>
                <w:t>додатком 1</w:t>
              </w:r>
            </w:hyperlink>
            <w:r w:rsidRPr="00511332">
              <w:t> до цієї Методики. При цьому за наявності джерела теплопостачання з показником ефективності, що встановлений при виявленні фактичного стану будівлі та є відмінним від показника, визначеного у додатку 1 до цієї Методики, приймається значення, визначене при виявленні фактичного стану будівлі.</w:t>
            </w:r>
          </w:p>
        </w:tc>
      </w:tr>
    </w:tbl>
    <w:p w14:paraId="732AB560" w14:textId="77777777" w:rsidR="00511332" w:rsidRPr="00511332" w:rsidRDefault="00511332" w:rsidP="00511332">
      <w:bookmarkStart w:id="162" w:name="n362"/>
      <w:bookmarkEnd w:id="162"/>
      <w:r w:rsidRPr="00511332">
        <w:rPr>
          <w:i/>
          <w:iCs/>
        </w:rPr>
        <w:t>{Пункт 2 розділу VII із змінами, внесеними згідно з</w:t>
      </w:r>
      <w:r w:rsidRPr="00511332">
        <w:t> </w:t>
      </w:r>
      <w:r w:rsidRPr="00511332">
        <w:rPr>
          <w:i/>
          <w:iCs/>
        </w:rPr>
        <w:t>Наказом Міністерства розвитку громад та територій </w:t>
      </w:r>
      <w:hyperlink r:id="rId133" w:tgtFrame="_blank" w:history="1">
        <w:r w:rsidRPr="00511332">
          <w:rPr>
            <w:rStyle w:val="ad"/>
            <w:i/>
            <w:iCs/>
          </w:rPr>
          <w:t>№ 261 від 27.10.2020</w:t>
        </w:r>
      </w:hyperlink>
      <w:r w:rsidRPr="00511332">
        <w:rPr>
          <w:i/>
          <w:iCs/>
        </w:rPr>
        <w:t>}</w:t>
      </w:r>
    </w:p>
    <w:p w14:paraId="487D0B93" w14:textId="77777777" w:rsidR="00511332" w:rsidRPr="00511332" w:rsidRDefault="00511332" w:rsidP="00511332">
      <w:bookmarkStart w:id="163" w:name="n151"/>
      <w:bookmarkEnd w:id="163"/>
      <w:r w:rsidRPr="00511332">
        <w:lastRenderedPageBreak/>
        <w:t>3. Енергопотреба для гарячого водопостачання (</w:t>
      </w:r>
      <w:r w:rsidRPr="00511332">
        <w:rPr>
          <w:b/>
          <w:bCs/>
        </w:rPr>
        <w:t>Q</w:t>
      </w:r>
      <w:r w:rsidRPr="00511332">
        <w:rPr>
          <w:b/>
          <w:bCs/>
          <w:vertAlign w:val="subscript"/>
        </w:rPr>
        <w:t>DHW,nd</w:t>
      </w:r>
      <w:r w:rsidRPr="00511332">
        <w:t>), кВт х год, що визначається згідно з підпунктом 16.1.2 пункту 16.1 розділу 16 ДСТУ 9190.</w:t>
      </w:r>
    </w:p>
    <w:p w14:paraId="0031EF3B" w14:textId="77777777" w:rsidR="00511332" w:rsidRPr="00511332" w:rsidRDefault="00511332" w:rsidP="00511332">
      <w:bookmarkStart w:id="164" w:name="n363"/>
      <w:bookmarkEnd w:id="164"/>
      <w:r w:rsidRPr="00511332">
        <w:rPr>
          <w:i/>
          <w:iCs/>
        </w:rPr>
        <w:t>{Пункт 3 розділу VII в редакції Наказу Міністерства розвитку громад та територій </w:t>
      </w:r>
      <w:hyperlink r:id="rId134" w:tgtFrame="_blank" w:history="1">
        <w:r w:rsidRPr="00511332">
          <w:rPr>
            <w:rStyle w:val="ad"/>
            <w:i/>
            <w:iCs/>
          </w:rPr>
          <w:t>№ 261 від 27.10.2020</w:t>
        </w:r>
      </w:hyperlink>
      <w:r w:rsidRPr="00511332">
        <w:rPr>
          <w:i/>
          <w:iCs/>
        </w:rPr>
        <w:t>}</w:t>
      </w:r>
    </w:p>
    <w:p w14:paraId="16B36255" w14:textId="77777777" w:rsidR="00511332" w:rsidRPr="00511332" w:rsidRDefault="00511332" w:rsidP="00511332">
      <w:pPr>
        <w:rPr>
          <w:i/>
          <w:iCs/>
        </w:rPr>
      </w:pPr>
      <w:bookmarkStart w:id="165" w:name="n154"/>
      <w:bookmarkEnd w:id="165"/>
      <w:r w:rsidRPr="00511332">
        <w:rPr>
          <w:i/>
          <w:iCs/>
        </w:rPr>
        <w:t>{Пункт 4 розділу VII виключено на підставі Наказу Міністерства розвитку громад та територій </w:t>
      </w:r>
      <w:hyperlink r:id="rId135" w:tgtFrame="_blank" w:history="1">
        <w:r w:rsidRPr="00511332">
          <w:rPr>
            <w:rStyle w:val="ad"/>
            <w:i/>
            <w:iCs/>
          </w:rPr>
          <w:t>№ 261 від 27.10.2020</w:t>
        </w:r>
      </w:hyperlink>
      <w:r w:rsidRPr="00511332">
        <w:rPr>
          <w:i/>
          <w:iCs/>
        </w:rPr>
        <w:t>}</w:t>
      </w:r>
    </w:p>
    <w:p w14:paraId="7AD01DAF" w14:textId="77777777" w:rsidR="00511332" w:rsidRPr="00511332" w:rsidRDefault="00511332" w:rsidP="00511332">
      <w:bookmarkStart w:id="166" w:name="n157"/>
      <w:bookmarkEnd w:id="166"/>
      <w:r w:rsidRPr="00511332">
        <w:t>4. Річні тепловтрати підсистеми розподілення постачання гарячої води Q</w:t>
      </w:r>
      <w:r w:rsidRPr="00511332">
        <w:rPr>
          <w:b/>
          <w:bCs/>
          <w:vertAlign w:val="subscript"/>
        </w:rPr>
        <w:t>W,dis,ls</w:t>
      </w:r>
      <w:r w:rsidRPr="00511332">
        <w:t>, кВт</w:t>
      </w:r>
      <w:r w:rsidRPr="00511332">
        <w:rPr>
          <w:rFonts w:hint="eastAsia"/>
          <w:b/>
          <w:bCs/>
        </w:rPr>
        <w:t>×</w:t>
      </w:r>
      <w:r w:rsidRPr="00511332">
        <w:t>год, розраховується за формулою</w:t>
      </w:r>
    </w:p>
    <w:tbl>
      <w:tblPr>
        <w:tblW w:w="5000" w:type="pct"/>
        <w:tblCellMar>
          <w:top w:w="15" w:type="dxa"/>
          <w:left w:w="15" w:type="dxa"/>
          <w:bottom w:w="15" w:type="dxa"/>
          <w:right w:w="15" w:type="dxa"/>
        </w:tblCellMar>
        <w:tblLook w:val="04A0" w:firstRow="1" w:lastRow="0" w:firstColumn="1" w:lastColumn="0" w:noHBand="0" w:noVBand="1"/>
      </w:tblPr>
      <w:tblGrid>
        <w:gridCol w:w="345"/>
        <w:gridCol w:w="1695"/>
        <w:gridCol w:w="112"/>
        <w:gridCol w:w="6500"/>
        <w:gridCol w:w="697"/>
      </w:tblGrid>
      <w:tr w:rsidR="00511332" w:rsidRPr="00511332" w14:paraId="7D7FC410" w14:textId="77777777" w:rsidTr="00511332">
        <w:tc>
          <w:tcPr>
            <w:tcW w:w="11910" w:type="dxa"/>
            <w:gridSpan w:val="4"/>
            <w:tcBorders>
              <w:top w:val="single" w:sz="2" w:space="0" w:color="auto"/>
              <w:left w:val="single" w:sz="2" w:space="0" w:color="auto"/>
              <w:bottom w:val="single" w:sz="2" w:space="0" w:color="auto"/>
              <w:right w:val="single" w:sz="2" w:space="0" w:color="auto"/>
            </w:tcBorders>
            <w:hideMark/>
          </w:tcPr>
          <w:p w14:paraId="1D0FC3BC" w14:textId="28F1E437" w:rsidR="00511332" w:rsidRPr="00511332" w:rsidRDefault="00511332" w:rsidP="00511332">
            <w:bookmarkStart w:id="167" w:name="n158"/>
            <w:bookmarkEnd w:id="167"/>
            <w:r w:rsidRPr="00511332">
              <w:drawing>
                <wp:inline distT="0" distB="0" distL="0" distR="0" wp14:anchorId="4FE2DFE4" wp14:editId="0C7CC082">
                  <wp:extent cx="3152775" cy="247650"/>
                  <wp:effectExtent l="0" t="0" r="9525" b="0"/>
                  <wp:docPr id="75" name="Рисунок 75">
                    <a:hlinkClick xmlns:a="http://schemas.openxmlformats.org/drawingml/2006/main" r:id="rId1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a:hlinkClick r:id="rId136"/>
                          </pic:cNvPr>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3152775" cy="247650"/>
                          </a:xfrm>
                          <a:prstGeom prst="rect">
                            <a:avLst/>
                          </a:prstGeom>
                          <a:noFill/>
                          <a:ln>
                            <a:noFill/>
                          </a:ln>
                        </pic:spPr>
                      </pic:pic>
                    </a:graphicData>
                  </a:graphic>
                </wp:inline>
              </w:drawing>
            </w:r>
          </w:p>
        </w:tc>
        <w:tc>
          <w:tcPr>
            <w:tcW w:w="945" w:type="dxa"/>
            <w:tcBorders>
              <w:top w:val="single" w:sz="2" w:space="0" w:color="auto"/>
              <w:left w:val="single" w:sz="2" w:space="0" w:color="auto"/>
              <w:bottom w:val="single" w:sz="2" w:space="0" w:color="auto"/>
              <w:right w:val="single" w:sz="2" w:space="0" w:color="auto"/>
            </w:tcBorders>
            <w:hideMark/>
          </w:tcPr>
          <w:p w14:paraId="00D4C46A" w14:textId="77777777" w:rsidR="00511332" w:rsidRPr="00511332" w:rsidRDefault="00511332" w:rsidP="00511332">
            <w:r w:rsidRPr="00511332">
              <w:t>(29)</w:t>
            </w:r>
          </w:p>
        </w:tc>
      </w:tr>
      <w:tr w:rsidR="00511332" w:rsidRPr="00511332" w14:paraId="51ECED1F"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29918470" w14:textId="77777777" w:rsidR="00511332" w:rsidRPr="00511332" w:rsidRDefault="00511332" w:rsidP="00511332">
            <w:bookmarkStart w:id="168" w:name="n159"/>
            <w:bookmarkEnd w:id="168"/>
            <w:r w:rsidRPr="00511332">
              <w:t>де</w:t>
            </w:r>
          </w:p>
        </w:tc>
        <w:tc>
          <w:tcPr>
            <w:tcW w:w="1695" w:type="dxa"/>
            <w:tcBorders>
              <w:top w:val="single" w:sz="2" w:space="0" w:color="auto"/>
              <w:left w:val="single" w:sz="2" w:space="0" w:color="auto"/>
              <w:bottom w:val="single" w:sz="2" w:space="0" w:color="auto"/>
              <w:right w:val="single" w:sz="2" w:space="0" w:color="auto"/>
            </w:tcBorders>
            <w:hideMark/>
          </w:tcPr>
          <w:p w14:paraId="4E928DFC" w14:textId="77777777" w:rsidR="00511332" w:rsidRPr="00511332" w:rsidRDefault="00511332" w:rsidP="00511332">
            <w:r w:rsidRPr="00511332">
              <w:t>Q</w:t>
            </w:r>
            <w:r w:rsidRPr="00511332">
              <w:rPr>
                <w:b/>
                <w:bCs/>
                <w:vertAlign w:val="subscript"/>
              </w:rPr>
              <w:t>W,dis,ls</w:t>
            </w:r>
          </w:p>
        </w:tc>
        <w:tc>
          <w:tcPr>
            <w:tcW w:w="15" w:type="dxa"/>
            <w:tcBorders>
              <w:top w:val="single" w:sz="2" w:space="0" w:color="auto"/>
              <w:left w:val="single" w:sz="2" w:space="0" w:color="auto"/>
              <w:bottom w:val="single" w:sz="2" w:space="0" w:color="auto"/>
              <w:right w:val="single" w:sz="2" w:space="0" w:color="auto"/>
            </w:tcBorders>
            <w:hideMark/>
          </w:tcPr>
          <w:p w14:paraId="675DD975" w14:textId="77777777" w:rsidR="00511332" w:rsidRPr="00511332" w:rsidRDefault="00511332" w:rsidP="00511332">
            <w:r w:rsidRPr="00511332">
              <w:t>-</w:t>
            </w:r>
          </w:p>
        </w:tc>
        <w:tc>
          <w:tcPr>
            <w:tcW w:w="10515" w:type="dxa"/>
            <w:gridSpan w:val="2"/>
            <w:tcBorders>
              <w:top w:val="single" w:sz="2" w:space="0" w:color="auto"/>
              <w:left w:val="single" w:sz="2" w:space="0" w:color="auto"/>
              <w:bottom w:val="single" w:sz="2" w:space="0" w:color="auto"/>
              <w:right w:val="single" w:sz="2" w:space="0" w:color="auto"/>
            </w:tcBorders>
            <w:hideMark/>
          </w:tcPr>
          <w:p w14:paraId="166C4056" w14:textId="77777777" w:rsidR="00511332" w:rsidRPr="00511332" w:rsidRDefault="00511332" w:rsidP="00511332">
            <w:r w:rsidRPr="00511332">
              <w:t>річні тепловтрати підсистеми розподілення ГВП, кВт</w:t>
            </w:r>
            <w:r w:rsidRPr="00511332">
              <w:rPr>
                <w:rFonts w:hint="eastAsia"/>
                <w:b/>
                <w:bCs/>
              </w:rPr>
              <w:t>×</w:t>
            </w:r>
            <w:r w:rsidRPr="00511332">
              <w:t>год;</w:t>
            </w:r>
          </w:p>
        </w:tc>
      </w:tr>
      <w:tr w:rsidR="00511332" w:rsidRPr="00511332" w14:paraId="5BCE0286"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09519BDA" w14:textId="77777777" w:rsidR="00511332" w:rsidRPr="00511332" w:rsidRDefault="00511332" w:rsidP="00511332"/>
        </w:tc>
        <w:tc>
          <w:tcPr>
            <w:tcW w:w="1695" w:type="dxa"/>
            <w:tcBorders>
              <w:top w:val="single" w:sz="2" w:space="0" w:color="auto"/>
              <w:left w:val="single" w:sz="2" w:space="0" w:color="auto"/>
              <w:bottom w:val="single" w:sz="2" w:space="0" w:color="auto"/>
              <w:right w:val="single" w:sz="2" w:space="0" w:color="auto"/>
            </w:tcBorders>
            <w:hideMark/>
          </w:tcPr>
          <w:p w14:paraId="1AD4A8A7" w14:textId="77777777" w:rsidR="00511332" w:rsidRPr="00511332" w:rsidRDefault="00511332" w:rsidP="00511332">
            <w:r w:rsidRPr="00511332">
              <w:rPr>
                <w:rFonts w:hint="eastAsia"/>
                <w:b/>
                <w:bCs/>
              </w:rPr>
              <w:t>ψ</w:t>
            </w:r>
            <w:r w:rsidRPr="00511332">
              <w:rPr>
                <w:b/>
                <w:bCs/>
                <w:vertAlign w:val="subscript"/>
              </w:rPr>
              <w:t>W,j</w:t>
            </w:r>
          </w:p>
        </w:tc>
        <w:tc>
          <w:tcPr>
            <w:tcW w:w="15" w:type="dxa"/>
            <w:tcBorders>
              <w:top w:val="single" w:sz="2" w:space="0" w:color="auto"/>
              <w:left w:val="single" w:sz="2" w:space="0" w:color="auto"/>
              <w:bottom w:val="single" w:sz="2" w:space="0" w:color="auto"/>
              <w:right w:val="single" w:sz="2" w:space="0" w:color="auto"/>
            </w:tcBorders>
            <w:hideMark/>
          </w:tcPr>
          <w:p w14:paraId="6B56D9D2" w14:textId="77777777" w:rsidR="00511332" w:rsidRPr="00511332" w:rsidRDefault="00511332" w:rsidP="00511332">
            <w:r w:rsidRPr="00511332">
              <w:t>-</w:t>
            </w:r>
          </w:p>
        </w:tc>
        <w:tc>
          <w:tcPr>
            <w:tcW w:w="10515" w:type="dxa"/>
            <w:gridSpan w:val="2"/>
            <w:tcBorders>
              <w:top w:val="single" w:sz="2" w:space="0" w:color="auto"/>
              <w:left w:val="single" w:sz="2" w:space="0" w:color="auto"/>
              <w:bottom w:val="single" w:sz="2" w:space="0" w:color="auto"/>
              <w:right w:val="single" w:sz="2" w:space="0" w:color="auto"/>
            </w:tcBorders>
            <w:hideMark/>
          </w:tcPr>
          <w:p w14:paraId="7DEF2E3E" w14:textId="77777777" w:rsidR="00511332" w:rsidRPr="00511332" w:rsidRDefault="00511332" w:rsidP="00511332">
            <w:r w:rsidRPr="00511332">
              <w:t>лінійний коефіцієнт теплопередачі трубопроводу, Вт/(м</w:t>
            </w:r>
            <w:r w:rsidRPr="00511332">
              <w:rPr>
                <w:rFonts w:hint="eastAsia"/>
                <w:b/>
                <w:bCs/>
              </w:rPr>
              <w:t>×</w:t>
            </w:r>
            <w:r w:rsidRPr="00511332">
              <w:t>К), визначається згідно з </w:t>
            </w:r>
            <w:hyperlink r:id="rId138" w:anchor="n248" w:history="1">
              <w:r w:rsidRPr="00511332">
                <w:rPr>
                  <w:rStyle w:val="ad"/>
                </w:rPr>
                <w:t>додатком 2</w:t>
              </w:r>
            </w:hyperlink>
            <w:r w:rsidRPr="00511332">
              <w:t> до цієї Методики;</w:t>
            </w:r>
          </w:p>
        </w:tc>
      </w:tr>
      <w:tr w:rsidR="00511332" w:rsidRPr="00511332" w14:paraId="2C3E5653"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0943AE38" w14:textId="77777777" w:rsidR="00511332" w:rsidRPr="00511332" w:rsidRDefault="00511332" w:rsidP="00511332"/>
        </w:tc>
        <w:tc>
          <w:tcPr>
            <w:tcW w:w="1695" w:type="dxa"/>
            <w:tcBorders>
              <w:top w:val="single" w:sz="2" w:space="0" w:color="auto"/>
              <w:left w:val="single" w:sz="2" w:space="0" w:color="auto"/>
              <w:bottom w:val="single" w:sz="2" w:space="0" w:color="auto"/>
              <w:right w:val="single" w:sz="2" w:space="0" w:color="auto"/>
            </w:tcBorders>
            <w:hideMark/>
          </w:tcPr>
          <w:p w14:paraId="047F3E2A" w14:textId="77777777" w:rsidR="00511332" w:rsidRPr="00511332" w:rsidRDefault="00511332" w:rsidP="00511332">
            <w:r w:rsidRPr="00511332">
              <w:t>L</w:t>
            </w:r>
            <w:r w:rsidRPr="00511332">
              <w:rPr>
                <w:b/>
                <w:bCs/>
                <w:vertAlign w:val="subscript"/>
              </w:rPr>
              <w:t>W,j</w:t>
            </w:r>
          </w:p>
        </w:tc>
        <w:tc>
          <w:tcPr>
            <w:tcW w:w="15" w:type="dxa"/>
            <w:tcBorders>
              <w:top w:val="single" w:sz="2" w:space="0" w:color="auto"/>
              <w:left w:val="single" w:sz="2" w:space="0" w:color="auto"/>
              <w:bottom w:val="single" w:sz="2" w:space="0" w:color="auto"/>
              <w:right w:val="single" w:sz="2" w:space="0" w:color="auto"/>
            </w:tcBorders>
            <w:hideMark/>
          </w:tcPr>
          <w:p w14:paraId="20807DFE" w14:textId="77777777" w:rsidR="00511332" w:rsidRPr="00511332" w:rsidRDefault="00511332" w:rsidP="00511332">
            <w:r w:rsidRPr="00511332">
              <w:t>-</w:t>
            </w:r>
          </w:p>
        </w:tc>
        <w:tc>
          <w:tcPr>
            <w:tcW w:w="10515" w:type="dxa"/>
            <w:gridSpan w:val="2"/>
            <w:tcBorders>
              <w:top w:val="single" w:sz="2" w:space="0" w:color="auto"/>
              <w:left w:val="single" w:sz="2" w:space="0" w:color="auto"/>
              <w:bottom w:val="single" w:sz="2" w:space="0" w:color="auto"/>
              <w:right w:val="single" w:sz="2" w:space="0" w:color="auto"/>
            </w:tcBorders>
            <w:hideMark/>
          </w:tcPr>
          <w:p w14:paraId="7C6E3D9B" w14:textId="77777777" w:rsidR="00511332" w:rsidRPr="00511332" w:rsidRDefault="00511332" w:rsidP="00511332">
            <w:r w:rsidRPr="00511332">
              <w:t>довжина секції трубопроводу, м;</w:t>
            </w:r>
          </w:p>
        </w:tc>
      </w:tr>
      <w:tr w:rsidR="00511332" w:rsidRPr="00511332" w14:paraId="271BF4E7"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6E828118" w14:textId="77777777" w:rsidR="00511332" w:rsidRPr="00511332" w:rsidRDefault="00511332" w:rsidP="00511332"/>
        </w:tc>
        <w:tc>
          <w:tcPr>
            <w:tcW w:w="1695" w:type="dxa"/>
            <w:tcBorders>
              <w:top w:val="single" w:sz="2" w:space="0" w:color="auto"/>
              <w:left w:val="single" w:sz="2" w:space="0" w:color="auto"/>
              <w:bottom w:val="single" w:sz="2" w:space="0" w:color="auto"/>
              <w:right w:val="single" w:sz="2" w:space="0" w:color="auto"/>
            </w:tcBorders>
            <w:hideMark/>
          </w:tcPr>
          <w:p w14:paraId="1F9F78D8" w14:textId="77777777" w:rsidR="00511332" w:rsidRPr="00511332" w:rsidRDefault="00511332" w:rsidP="00511332">
            <w:r w:rsidRPr="00511332">
              <w:rPr>
                <w:rFonts w:hint="eastAsia"/>
                <w:b/>
                <w:bCs/>
              </w:rPr>
              <w:t>θ</w:t>
            </w:r>
            <w:r w:rsidRPr="00511332">
              <w:rPr>
                <w:b/>
                <w:bCs/>
                <w:vertAlign w:val="subscript"/>
              </w:rPr>
              <w:t>W,dis,avg,j</w:t>
            </w:r>
          </w:p>
        </w:tc>
        <w:tc>
          <w:tcPr>
            <w:tcW w:w="15" w:type="dxa"/>
            <w:tcBorders>
              <w:top w:val="single" w:sz="2" w:space="0" w:color="auto"/>
              <w:left w:val="single" w:sz="2" w:space="0" w:color="auto"/>
              <w:bottom w:val="single" w:sz="2" w:space="0" w:color="auto"/>
              <w:right w:val="single" w:sz="2" w:space="0" w:color="auto"/>
            </w:tcBorders>
            <w:hideMark/>
          </w:tcPr>
          <w:p w14:paraId="43EBCB83" w14:textId="77777777" w:rsidR="00511332" w:rsidRPr="00511332" w:rsidRDefault="00511332" w:rsidP="00511332">
            <w:r w:rsidRPr="00511332">
              <w:t>-</w:t>
            </w:r>
          </w:p>
        </w:tc>
        <w:tc>
          <w:tcPr>
            <w:tcW w:w="10515" w:type="dxa"/>
            <w:gridSpan w:val="2"/>
            <w:tcBorders>
              <w:top w:val="single" w:sz="2" w:space="0" w:color="auto"/>
              <w:left w:val="single" w:sz="2" w:space="0" w:color="auto"/>
              <w:bottom w:val="single" w:sz="2" w:space="0" w:color="auto"/>
              <w:right w:val="single" w:sz="2" w:space="0" w:color="auto"/>
            </w:tcBorders>
            <w:hideMark/>
          </w:tcPr>
          <w:p w14:paraId="47EB40A6" w14:textId="77777777" w:rsidR="00511332" w:rsidRPr="00511332" w:rsidRDefault="00511332" w:rsidP="00511332">
            <w:r w:rsidRPr="00511332">
              <w:t>середня температура гарячої води у секції трубопроводу, °C;</w:t>
            </w:r>
          </w:p>
        </w:tc>
      </w:tr>
      <w:tr w:rsidR="00511332" w:rsidRPr="00511332" w14:paraId="2A6BD3DA"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768EF82A" w14:textId="77777777" w:rsidR="00511332" w:rsidRPr="00511332" w:rsidRDefault="00511332" w:rsidP="00511332"/>
        </w:tc>
        <w:tc>
          <w:tcPr>
            <w:tcW w:w="1695" w:type="dxa"/>
            <w:tcBorders>
              <w:top w:val="single" w:sz="2" w:space="0" w:color="auto"/>
              <w:left w:val="single" w:sz="2" w:space="0" w:color="auto"/>
              <w:bottom w:val="single" w:sz="2" w:space="0" w:color="auto"/>
              <w:right w:val="single" w:sz="2" w:space="0" w:color="auto"/>
            </w:tcBorders>
            <w:hideMark/>
          </w:tcPr>
          <w:p w14:paraId="65D35094" w14:textId="77777777" w:rsidR="00511332" w:rsidRPr="00511332" w:rsidRDefault="00511332" w:rsidP="00511332">
            <w:r w:rsidRPr="00511332">
              <w:rPr>
                <w:rFonts w:hint="eastAsia"/>
                <w:b/>
                <w:bCs/>
              </w:rPr>
              <w:t>θ</w:t>
            </w:r>
            <w:r w:rsidRPr="00511332">
              <w:rPr>
                <w:b/>
                <w:bCs/>
                <w:vertAlign w:val="subscript"/>
              </w:rPr>
              <w:t>amb,j</w:t>
            </w:r>
          </w:p>
        </w:tc>
        <w:tc>
          <w:tcPr>
            <w:tcW w:w="15" w:type="dxa"/>
            <w:tcBorders>
              <w:top w:val="single" w:sz="2" w:space="0" w:color="auto"/>
              <w:left w:val="single" w:sz="2" w:space="0" w:color="auto"/>
              <w:bottom w:val="single" w:sz="2" w:space="0" w:color="auto"/>
              <w:right w:val="single" w:sz="2" w:space="0" w:color="auto"/>
            </w:tcBorders>
            <w:hideMark/>
          </w:tcPr>
          <w:p w14:paraId="76C71833" w14:textId="77777777" w:rsidR="00511332" w:rsidRPr="00511332" w:rsidRDefault="00511332" w:rsidP="00511332">
            <w:r w:rsidRPr="00511332">
              <w:t>-</w:t>
            </w:r>
          </w:p>
        </w:tc>
        <w:tc>
          <w:tcPr>
            <w:tcW w:w="10515" w:type="dxa"/>
            <w:gridSpan w:val="2"/>
            <w:tcBorders>
              <w:top w:val="single" w:sz="2" w:space="0" w:color="auto"/>
              <w:left w:val="single" w:sz="2" w:space="0" w:color="auto"/>
              <w:bottom w:val="single" w:sz="2" w:space="0" w:color="auto"/>
              <w:right w:val="single" w:sz="2" w:space="0" w:color="auto"/>
            </w:tcBorders>
            <w:hideMark/>
          </w:tcPr>
          <w:p w14:paraId="4EF865F2" w14:textId="77777777" w:rsidR="00511332" w:rsidRPr="00511332" w:rsidRDefault="00511332" w:rsidP="00511332">
            <w:r w:rsidRPr="00511332">
              <w:t>середня температура середовища навколо секції трубопроводу або температура опалюваного чи неопалюваного приміщення, °C;</w:t>
            </w:r>
          </w:p>
        </w:tc>
      </w:tr>
      <w:tr w:rsidR="00511332" w:rsidRPr="00511332" w14:paraId="1257DF52"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05AB0AFF" w14:textId="77777777" w:rsidR="00511332" w:rsidRPr="00511332" w:rsidRDefault="00511332" w:rsidP="00511332"/>
        </w:tc>
        <w:tc>
          <w:tcPr>
            <w:tcW w:w="1695" w:type="dxa"/>
            <w:tcBorders>
              <w:top w:val="single" w:sz="2" w:space="0" w:color="auto"/>
              <w:left w:val="single" w:sz="2" w:space="0" w:color="auto"/>
              <w:bottom w:val="single" w:sz="2" w:space="0" w:color="auto"/>
              <w:right w:val="single" w:sz="2" w:space="0" w:color="auto"/>
            </w:tcBorders>
            <w:hideMark/>
          </w:tcPr>
          <w:p w14:paraId="0DD17FFA" w14:textId="77777777" w:rsidR="00511332" w:rsidRPr="00511332" w:rsidRDefault="00511332" w:rsidP="00511332">
            <w:r w:rsidRPr="00511332">
              <w:t>t</w:t>
            </w:r>
            <w:r w:rsidRPr="00511332">
              <w:rPr>
                <w:b/>
                <w:bCs/>
                <w:vertAlign w:val="subscript"/>
              </w:rPr>
              <w:t>w</w:t>
            </w:r>
          </w:p>
        </w:tc>
        <w:tc>
          <w:tcPr>
            <w:tcW w:w="15" w:type="dxa"/>
            <w:tcBorders>
              <w:top w:val="single" w:sz="2" w:space="0" w:color="auto"/>
              <w:left w:val="single" w:sz="2" w:space="0" w:color="auto"/>
              <w:bottom w:val="single" w:sz="2" w:space="0" w:color="auto"/>
              <w:right w:val="single" w:sz="2" w:space="0" w:color="auto"/>
            </w:tcBorders>
            <w:hideMark/>
          </w:tcPr>
          <w:p w14:paraId="39275B29" w14:textId="77777777" w:rsidR="00511332" w:rsidRPr="00511332" w:rsidRDefault="00511332" w:rsidP="00511332">
            <w:r w:rsidRPr="00511332">
              <w:t>-</w:t>
            </w:r>
          </w:p>
        </w:tc>
        <w:tc>
          <w:tcPr>
            <w:tcW w:w="10515" w:type="dxa"/>
            <w:gridSpan w:val="2"/>
            <w:tcBorders>
              <w:top w:val="single" w:sz="2" w:space="0" w:color="auto"/>
              <w:left w:val="single" w:sz="2" w:space="0" w:color="auto"/>
              <w:bottom w:val="single" w:sz="2" w:space="0" w:color="auto"/>
              <w:right w:val="single" w:sz="2" w:space="0" w:color="auto"/>
            </w:tcBorders>
            <w:hideMark/>
          </w:tcPr>
          <w:p w14:paraId="35E0F65B" w14:textId="77777777" w:rsidR="00511332" w:rsidRPr="00511332" w:rsidRDefault="00511332" w:rsidP="00511332">
            <w:r w:rsidRPr="00511332">
              <w:t>період користування ГВП (години/рік), що встановлюється при виявленні фактичного стану будівлі;</w:t>
            </w:r>
          </w:p>
        </w:tc>
      </w:tr>
      <w:tr w:rsidR="00511332" w:rsidRPr="00511332" w14:paraId="3B57EF6A"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501F1398" w14:textId="77777777" w:rsidR="00511332" w:rsidRPr="00511332" w:rsidRDefault="00511332" w:rsidP="00511332"/>
        </w:tc>
        <w:tc>
          <w:tcPr>
            <w:tcW w:w="1695" w:type="dxa"/>
            <w:tcBorders>
              <w:top w:val="single" w:sz="2" w:space="0" w:color="auto"/>
              <w:left w:val="single" w:sz="2" w:space="0" w:color="auto"/>
              <w:bottom w:val="single" w:sz="2" w:space="0" w:color="auto"/>
              <w:right w:val="single" w:sz="2" w:space="0" w:color="auto"/>
            </w:tcBorders>
            <w:hideMark/>
          </w:tcPr>
          <w:p w14:paraId="533FA102" w14:textId="77777777" w:rsidR="00511332" w:rsidRPr="00511332" w:rsidRDefault="00511332" w:rsidP="00511332">
            <w:r w:rsidRPr="00511332">
              <w:t>j</w:t>
            </w:r>
          </w:p>
        </w:tc>
        <w:tc>
          <w:tcPr>
            <w:tcW w:w="15" w:type="dxa"/>
            <w:tcBorders>
              <w:top w:val="single" w:sz="2" w:space="0" w:color="auto"/>
              <w:left w:val="single" w:sz="2" w:space="0" w:color="auto"/>
              <w:bottom w:val="single" w:sz="2" w:space="0" w:color="auto"/>
              <w:right w:val="single" w:sz="2" w:space="0" w:color="auto"/>
            </w:tcBorders>
            <w:hideMark/>
          </w:tcPr>
          <w:p w14:paraId="4B10AE0E" w14:textId="77777777" w:rsidR="00511332" w:rsidRPr="00511332" w:rsidRDefault="00511332" w:rsidP="00511332">
            <w:r w:rsidRPr="00511332">
              <w:t>-</w:t>
            </w:r>
          </w:p>
        </w:tc>
        <w:tc>
          <w:tcPr>
            <w:tcW w:w="10515" w:type="dxa"/>
            <w:gridSpan w:val="2"/>
            <w:tcBorders>
              <w:top w:val="single" w:sz="2" w:space="0" w:color="auto"/>
              <w:left w:val="single" w:sz="2" w:space="0" w:color="auto"/>
              <w:bottom w:val="single" w:sz="2" w:space="0" w:color="auto"/>
              <w:right w:val="single" w:sz="2" w:space="0" w:color="auto"/>
            </w:tcBorders>
            <w:hideMark/>
          </w:tcPr>
          <w:p w14:paraId="59F2313E" w14:textId="77777777" w:rsidR="00511332" w:rsidRPr="00511332" w:rsidRDefault="00511332" w:rsidP="00511332">
            <w:r w:rsidRPr="00511332">
              <w:t>індекс, що позначає трубопроводи з однаковими граничними умовами.</w:t>
            </w:r>
          </w:p>
        </w:tc>
      </w:tr>
    </w:tbl>
    <w:p w14:paraId="378891D2" w14:textId="77777777" w:rsidR="00511332" w:rsidRPr="00511332" w:rsidRDefault="00511332" w:rsidP="00511332">
      <w:bookmarkStart w:id="169" w:name="n160"/>
      <w:bookmarkEnd w:id="169"/>
      <w:r w:rsidRPr="00511332">
        <w:t>Тепловтрати необхідно розраховувати окремо для трубопроводів, що знаходяться в неопалюваних об’ємах та опалюваних об’ємах будівлі.</w:t>
      </w:r>
    </w:p>
    <w:p w14:paraId="0D4EF6BD" w14:textId="77777777" w:rsidR="00511332" w:rsidRPr="00511332" w:rsidRDefault="00511332" w:rsidP="00511332">
      <w:bookmarkStart w:id="170" w:name="n161"/>
      <w:bookmarkEnd w:id="170"/>
      <w:r w:rsidRPr="00511332">
        <w:t>5. Річні тепловтрати циркуляційного контуру постачання гарячої води Q</w:t>
      </w:r>
      <w:r w:rsidRPr="00511332">
        <w:rPr>
          <w:b/>
          <w:bCs/>
          <w:vertAlign w:val="subscript"/>
        </w:rPr>
        <w:t>W,dis,ls,col,m</w:t>
      </w:r>
      <w:r w:rsidRPr="00511332">
        <w:t>, кВт</w:t>
      </w:r>
      <w:r w:rsidRPr="00511332">
        <w:rPr>
          <w:rFonts w:hint="eastAsia"/>
          <w:b/>
          <w:bCs/>
        </w:rPr>
        <w:t>×</w:t>
      </w:r>
      <w:r w:rsidRPr="00511332">
        <w:t>год, розраховується за формулою</w:t>
      </w:r>
    </w:p>
    <w:tbl>
      <w:tblPr>
        <w:tblW w:w="5000" w:type="pct"/>
        <w:tblCellMar>
          <w:top w:w="15" w:type="dxa"/>
          <w:left w:w="15" w:type="dxa"/>
          <w:bottom w:w="15" w:type="dxa"/>
          <w:right w:w="15" w:type="dxa"/>
        </w:tblCellMar>
        <w:tblLook w:val="04A0" w:firstRow="1" w:lastRow="0" w:firstColumn="1" w:lastColumn="0" w:noHBand="0" w:noVBand="1"/>
      </w:tblPr>
      <w:tblGrid>
        <w:gridCol w:w="345"/>
        <w:gridCol w:w="1695"/>
        <w:gridCol w:w="112"/>
        <w:gridCol w:w="6423"/>
        <w:gridCol w:w="774"/>
      </w:tblGrid>
      <w:tr w:rsidR="00511332" w:rsidRPr="00511332" w14:paraId="32D9E889" w14:textId="77777777" w:rsidTr="00511332">
        <w:tc>
          <w:tcPr>
            <w:tcW w:w="11820" w:type="dxa"/>
            <w:gridSpan w:val="4"/>
            <w:tcBorders>
              <w:top w:val="single" w:sz="2" w:space="0" w:color="auto"/>
              <w:left w:val="single" w:sz="2" w:space="0" w:color="auto"/>
              <w:bottom w:val="single" w:sz="2" w:space="0" w:color="auto"/>
              <w:right w:val="single" w:sz="2" w:space="0" w:color="auto"/>
            </w:tcBorders>
            <w:hideMark/>
          </w:tcPr>
          <w:p w14:paraId="295C7525" w14:textId="2BF8A2D3" w:rsidR="00511332" w:rsidRPr="00511332" w:rsidRDefault="00511332" w:rsidP="00511332">
            <w:bookmarkStart w:id="171" w:name="n162"/>
            <w:bookmarkEnd w:id="171"/>
            <w:r w:rsidRPr="00511332">
              <w:drawing>
                <wp:inline distT="0" distB="0" distL="0" distR="0" wp14:anchorId="4DB41527" wp14:editId="7B70A862">
                  <wp:extent cx="2600325" cy="257175"/>
                  <wp:effectExtent l="0" t="0" r="9525" b="9525"/>
                  <wp:docPr id="74" name="Рисунок 74">
                    <a:hlinkClick xmlns:a="http://schemas.openxmlformats.org/drawingml/2006/main" r:id="rId1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a:hlinkClick r:id="rId139"/>
                          </pic:cNvPr>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600325" cy="257175"/>
                          </a:xfrm>
                          <a:prstGeom prst="rect">
                            <a:avLst/>
                          </a:prstGeom>
                          <a:noFill/>
                          <a:ln>
                            <a:noFill/>
                          </a:ln>
                        </pic:spPr>
                      </pic:pic>
                    </a:graphicData>
                  </a:graphic>
                </wp:inline>
              </w:drawing>
            </w:r>
          </w:p>
        </w:tc>
        <w:tc>
          <w:tcPr>
            <w:tcW w:w="1035" w:type="dxa"/>
            <w:tcBorders>
              <w:top w:val="single" w:sz="2" w:space="0" w:color="auto"/>
              <w:left w:val="single" w:sz="2" w:space="0" w:color="auto"/>
              <w:bottom w:val="single" w:sz="2" w:space="0" w:color="auto"/>
              <w:right w:val="single" w:sz="2" w:space="0" w:color="auto"/>
            </w:tcBorders>
            <w:hideMark/>
          </w:tcPr>
          <w:p w14:paraId="5B06E707" w14:textId="77777777" w:rsidR="00511332" w:rsidRPr="00511332" w:rsidRDefault="00511332" w:rsidP="00511332">
            <w:r w:rsidRPr="00511332">
              <w:t>(30)</w:t>
            </w:r>
          </w:p>
        </w:tc>
      </w:tr>
      <w:tr w:rsidR="00511332" w:rsidRPr="00511332" w14:paraId="595E5A9A"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6CBAA64F" w14:textId="77777777" w:rsidR="00511332" w:rsidRPr="00511332" w:rsidRDefault="00511332" w:rsidP="00511332">
            <w:bookmarkStart w:id="172" w:name="n163"/>
            <w:bookmarkEnd w:id="172"/>
            <w:r w:rsidRPr="00511332">
              <w:t>де</w:t>
            </w:r>
          </w:p>
        </w:tc>
        <w:tc>
          <w:tcPr>
            <w:tcW w:w="1695" w:type="dxa"/>
            <w:tcBorders>
              <w:top w:val="single" w:sz="2" w:space="0" w:color="auto"/>
              <w:left w:val="single" w:sz="2" w:space="0" w:color="auto"/>
              <w:bottom w:val="single" w:sz="2" w:space="0" w:color="auto"/>
              <w:right w:val="single" w:sz="2" w:space="0" w:color="auto"/>
            </w:tcBorders>
            <w:hideMark/>
          </w:tcPr>
          <w:p w14:paraId="4F8B1D09" w14:textId="49CA2FA9" w:rsidR="00511332" w:rsidRPr="00511332" w:rsidRDefault="00511332" w:rsidP="00511332">
            <w:r w:rsidRPr="00511332">
              <w:drawing>
                <wp:inline distT="0" distB="0" distL="0" distR="0" wp14:anchorId="109C6584" wp14:editId="48463E20">
                  <wp:extent cx="742950" cy="247650"/>
                  <wp:effectExtent l="0" t="0" r="0" b="0"/>
                  <wp:docPr id="73" name="Рисунок 73">
                    <a:hlinkClick xmlns:a="http://schemas.openxmlformats.org/drawingml/2006/main" r:id="rId1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a:hlinkClick r:id="rId141"/>
                          </pic:cNvPr>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742950" cy="247650"/>
                          </a:xfrm>
                          <a:prstGeom prst="rect">
                            <a:avLst/>
                          </a:prstGeom>
                          <a:noFill/>
                          <a:ln>
                            <a:noFill/>
                          </a:ln>
                        </pic:spPr>
                      </pic:pic>
                    </a:graphicData>
                  </a:graphic>
                </wp:inline>
              </w:drawing>
            </w:r>
          </w:p>
        </w:tc>
        <w:tc>
          <w:tcPr>
            <w:tcW w:w="15" w:type="dxa"/>
            <w:tcBorders>
              <w:top w:val="single" w:sz="2" w:space="0" w:color="auto"/>
              <w:left w:val="single" w:sz="2" w:space="0" w:color="auto"/>
              <w:bottom w:val="single" w:sz="2" w:space="0" w:color="auto"/>
              <w:right w:val="single" w:sz="2" w:space="0" w:color="auto"/>
            </w:tcBorders>
            <w:hideMark/>
          </w:tcPr>
          <w:p w14:paraId="26E5B152" w14:textId="77777777" w:rsidR="00511332" w:rsidRPr="00511332" w:rsidRDefault="00511332" w:rsidP="00511332">
            <w:r w:rsidRPr="00511332">
              <w:t>-</w:t>
            </w:r>
          </w:p>
        </w:tc>
        <w:tc>
          <w:tcPr>
            <w:tcW w:w="10395" w:type="dxa"/>
            <w:gridSpan w:val="2"/>
            <w:tcBorders>
              <w:top w:val="single" w:sz="2" w:space="0" w:color="auto"/>
              <w:left w:val="single" w:sz="2" w:space="0" w:color="auto"/>
              <w:bottom w:val="single" w:sz="2" w:space="0" w:color="auto"/>
              <w:right w:val="single" w:sz="2" w:space="0" w:color="auto"/>
            </w:tcBorders>
            <w:hideMark/>
          </w:tcPr>
          <w:p w14:paraId="54D06277" w14:textId="77777777" w:rsidR="00511332" w:rsidRPr="00511332" w:rsidRDefault="00511332" w:rsidP="00511332">
            <w:r w:rsidRPr="00511332">
              <w:t>тепловтрати трубопроводів протягом періодів циркуляції, кВт</w:t>
            </w:r>
            <w:r w:rsidRPr="00511332">
              <w:rPr>
                <w:rFonts w:hint="eastAsia"/>
                <w:b/>
                <w:bCs/>
              </w:rPr>
              <w:t>×</w:t>
            </w:r>
            <w:r w:rsidRPr="00511332">
              <w:t>год, визначають за формулою (33);</w:t>
            </w:r>
          </w:p>
        </w:tc>
      </w:tr>
      <w:tr w:rsidR="00511332" w:rsidRPr="00511332" w14:paraId="4103FAC7"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13C6AAF4" w14:textId="77777777" w:rsidR="00511332" w:rsidRPr="00511332" w:rsidRDefault="00511332" w:rsidP="00511332"/>
        </w:tc>
        <w:tc>
          <w:tcPr>
            <w:tcW w:w="1695" w:type="dxa"/>
            <w:tcBorders>
              <w:top w:val="single" w:sz="2" w:space="0" w:color="auto"/>
              <w:left w:val="single" w:sz="2" w:space="0" w:color="auto"/>
              <w:bottom w:val="single" w:sz="2" w:space="0" w:color="auto"/>
              <w:right w:val="single" w:sz="2" w:space="0" w:color="auto"/>
            </w:tcBorders>
            <w:hideMark/>
          </w:tcPr>
          <w:p w14:paraId="4799006C" w14:textId="12516095" w:rsidR="00511332" w:rsidRPr="00511332" w:rsidRDefault="00511332" w:rsidP="00511332">
            <w:r w:rsidRPr="00511332">
              <w:drawing>
                <wp:inline distT="0" distB="0" distL="0" distR="0" wp14:anchorId="5AEF4574" wp14:editId="6C0837CB">
                  <wp:extent cx="781050" cy="257175"/>
                  <wp:effectExtent l="0" t="0" r="0" b="9525"/>
                  <wp:docPr id="72" name="Рисунок 72">
                    <a:hlinkClick xmlns:a="http://schemas.openxmlformats.org/drawingml/2006/main" r:id="rId1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a:hlinkClick r:id="rId143"/>
                          </pic:cNvPr>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781050" cy="257175"/>
                          </a:xfrm>
                          <a:prstGeom prst="rect">
                            <a:avLst/>
                          </a:prstGeom>
                          <a:noFill/>
                          <a:ln>
                            <a:noFill/>
                          </a:ln>
                        </pic:spPr>
                      </pic:pic>
                    </a:graphicData>
                  </a:graphic>
                </wp:inline>
              </w:drawing>
            </w:r>
          </w:p>
        </w:tc>
        <w:tc>
          <w:tcPr>
            <w:tcW w:w="15" w:type="dxa"/>
            <w:tcBorders>
              <w:top w:val="single" w:sz="2" w:space="0" w:color="auto"/>
              <w:left w:val="single" w:sz="2" w:space="0" w:color="auto"/>
              <w:bottom w:val="single" w:sz="2" w:space="0" w:color="auto"/>
              <w:right w:val="single" w:sz="2" w:space="0" w:color="auto"/>
            </w:tcBorders>
            <w:hideMark/>
          </w:tcPr>
          <w:p w14:paraId="53B20866" w14:textId="77777777" w:rsidR="00511332" w:rsidRPr="00511332" w:rsidRDefault="00511332" w:rsidP="00511332">
            <w:r w:rsidRPr="00511332">
              <w:t>-</w:t>
            </w:r>
          </w:p>
        </w:tc>
        <w:tc>
          <w:tcPr>
            <w:tcW w:w="10395" w:type="dxa"/>
            <w:gridSpan w:val="2"/>
            <w:tcBorders>
              <w:top w:val="single" w:sz="2" w:space="0" w:color="auto"/>
              <w:left w:val="single" w:sz="2" w:space="0" w:color="auto"/>
              <w:bottom w:val="single" w:sz="2" w:space="0" w:color="auto"/>
              <w:right w:val="single" w:sz="2" w:space="0" w:color="auto"/>
            </w:tcBorders>
            <w:hideMark/>
          </w:tcPr>
          <w:p w14:paraId="6FF910BC" w14:textId="77777777" w:rsidR="00511332" w:rsidRPr="00511332" w:rsidRDefault="00511332" w:rsidP="00511332">
            <w:r w:rsidRPr="00511332">
              <w:t>тепловтрати трубопроводів протягом періодів відсутності циркуляції, кВт</w:t>
            </w:r>
            <w:r w:rsidRPr="00511332">
              <w:rPr>
                <w:rFonts w:hint="eastAsia"/>
                <w:b/>
                <w:bCs/>
              </w:rPr>
              <w:t>×</w:t>
            </w:r>
            <w:r w:rsidRPr="00511332">
              <w:t>год, визначають за формулою (34).</w:t>
            </w:r>
          </w:p>
        </w:tc>
      </w:tr>
    </w:tbl>
    <w:p w14:paraId="50B86F25" w14:textId="77777777" w:rsidR="00511332" w:rsidRPr="00511332" w:rsidRDefault="00511332" w:rsidP="00511332">
      <w:pPr>
        <w:rPr>
          <w:vanish/>
        </w:rPr>
      </w:pPr>
      <w:bookmarkStart w:id="173" w:name="n164"/>
      <w:bookmarkEnd w:id="173"/>
    </w:p>
    <w:tbl>
      <w:tblPr>
        <w:tblW w:w="5000" w:type="pct"/>
        <w:tblCellMar>
          <w:top w:w="15" w:type="dxa"/>
          <w:left w:w="15" w:type="dxa"/>
          <w:bottom w:w="15" w:type="dxa"/>
          <w:right w:w="15" w:type="dxa"/>
        </w:tblCellMar>
        <w:tblLook w:val="04A0" w:firstRow="1" w:lastRow="0" w:firstColumn="1" w:lastColumn="0" w:noHBand="0" w:noVBand="1"/>
      </w:tblPr>
      <w:tblGrid>
        <w:gridCol w:w="345"/>
        <w:gridCol w:w="1755"/>
        <w:gridCol w:w="112"/>
        <w:gridCol w:w="6203"/>
        <w:gridCol w:w="934"/>
      </w:tblGrid>
      <w:tr w:rsidR="00511332" w:rsidRPr="00511332" w14:paraId="06B999B7" w14:textId="77777777" w:rsidTr="00511332">
        <w:tc>
          <w:tcPr>
            <w:tcW w:w="11865" w:type="dxa"/>
            <w:gridSpan w:val="4"/>
            <w:tcBorders>
              <w:top w:val="single" w:sz="2" w:space="0" w:color="auto"/>
              <w:left w:val="single" w:sz="2" w:space="0" w:color="auto"/>
              <w:bottom w:val="single" w:sz="2" w:space="0" w:color="auto"/>
              <w:right w:val="single" w:sz="2" w:space="0" w:color="auto"/>
            </w:tcBorders>
            <w:hideMark/>
          </w:tcPr>
          <w:p w14:paraId="4E8CC9E3" w14:textId="22C00BC2" w:rsidR="00511332" w:rsidRPr="00511332" w:rsidRDefault="00511332" w:rsidP="00511332">
            <w:r w:rsidRPr="00511332">
              <w:drawing>
                <wp:inline distT="0" distB="0" distL="0" distR="0" wp14:anchorId="28485E71" wp14:editId="1462861F">
                  <wp:extent cx="3943350" cy="266700"/>
                  <wp:effectExtent l="0" t="0" r="0" b="0"/>
                  <wp:docPr id="71" name="Рисунок 71">
                    <a:hlinkClick xmlns:a="http://schemas.openxmlformats.org/drawingml/2006/main" r:id="rId1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a:hlinkClick r:id="rId145"/>
                          </pic:cNvPr>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3943350" cy="266700"/>
                          </a:xfrm>
                          <a:prstGeom prst="rect">
                            <a:avLst/>
                          </a:prstGeom>
                          <a:noFill/>
                          <a:ln>
                            <a:noFill/>
                          </a:ln>
                        </pic:spPr>
                      </pic:pic>
                    </a:graphicData>
                  </a:graphic>
                </wp:inline>
              </w:drawing>
            </w:r>
          </w:p>
        </w:tc>
        <w:tc>
          <w:tcPr>
            <w:tcW w:w="990" w:type="dxa"/>
            <w:tcBorders>
              <w:top w:val="single" w:sz="2" w:space="0" w:color="auto"/>
              <w:left w:val="single" w:sz="2" w:space="0" w:color="auto"/>
              <w:bottom w:val="single" w:sz="2" w:space="0" w:color="auto"/>
              <w:right w:val="single" w:sz="2" w:space="0" w:color="auto"/>
            </w:tcBorders>
            <w:hideMark/>
          </w:tcPr>
          <w:p w14:paraId="0A29F571" w14:textId="77777777" w:rsidR="00511332" w:rsidRPr="00511332" w:rsidRDefault="00511332" w:rsidP="00511332">
            <w:r w:rsidRPr="00511332">
              <w:t>(31)</w:t>
            </w:r>
          </w:p>
        </w:tc>
      </w:tr>
      <w:tr w:rsidR="00511332" w:rsidRPr="00511332" w14:paraId="6BC6DAAC" w14:textId="77777777" w:rsidTr="00511332">
        <w:tc>
          <w:tcPr>
            <w:tcW w:w="11865" w:type="dxa"/>
            <w:gridSpan w:val="4"/>
            <w:tcBorders>
              <w:top w:val="single" w:sz="2" w:space="0" w:color="auto"/>
              <w:left w:val="single" w:sz="2" w:space="0" w:color="auto"/>
              <w:bottom w:val="single" w:sz="2" w:space="0" w:color="auto"/>
              <w:right w:val="single" w:sz="2" w:space="0" w:color="auto"/>
            </w:tcBorders>
            <w:hideMark/>
          </w:tcPr>
          <w:p w14:paraId="194AB4A9" w14:textId="16021872" w:rsidR="00511332" w:rsidRPr="00511332" w:rsidRDefault="00511332" w:rsidP="00511332">
            <w:r w:rsidRPr="00511332">
              <w:lastRenderedPageBreak/>
              <w:drawing>
                <wp:inline distT="0" distB="0" distL="0" distR="0" wp14:anchorId="7B5BCCB8" wp14:editId="14EE5365">
                  <wp:extent cx="4124325" cy="200025"/>
                  <wp:effectExtent l="0" t="0" r="9525" b="9525"/>
                  <wp:docPr id="70" name="Рисунок 70">
                    <a:hlinkClick xmlns:a="http://schemas.openxmlformats.org/drawingml/2006/main" r:id="rId1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a:hlinkClick r:id="rId147"/>
                          </pic:cNvPr>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4124325" cy="200025"/>
                          </a:xfrm>
                          <a:prstGeom prst="rect">
                            <a:avLst/>
                          </a:prstGeom>
                          <a:noFill/>
                          <a:ln>
                            <a:noFill/>
                          </a:ln>
                        </pic:spPr>
                      </pic:pic>
                    </a:graphicData>
                  </a:graphic>
                </wp:inline>
              </w:drawing>
            </w:r>
          </w:p>
        </w:tc>
        <w:tc>
          <w:tcPr>
            <w:tcW w:w="990" w:type="dxa"/>
            <w:tcBorders>
              <w:top w:val="single" w:sz="2" w:space="0" w:color="auto"/>
              <w:left w:val="single" w:sz="2" w:space="0" w:color="auto"/>
              <w:bottom w:val="single" w:sz="2" w:space="0" w:color="auto"/>
              <w:right w:val="single" w:sz="2" w:space="0" w:color="auto"/>
            </w:tcBorders>
            <w:hideMark/>
          </w:tcPr>
          <w:p w14:paraId="62016D31" w14:textId="77777777" w:rsidR="00511332" w:rsidRPr="00511332" w:rsidRDefault="00511332" w:rsidP="00511332">
            <w:r w:rsidRPr="00511332">
              <w:t>(32)</w:t>
            </w:r>
          </w:p>
        </w:tc>
      </w:tr>
      <w:tr w:rsidR="00511332" w:rsidRPr="00511332" w14:paraId="0629ECD1"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46BFEB93" w14:textId="77777777" w:rsidR="00511332" w:rsidRPr="00511332" w:rsidRDefault="00511332" w:rsidP="00511332">
            <w:bookmarkStart w:id="174" w:name="n165"/>
            <w:bookmarkEnd w:id="174"/>
            <w:r w:rsidRPr="00511332">
              <w:t>де</w:t>
            </w:r>
          </w:p>
        </w:tc>
        <w:tc>
          <w:tcPr>
            <w:tcW w:w="1755" w:type="dxa"/>
            <w:tcBorders>
              <w:top w:val="single" w:sz="2" w:space="0" w:color="auto"/>
              <w:left w:val="single" w:sz="2" w:space="0" w:color="auto"/>
              <w:bottom w:val="single" w:sz="2" w:space="0" w:color="auto"/>
              <w:right w:val="single" w:sz="2" w:space="0" w:color="auto"/>
            </w:tcBorders>
            <w:hideMark/>
          </w:tcPr>
          <w:p w14:paraId="4BBD403E" w14:textId="77777777" w:rsidR="00511332" w:rsidRPr="00511332" w:rsidRDefault="00511332" w:rsidP="00511332">
            <w:r w:rsidRPr="00511332">
              <w:rPr>
                <w:rFonts w:hint="eastAsia"/>
                <w:b/>
                <w:bCs/>
              </w:rPr>
              <w:t>ψ</w:t>
            </w:r>
            <w:r w:rsidRPr="00511332">
              <w:rPr>
                <w:b/>
                <w:bCs/>
                <w:vertAlign w:val="subscript"/>
              </w:rPr>
              <w:t>W,j</w:t>
            </w:r>
          </w:p>
        </w:tc>
        <w:tc>
          <w:tcPr>
            <w:tcW w:w="15" w:type="dxa"/>
            <w:tcBorders>
              <w:top w:val="single" w:sz="2" w:space="0" w:color="auto"/>
              <w:left w:val="single" w:sz="2" w:space="0" w:color="auto"/>
              <w:bottom w:val="single" w:sz="2" w:space="0" w:color="auto"/>
              <w:right w:val="single" w:sz="2" w:space="0" w:color="auto"/>
            </w:tcBorders>
            <w:hideMark/>
          </w:tcPr>
          <w:p w14:paraId="36565C32" w14:textId="77777777" w:rsidR="00511332" w:rsidRPr="00511332" w:rsidRDefault="00511332" w:rsidP="00511332">
            <w:r w:rsidRPr="00511332">
              <w:t>-</w:t>
            </w:r>
          </w:p>
        </w:tc>
        <w:tc>
          <w:tcPr>
            <w:tcW w:w="11640" w:type="dxa"/>
            <w:gridSpan w:val="2"/>
            <w:tcBorders>
              <w:top w:val="single" w:sz="2" w:space="0" w:color="auto"/>
              <w:left w:val="single" w:sz="2" w:space="0" w:color="auto"/>
              <w:bottom w:val="single" w:sz="2" w:space="0" w:color="auto"/>
              <w:right w:val="single" w:sz="2" w:space="0" w:color="auto"/>
            </w:tcBorders>
            <w:hideMark/>
          </w:tcPr>
          <w:p w14:paraId="2A1BC38E" w14:textId="77777777" w:rsidR="00511332" w:rsidRPr="00511332" w:rsidRDefault="00511332" w:rsidP="00511332">
            <w:r w:rsidRPr="00511332">
              <w:t>лінійний коефіцієнт теплопередачі трубопроводу, Вт/(м</w:t>
            </w:r>
            <w:r w:rsidRPr="00511332">
              <w:rPr>
                <w:rFonts w:hint="eastAsia"/>
                <w:b/>
                <w:bCs/>
              </w:rPr>
              <w:t>×</w:t>
            </w:r>
            <w:r w:rsidRPr="00511332">
              <w:t>К), визначається згідно з </w:t>
            </w:r>
            <w:hyperlink r:id="rId149" w:anchor="n248" w:history="1">
              <w:r w:rsidRPr="00511332">
                <w:rPr>
                  <w:rStyle w:val="ad"/>
                </w:rPr>
                <w:t>додатком 2</w:t>
              </w:r>
            </w:hyperlink>
            <w:r w:rsidRPr="00511332">
              <w:t> до цієї Методики;</w:t>
            </w:r>
          </w:p>
        </w:tc>
      </w:tr>
      <w:tr w:rsidR="00511332" w:rsidRPr="00511332" w14:paraId="15D27B6B"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116EB351" w14:textId="77777777" w:rsidR="00511332" w:rsidRPr="00511332" w:rsidRDefault="00511332" w:rsidP="00511332"/>
        </w:tc>
        <w:tc>
          <w:tcPr>
            <w:tcW w:w="1755" w:type="dxa"/>
            <w:tcBorders>
              <w:top w:val="single" w:sz="2" w:space="0" w:color="auto"/>
              <w:left w:val="single" w:sz="2" w:space="0" w:color="auto"/>
              <w:bottom w:val="single" w:sz="2" w:space="0" w:color="auto"/>
              <w:right w:val="single" w:sz="2" w:space="0" w:color="auto"/>
            </w:tcBorders>
            <w:hideMark/>
          </w:tcPr>
          <w:p w14:paraId="5EE1F667" w14:textId="77777777" w:rsidR="00511332" w:rsidRPr="00511332" w:rsidRDefault="00511332" w:rsidP="00511332">
            <w:r w:rsidRPr="00511332">
              <w:t>L</w:t>
            </w:r>
            <w:r w:rsidRPr="00511332">
              <w:rPr>
                <w:b/>
                <w:bCs/>
                <w:vertAlign w:val="subscript"/>
              </w:rPr>
              <w:t>W,j</w:t>
            </w:r>
          </w:p>
        </w:tc>
        <w:tc>
          <w:tcPr>
            <w:tcW w:w="15" w:type="dxa"/>
            <w:tcBorders>
              <w:top w:val="single" w:sz="2" w:space="0" w:color="auto"/>
              <w:left w:val="single" w:sz="2" w:space="0" w:color="auto"/>
              <w:bottom w:val="single" w:sz="2" w:space="0" w:color="auto"/>
              <w:right w:val="single" w:sz="2" w:space="0" w:color="auto"/>
            </w:tcBorders>
            <w:hideMark/>
          </w:tcPr>
          <w:p w14:paraId="1DB6AE4D" w14:textId="77777777" w:rsidR="00511332" w:rsidRPr="00511332" w:rsidRDefault="00511332" w:rsidP="00511332">
            <w:r w:rsidRPr="00511332">
              <w:t>-</w:t>
            </w:r>
          </w:p>
        </w:tc>
        <w:tc>
          <w:tcPr>
            <w:tcW w:w="11640" w:type="dxa"/>
            <w:gridSpan w:val="2"/>
            <w:tcBorders>
              <w:top w:val="single" w:sz="2" w:space="0" w:color="auto"/>
              <w:left w:val="single" w:sz="2" w:space="0" w:color="auto"/>
              <w:bottom w:val="single" w:sz="2" w:space="0" w:color="auto"/>
              <w:right w:val="single" w:sz="2" w:space="0" w:color="auto"/>
            </w:tcBorders>
            <w:hideMark/>
          </w:tcPr>
          <w:p w14:paraId="0449947F" w14:textId="77777777" w:rsidR="00511332" w:rsidRPr="00511332" w:rsidRDefault="00511332" w:rsidP="00511332">
            <w:r w:rsidRPr="00511332">
              <w:t>довжина секції трубопроводу, м;</w:t>
            </w:r>
          </w:p>
        </w:tc>
      </w:tr>
      <w:tr w:rsidR="00511332" w:rsidRPr="00511332" w14:paraId="6A4AC297"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46D582F3" w14:textId="77777777" w:rsidR="00511332" w:rsidRPr="00511332" w:rsidRDefault="00511332" w:rsidP="00511332"/>
        </w:tc>
        <w:tc>
          <w:tcPr>
            <w:tcW w:w="1755" w:type="dxa"/>
            <w:tcBorders>
              <w:top w:val="single" w:sz="2" w:space="0" w:color="auto"/>
              <w:left w:val="single" w:sz="2" w:space="0" w:color="auto"/>
              <w:bottom w:val="single" w:sz="2" w:space="0" w:color="auto"/>
              <w:right w:val="single" w:sz="2" w:space="0" w:color="auto"/>
            </w:tcBorders>
            <w:hideMark/>
          </w:tcPr>
          <w:p w14:paraId="080D7E45" w14:textId="77777777" w:rsidR="00511332" w:rsidRPr="00511332" w:rsidRDefault="00511332" w:rsidP="00511332">
            <w:r w:rsidRPr="00511332">
              <w:rPr>
                <w:rFonts w:hint="eastAsia"/>
                <w:b/>
                <w:bCs/>
              </w:rPr>
              <w:t>θ</w:t>
            </w:r>
            <w:r w:rsidRPr="00511332">
              <w:rPr>
                <w:b/>
                <w:bCs/>
                <w:vertAlign w:val="subscript"/>
              </w:rPr>
              <w:t>W,dis,avg,j</w:t>
            </w:r>
          </w:p>
        </w:tc>
        <w:tc>
          <w:tcPr>
            <w:tcW w:w="15" w:type="dxa"/>
            <w:tcBorders>
              <w:top w:val="single" w:sz="2" w:space="0" w:color="auto"/>
              <w:left w:val="single" w:sz="2" w:space="0" w:color="auto"/>
              <w:bottom w:val="single" w:sz="2" w:space="0" w:color="auto"/>
              <w:right w:val="single" w:sz="2" w:space="0" w:color="auto"/>
            </w:tcBorders>
            <w:hideMark/>
          </w:tcPr>
          <w:p w14:paraId="08B1D651" w14:textId="77777777" w:rsidR="00511332" w:rsidRPr="00511332" w:rsidRDefault="00511332" w:rsidP="00511332">
            <w:r w:rsidRPr="00511332">
              <w:t>-</w:t>
            </w:r>
          </w:p>
        </w:tc>
        <w:tc>
          <w:tcPr>
            <w:tcW w:w="11640" w:type="dxa"/>
            <w:gridSpan w:val="2"/>
            <w:tcBorders>
              <w:top w:val="single" w:sz="2" w:space="0" w:color="auto"/>
              <w:left w:val="single" w:sz="2" w:space="0" w:color="auto"/>
              <w:bottom w:val="single" w:sz="2" w:space="0" w:color="auto"/>
              <w:right w:val="single" w:sz="2" w:space="0" w:color="auto"/>
            </w:tcBorders>
            <w:hideMark/>
          </w:tcPr>
          <w:p w14:paraId="29778C36" w14:textId="77777777" w:rsidR="00511332" w:rsidRPr="00511332" w:rsidRDefault="00511332" w:rsidP="00511332">
            <w:r w:rsidRPr="00511332">
              <w:t>середня температура гарячої води у секції трубопроводу, °C;</w:t>
            </w:r>
          </w:p>
        </w:tc>
      </w:tr>
      <w:tr w:rsidR="00511332" w:rsidRPr="00511332" w14:paraId="0C1830E4"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511805ED" w14:textId="77777777" w:rsidR="00511332" w:rsidRPr="00511332" w:rsidRDefault="00511332" w:rsidP="00511332"/>
        </w:tc>
        <w:tc>
          <w:tcPr>
            <w:tcW w:w="1755" w:type="dxa"/>
            <w:tcBorders>
              <w:top w:val="single" w:sz="2" w:space="0" w:color="auto"/>
              <w:left w:val="single" w:sz="2" w:space="0" w:color="auto"/>
              <w:bottom w:val="single" w:sz="2" w:space="0" w:color="auto"/>
              <w:right w:val="single" w:sz="2" w:space="0" w:color="auto"/>
            </w:tcBorders>
            <w:hideMark/>
          </w:tcPr>
          <w:p w14:paraId="21A84498" w14:textId="77777777" w:rsidR="00511332" w:rsidRPr="00511332" w:rsidRDefault="00511332" w:rsidP="00511332">
            <w:r w:rsidRPr="00511332">
              <w:rPr>
                <w:rFonts w:hint="eastAsia"/>
                <w:b/>
                <w:bCs/>
              </w:rPr>
              <w:t>θ</w:t>
            </w:r>
            <w:r w:rsidRPr="00511332">
              <w:rPr>
                <w:b/>
                <w:bCs/>
                <w:vertAlign w:val="subscript"/>
              </w:rPr>
              <w:t>amb,j</w:t>
            </w:r>
          </w:p>
        </w:tc>
        <w:tc>
          <w:tcPr>
            <w:tcW w:w="15" w:type="dxa"/>
            <w:tcBorders>
              <w:top w:val="single" w:sz="2" w:space="0" w:color="auto"/>
              <w:left w:val="single" w:sz="2" w:space="0" w:color="auto"/>
              <w:bottom w:val="single" w:sz="2" w:space="0" w:color="auto"/>
              <w:right w:val="single" w:sz="2" w:space="0" w:color="auto"/>
            </w:tcBorders>
            <w:hideMark/>
          </w:tcPr>
          <w:p w14:paraId="4F5C397C" w14:textId="77777777" w:rsidR="00511332" w:rsidRPr="00511332" w:rsidRDefault="00511332" w:rsidP="00511332">
            <w:r w:rsidRPr="00511332">
              <w:t>-</w:t>
            </w:r>
          </w:p>
        </w:tc>
        <w:tc>
          <w:tcPr>
            <w:tcW w:w="11640" w:type="dxa"/>
            <w:gridSpan w:val="2"/>
            <w:tcBorders>
              <w:top w:val="single" w:sz="2" w:space="0" w:color="auto"/>
              <w:left w:val="single" w:sz="2" w:space="0" w:color="auto"/>
              <w:bottom w:val="single" w:sz="2" w:space="0" w:color="auto"/>
              <w:right w:val="single" w:sz="2" w:space="0" w:color="auto"/>
            </w:tcBorders>
            <w:hideMark/>
          </w:tcPr>
          <w:p w14:paraId="201621B7" w14:textId="77777777" w:rsidR="00511332" w:rsidRPr="00511332" w:rsidRDefault="00511332" w:rsidP="00511332">
            <w:r w:rsidRPr="00511332">
              <w:t>середня температура середовища навколо секції трубопроводу або температура опалюваного чи неопалюваного приміщення, °C;</w:t>
            </w:r>
          </w:p>
        </w:tc>
      </w:tr>
      <w:tr w:rsidR="00511332" w:rsidRPr="00511332" w14:paraId="62BA34EF"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17185247" w14:textId="77777777" w:rsidR="00511332" w:rsidRPr="00511332" w:rsidRDefault="00511332" w:rsidP="00511332"/>
        </w:tc>
        <w:tc>
          <w:tcPr>
            <w:tcW w:w="1755" w:type="dxa"/>
            <w:tcBorders>
              <w:top w:val="single" w:sz="2" w:space="0" w:color="auto"/>
              <w:left w:val="single" w:sz="2" w:space="0" w:color="auto"/>
              <w:bottom w:val="single" w:sz="2" w:space="0" w:color="auto"/>
              <w:right w:val="single" w:sz="2" w:space="0" w:color="auto"/>
            </w:tcBorders>
            <w:hideMark/>
          </w:tcPr>
          <w:p w14:paraId="1B193128" w14:textId="770E85EE" w:rsidR="00511332" w:rsidRPr="00511332" w:rsidRDefault="00511332" w:rsidP="00511332">
            <w:r w:rsidRPr="00511332">
              <w:drawing>
                <wp:inline distT="0" distB="0" distL="0" distR="0" wp14:anchorId="0BC9AD7A" wp14:editId="0C6AC4DA">
                  <wp:extent cx="409575" cy="180975"/>
                  <wp:effectExtent l="0" t="0" r="9525" b="9525"/>
                  <wp:docPr id="69" name="Рисунок 69">
                    <a:hlinkClick xmlns:a="http://schemas.openxmlformats.org/drawingml/2006/main" r:id="rId1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a:hlinkClick r:id="rId150"/>
                          </pic:cNvPr>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409575" cy="180975"/>
                          </a:xfrm>
                          <a:prstGeom prst="rect">
                            <a:avLst/>
                          </a:prstGeom>
                          <a:noFill/>
                          <a:ln>
                            <a:noFill/>
                          </a:ln>
                        </pic:spPr>
                      </pic:pic>
                    </a:graphicData>
                  </a:graphic>
                </wp:inline>
              </w:drawing>
            </w:r>
          </w:p>
        </w:tc>
        <w:tc>
          <w:tcPr>
            <w:tcW w:w="15" w:type="dxa"/>
            <w:tcBorders>
              <w:top w:val="single" w:sz="2" w:space="0" w:color="auto"/>
              <w:left w:val="single" w:sz="2" w:space="0" w:color="auto"/>
              <w:bottom w:val="single" w:sz="2" w:space="0" w:color="auto"/>
              <w:right w:val="single" w:sz="2" w:space="0" w:color="auto"/>
            </w:tcBorders>
            <w:hideMark/>
          </w:tcPr>
          <w:p w14:paraId="307F8A53" w14:textId="77777777" w:rsidR="00511332" w:rsidRPr="00511332" w:rsidRDefault="00511332" w:rsidP="00511332">
            <w:r w:rsidRPr="00511332">
              <w:t>-</w:t>
            </w:r>
          </w:p>
        </w:tc>
        <w:tc>
          <w:tcPr>
            <w:tcW w:w="11640" w:type="dxa"/>
            <w:gridSpan w:val="2"/>
            <w:tcBorders>
              <w:top w:val="single" w:sz="2" w:space="0" w:color="auto"/>
              <w:left w:val="single" w:sz="2" w:space="0" w:color="auto"/>
              <w:bottom w:val="single" w:sz="2" w:space="0" w:color="auto"/>
              <w:right w:val="single" w:sz="2" w:space="0" w:color="auto"/>
            </w:tcBorders>
            <w:hideMark/>
          </w:tcPr>
          <w:p w14:paraId="27EA4DDF" w14:textId="77777777" w:rsidR="00511332" w:rsidRPr="00511332" w:rsidRDefault="00511332" w:rsidP="00511332">
            <w:r w:rsidRPr="00511332">
              <w:t>теплоємність води, приймають 1150 Вт</w:t>
            </w:r>
            <w:r w:rsidRPr="00511332">
              <w:rPr>
                <w:rFonts w:hint="eastAsia"/>
                <w:b/>
                <w:bCs/>
              </w:rPr>
              <w:t>×</w:t>
            </w:r>
            <w:r w:rsidRPr="00511332">
              <w:t>год/(м</w:t>
            </w:r>
            <w:r w:rsidRPr="00511332">
              <w:rPr>
                <w:b/>
                <w:bCs/>
                <w:vertAlign w:val="superscript"/>
              </w:rPr>
              <w:t>-3</w:t>
            </w:r>
            <w:r w:rsidRPr="00511332">
              <w:rPr>
                <w:rFonts w:hint="eastAsia"/>
                <w:b/>
                <w:bCs/>
              </w:rPr>
              <w:t>×</w:t>
            </w:r>
            <w:r w:rsidRPr="00511332">
              <w:t>К);</w:t>
            </w:r>
          </w:p>
        </w:tc>
      </w:tr>
      <w:tr w:rsidR="00511332" w:rsidRPr="00511332" w14:paraId="45D915E7"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1C8D9542" w14:textId="77777777" w:rsidR="00511332" w:rsidRPr="00511332" w:rsidRDefault="00511332" w:rsidP="00511332"/>
        </w:tc>
        <w:tc>
          <w:tcPr>
            <w:tcW w:w="1755" w:type="dxa"/>
            <w:tcBorders>
              <w:top w:val="single" w:sz="2" w:space="0" w:color="auto"/>
              <w:left w:val="single" w:sz="2" w:space="0" w:color="auto"/>
              <w:bottom w:val="single" w:sz="2" w:space="0" w:color="auto"/>
              <w:right w:val="single" w:sz="2" w:space="0" w:color="auto"/>
            </w:tcBorders>
            <w:hideMark/>
          </w:tcPr>
          <w:p w14:paraId="7EA3D60C" w14:textId="77777777" w:rsidR="00511332" w:rsidRPr="00511332" w:rsidRDefault="00511332" w:rsidP="00511332">
            <w:r w:rsidRPr="00511332">
              <w:t>V</w:t>
            </w:r>
            <w:r w:rsidRPr="00511332">
              <w:rPr>
                <w:b/>
                <w:bCs/>
                <w:vertAlign w:val="subscript"/>
              </w:rPr>
              <w:t>W,dis,i</w:t>
            </w:r>
          </w:p>
        </w:tc>
        <w:tc>
          <w:tcPr>
            <w:tcW w:w="15" w:type="dxa"/>
            <w:tcBorders>
              <w:top w:val="single" w:sz="2" w:space="0" w:color="auto"/>
              <w:left w:val="single" w:sz="2" w:space="0" w:color="auto"/>
              <w:bottom w:val="single" w:sz="2" w:space="0" w:color="auto"/>
              <w:right w:val="single" w:sz="2" w:space="0" w:color="auto"/>
            </w:tcBorders>
            <w:hideMark/>
          </w:tcPr>
          <w:p w14:paraId="6E5778BA" w14:textId="77777777" w:rsidR="00511332" w:rsidRPr="00511332" w:rsidRDefault="00511332" w:rsidP="00511332">
            <w:r w:rsidRPr="00511332">
              <w:t>-</w:t>
            </w:r>
          </w:p>
        </w:tc>
        <w:tc>
          <w:tcPr>
            <w:tcW w:w="11640" w:type="dxa"/>
            <w:gridSpan w:val="2"/>
            <w:tcBorders>
              <w:top w:val="single" w:sz="2" w:space="0" w:color="auto"/>
              <w:left w:val="single" w:sz="2" w:space="0" w:color="auto"/>
              <w:bottom w:val="single" w:sz="2" w:space="0" w:color="auto"/>
              <w:right w:val="single" w:sz="2" w:space="0" w:color="auto"/>
            </w:tcBorders>
            <w:hideMark/>
          </w:tcPr>
          <w:p w14:paraId="2CBF66D7" w14:textId="77777777" w:rsidR="00511332" w:rsidRPr="00511332" w:rsidRDefault="00511332" w:rsidP="00511332">
            <w:r w:rsidRPr="00511332">
              <w:t>об’єм води, що міститься в секції трубопроводу, м</w:t>
            </w:r>
            <w:r w:rsidRPr="00511332">
              <w:rPr>
                <w:b/>
                <w:bCs/>
                <w:vertAlign w:val="superscript"/>
              </w:rPr>
              <w:t>-3</w:t>
            </w:r>
            <w:r w:rsidRPr="00511332">
              <w:t>, визначений за допомогою значень довжини та діаметру трубопроводу;</w:t>
            </w:r>
          </w:p>
        </w:tc>
      </w:tr>
      <w:tr w:rsidR="00511332" w:rsidRPr="00511332" w14:paraId="3DC93A95"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342A29EB" w14:textId="77777777" w:rsidR="00511332" w:rsidRPr="00511332" w:rsidRDefault="00511332" w:rsidP="00511332"/>
        </w:tc>
        <w:tc>
          <w:tcPr>
            <w:tcW w:w="1755" w:type="dxa"/>
            <w:tcBorders>
              <w:top w:val="single" w:sz="2" w:space="0" w:color="auto"/>
              <w:left w:val="single" w:sz="2" w:space="0" w:color="auto"/>
              <w:bottom w:val="single" w:sz="2" w:space="0" w:color="auto"/>
              <w:right w:val="single" w:sz="2" w:space="0" w:color="auto"/>
            </w:tcBorders>
            <w:hideMark/>
          </w:tcPr>
          <w:p w14:paraId="5096DE88" w14:textId="77777777" w:rsidR="00511332" w:rsidRPr="00511332" w:rsidRDefault="00511332" w:rsidP="00511332">
            <w:r w:rsidRPr="00511332">
              <w:t>t</w:t>
            </w:r>
            <w:r w:rsidRPr="00511332">
              <w:rPr>
                <w:b/>
                <w:bCs/>
                <w:vertAlign w:val="subscript"/>
              </w:rPr>
              <w:t>w,on,j</w:t>
            </w:r>
          </w:p>
        </w:tc>
        <w:tc>
          <w:tcPr>
            <w:tcW w:w="15" w:type="dxa"/>
            <w:tcBorders>
              <w:top w:val="single" w:sz="2" w:space="0" w:color="auto"/>
              <w:left w:val="single" w:sz="2" w:space="0" w:color="auto"/>
              <w:bottom w:val="single" w:sz="2" w:space="0" w:color="auto"/>
              <w:right w:val="single" w:sz="2" w:space="0" w:color="auto"/>
            </w:tcBorders>
            <w:hideMark/>
          </w:tcPr>
          <w:p w14:paraId="46E3F028" w14:textId="77777777" w:rsidR="00511332" w:rsidRPr="00511332" w:rsidRDefault="00511332" w:rsidP="00511332">
            <w:r w:rsidRPr="00511332">
              <w:t>-</w:t>
            </w:r>
          </w:p>
        </w:tc>
        <w:tc>
          <w:tcPr>
            <w:tcW w:w="11640" w:type="dxa"/>
            <w:gridSpan w:val="2"/>
            <w:tcBorders>
              <w:top w:val="single" w:sz="2" w:space="0" w:color="auto"/>
              <w:left w:val="single" w:sz="2" w:space="0" w:color="auto"/>
              <w:bottom w:val="single" w:sz="2" w:space="0" w:color="auto"/>
              <w:right w:val="single" w:sz="2" w:space="0" w:color="auto"/>
            </w:tcBorders>
            <w:hideMark/>
          </w:tcPr>
          <w:p w14:paraId="318105D3" w14:textId="77777777" w:rsidR="00511332" w:rsidRPr="00511332" w:rsidRDefault="00511332" w:rsidP="00511332">
            <w:r w:rsidRPr="00511332">
              <w:t>період циркуляції, години/рік; за відсутності точних даних приймають t</w:t>
            </w:r>
            <w:r w:rsidRPr="00511332">
              <w:rPr>
                <w:b/>
                <w:bCs/>
                <w:vertAlign w:val="subscript"/>
              </w:rPr>
              <w:t>w,on</w:t>
            </w:r>
            <w:r w:rsidRPr="00511332">
              <w:t> = 8760 годин;</w:t>
            </w:r>
          </w:p>
        </w:tc>
      </w:tr>
      <w:tr w:rsidR="00511332" w:rsidRPr="00511332" w14:paraId="6960580D"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6BD9322E" w14:textId="77777777" w:rsidR="00511332" w:rsidRPr="00511332" w:rsidRDefault="00511332" w:rsidP="00511332"/>
        </w:tc>
        <w:tc>
          <w:tcPr>
            <w:tcW w:w="1755" w:type="dxa"/>
            <w:tcBorders>
              <w:top w:val="single" w:sz="2" w:space="0" w:color="auto"/>
              <w:left w:val="single" w:sz="2" w:space="0" w:color="auto"/>
              <w:bottom w:val="single" w:sz="2" w:space="0" w:color="auto"/>
              <w:right w:val="single" w:sz="2" w:space="0" w:color="auto"/>
            </w:tcBorders>
            <w:hideMark/>
          </w:tcPr>
          <w:p w14:paraId="0666F691" w14:textId="77777777" w:rsidR="00511332" w:rsidRPr="00511332" w:rsidRDefault="00511332" w:rsidP="00511332">
            <w:r w:rsidRPr="00511332">
              <w:t>n</w:t>
            </w:r>
            <w:r w:rsidRPr="00511332">
              <w:rPr>
                <w:b/>
                <w:bCs/>
                <w:vertAlign w:val="subscript"/>
              </w:rPr>
              <w:t>norm</w:t>
            </w:r>
          </w:p>
        </w:tc>
        <w:tc>
          <w:tcPr>
            <w:tcW w:w="15" w:type="dxa"/>
            <w:tcBorders>
              <w:top w:val="single" w:sz="2" w:space="0" w:color="auto"/>
              <w:left w:val="single" w:sz="2" w:space="0" w:color="auto"/>
              <w:bottom w:val="single" w:sz="2" w:space="0" w:color="auto"/>
              <w:right w:val="single" w:sz="2" w:space="0" w:color="auto"/>
            </w:tcBorders>
            <w:hideMark/>
          </w:tcPr>
          <w:p w14:paraId="370DC2DC" w14:textId="77777777" w:rsidR="00511332" w:rsidRPr="00511332" w:rsidRDefault="00511332" w:rsidP="00511332">
            <w:r w:rsidRPr="00511332">
              <w:t>-</w:t>
            </w:r>
          </w:p>
        </w:tc>
        <w:tc>
          <w:tcPr>
            <w:tcW w:w="11640" w:type="dxa"/>
            <w:gridSpan w:val="2"/>
            <w:tcBorders>
              <w:top w:val="single" w:sz="2" w:space="0" w:color="auto"/>
              <w:left w:val="single" w:sz="2" w:space="0" w:color="auto"/>
              <w:bottom w:val="single" w:sz="2" w:space="0" w:color="auto"/>
              <w:right w:val="single" w:sz="2" w:space="0" w:color="auto"/>
            </w:tcBorders>
            <w:hideMark/>
          </w:tcPr>
          <w:p w14:paraId="25F955E1" w14:textId="77777777" w:rsidR="00511332" w:rsidRPr="00511332" w:rsidRDefault="00511332" w:rsidP="00511332">
            <w:r w:rsidRPr="00511332">
              <w:t>кількість робочих циклів циркуляційного насоса протягом року; за відсутності точних даних приймають n</w:t>
            </w:r>
            <w:r w:rsidRPr="00511332">
              <w:rPr>
                <w:b/>
                <w:bCs/>
                <w:vertAlign w:val="subscript"/>
              </w:rPr>
              <w:t>norm</w:t>
            </w:r>
            <w:r w:rsidRPr="00511332">
              <w:t> = 1-2 цикли в день;</w:t>
            </w:r>
          </w:p>
        </w:tc>
      </w:tr>
      <w:tr w:rsidR="00511332" w:rsidRPr="00511332" w14:paraId="16FA3325"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301ED738" w14:textId="77777777" w:rsidR="00511332" w:rsidRPr="00511332" w:rsidRDefault="00511332" w:rsidP="00511332"/>
        </w:tc>
        <w:tc>
          <w:tcPr>
            <w:tcW w:w="1755" w:type="dxa"/>
            <w:tcBorders>
              <w:top w:val="single" w:sz="2" w:space="0" w:color="auto"/>
              <w:left w:val="single" w:sz="2" w:space="0" w:color="auto"/>
              <w:bottom w:val="single" w:sz="2" w:space="0" w:color="auto"/>
              <w:right w:val="single" w:sz="2" w:space="0" w:color="auto"/>
            </w:tcBorders>
            <w:hideMark/>
          </w:tcPr>
          <w:p w14:paraId="2A3359C9" w14:textId="77777777" w:rsidR="00511332" w:rsidRPr="00511332" w:rsidRDefault="00511332" w:rsidP="00511332">
            <w:r w:rsidRPr="00511332">
              <w:t>j</w:t>
            </w:r>
          </w:p>
        </w:tc>
        <w:tc>
          <w:tcPr>
            <w:tcW w:w="15" w:type="dxa"/>
            <w:tcBorders>
              <w:top w:val="single" w:sz="2" w:space="0" w:color="auto"/>
              <w:left w:val="single" w:sz="2" w:space="0" w:color="auto"/>
              <w:bottom w:val="single" w:sz="2" w:space="0" w:color="auto"/>
              <w:right w:val="single" w:sz="2" w:space="0" w:color="auto"/>
            </w:tcBorders>
            <w:hideMark/>
          </w:tcPr>
          <w:p w14:paraId="0F0830B7" w14:textId="77777777" w:rsidR="00511332" w:rsidRPr="00511332" w:rsidRDefault="00511332" w:rsidP="00511332">
            <w:r w:rsidRPr="00511332">
              <w:t>-</w:t>
            </w:r>
          </w:p>
        </w:tc>
        <w:tc>
          <w:tcPr>
            <w:tcW w:w="11640" w:type="dxa"/>
            <w:gridSpan w:val="2"/>
            <w:tcBorders>
              <w:top w:val="single" w:sz="2" w:space="0" w:color="auto"/>
              <w:left w:val="single" w:sz="2" w:space="0" w:color="auto"/>
              <w:bottom w:val="single" w:sz="2" w:space="0" w:color="auto"/>
              <w:right w:val="single" w:sz="2" w:space="0" w:color="auto"/>
            </w:tcBorders>
            <w:hideMark/>
          </w:tcPr>
          <w:p w14:paraId="484194E7" w14:textId="77777777" w:rsidR="00511332" w:rsidRPr="00511332" w:rsidRDefault="00511332" w:rsidP="00511332">
            <w:r w:rsidRPr="00511332">
              <w:t>індекс, що позначає трубопроводи з однаковими граничними умовами.</w:t>
            </w:r>
          </w:p>
        </w:tc>
      </w:tr>
    </w:tbl>
    <w:p w14:paraId="1788C206" w14:textId="77777777" w:rsidR="00511332" w:rsidRPr="00511332" w:rsidRDefault="00511332" w:rsidP="00511332">
      <w:bookmarkStart w:id="175" w:name="n166"/>
      <w:bookmarkEnd w:id="175"/>
      <w:r w:rsidRPr="00511332">
        <w:t>6. Тепловтрати використаної води при водорозборі Q</w:t>
      </w:r>
      <w:r w:rsidRPr="00511332">
        <w:rPr>
          <w:b/>
          <w:bCs/>
          <w:vertAlign w:val="subscript"/>
        </w:rPr>
        <w:t>W,em,l</w:t>
      </w:r>
      <w:r w:rsidRPr="00511332">
        <w:t> кВт</w:t>
      </w:r>
      <w:r w:rsidRPr="00511332">
        <w:rPr>
          <w:rFonts w:hint="eastAsia"/>
          <w:b/>
          <w:bCs/>
        </w:rPr>
        <w:t>×</w:t>
      </w:r>
      <w:r w:rsidRPr="00511332">
        <w:t>год, розраховується за формулою</w:t>
      </w:r>
    </w:p>
    <w:tbl>
      <w:tblPr>
        <w:tblW w:w="5000" w:type="pct"/>
        <w:tblCellMar>
          <w:top w:w="15" w:type="dxa"/>
          <w:left w:w="15" w:type="dxa"/>
          <w:bottom w:w="15" w:type="dxa"/>
          <w:right w:w="15" w:type="dxa"/>
        </w:tblCellMar>
        <w:tblLook w:val="04A0" w:firstRow="1" w:lastRow="0" w:firstColumn="1" w:lastColumn="0" w:noHBand="0" w:noVBand="1"/>
      </w:tblPr>
      <w:tblGrid>
        <w:gridCol w:w="346"/>
        <w:gridCol w:w="926"/>
        <w:gridCol w:w="112"/>
        <w:gridCol w:w="7203"/>
        <w:gridCol w:w="762"/>
      </w:tblGrid>
      <w:tr w:rsidR="00511332" w:rsidRPr="00511332" w14:paraId="1FA966B9" w14:textId="77777777" w:rsidTr="00511332">
        <w:tc>
          <w:tcPr>
            <w:tcW w:w="11985" w:type="dxa"/>
            <w:gridSpan w:val="4"/>
            <w:tcBorders>
              <w:top w:val="single" w:sz="2" w:space="0" w:color="auto"/>
              <w:left w:val="single" w:sz="2" w:space="0" w:color="auto"/>
              <w:bottom w:val="single" w:sz="2" w:space="0" w:color="auto"/>
              <w:right w:val="single" w:sz="2" w:space="0" w:color="auto"/>
            </w:tcBorders>
            <w:hideMark/>
          </w:tcPr>
          <w:p w14:paraId="748820C4" w14:textId="2FA83C27" w:rsidR="00511332" w:rsidRPr="00511332" w:rsidRDefault="00511332" w:rsidP="00511332">
            <w:bookmarkStart w:id="176" w:name="n167"/>
            <w:bookmarkEnd w:id="176"/>
            <w:r w:rsidRPr="00511332">
              <w:drawing>
                <wp:inline distT="0" distB="0" distL="0" distR="0" wp14:anchorId="5310D3E5" wp14:editId="2C7C17C2">
                  <wp:extent cx="1381125" cy="266700"/>
                  <wp:effectExtent l="0" t="0" r="9525" b="0"/>
                  <wp:docPr id="68" name="Рисунок 68">
                    <a:hlinkClick xmlns:a="http://schemas.openxmlformats.org/drawingml/2006/main" r:id="rId1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a:hlinkClick r:id="rId152"/>
                          </pic:cNvPr>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381125" cy="266700"/>
                          </a:xfrm>
                          <a:prstGeom prst="rect">
                            <a:avLst/>
                          </a:prstGeom>
                          <a:noFill/>
                          <a:ln>
                            <a:noFill/>
                          </a:ln>
                        </pic:spPr>
                      </pic:pic>
                    </a:graphicData>
                  </a:graphic>
                </wp:inline>
              </w:drawing>
            </w:r>
          </w:p>
        </w:tc>
        <w:tc>
          <w:tcPr>
            <w:tcW w:w="870" w:type="dxa"/>
            <w:tcBorders>
              <w:top w:val="single" w:sz="2" w:space="0" w:color="auto"/>
              <w:left w:val="single" w:sz="2" w:space="0" w:color="auto"/>
              <w:bottom w:val="single" w:sz="2" w:space="0" w:color="auto"/>
              <w:right w:val="single" w:sz="2" w:space="0" w:color="auto"/>
            </w:tcBorders>
            <w:hideMark/>
          </w:tcPr>
          <w:p w14:paraId="255DEF13" w14:textId="77777777" w:rsidR="00511332" w:rsidRPr="00511332" w:rsidRDefault="00511332" w:rsidP="00511332">
            <w:r w:rsidRPr="00511332">
              <w:t>(33)</w:t>
            </w:r>
          </w:p>
        </w:tc>
      </w:tr>
      <w:tr w:rsidR="00511332" w:rsidRPr="00511332" w14:paraId="3B4831A4"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40D6913D" w14:textId="77777777" w:rsidR="00511332" w:rsidRPr="00511332" w:rsidRDefault="00511332" w:rsidP="00511332">
            <w:bookmarkStart w:id="177" w:name="n168"/>
            <w:bookmarkEnd w:id="177"/>
            <w:r w:rsidRPr="00511332">
              <w:t>де</w:t>
            </w:r>
          </w:p>
        </w:tc>
        <w:tc>
          <w:tcPr>
            <w:tcW w:w="1110" w:type="dxa"/>
            <w:tcBorders>
              <w:top w:val="single" w:sz="2" w:space="0" w:color="auto"/>
              <w:left w:val="single" w:sz="2" w:space="0" w:color="auto"/>
              <w:bottom w:val="single" w:sz="2" w:space="0" w:color="auto"/>
              <w:right w:val="single" w:sz="2" w:space="0" w:color="auto"/>
            </w:tcBorders>
            <w:hideMark/>
          </w:tcPr>
          <w:p w14:paraId="028E9653" w14:textId="77777777" w:rsidR="00511332" w:rsidRPr="00511332" w:rsidRDefault="00511332" w:rsidP="00511332">
            <w:r w:rsidRPr="00511332">
              <w:t>Q</w:t>
            </w:r>
            <w:r w:rsidRPr="00511332">
              <w:rPr>
                <w:b/>
                <w:bCs/>
                <w:vertAlign w:val="subscript"/>
              </w:rPr>
              <w:t>W</w:t>
            </w:r>
          </w:p>
        </w:tc>
        <w:tc>
          <w:tcPr>
            <w:tcW w:w="15" w:type="dxa"/>
            <w:tcBorders>
              <w:top w:val="single" w:sz="2" w:space="0" w:color="auto"/>
              <w:left w:val="single" w:sz="2" w:space="0" w:color="auto"/>
              <w:bottom w:val="single" w:sz="2" w:space="0" w:color="auto"/>
              <w:right w:val="single" w:sz="2" w:space="0" w:color="auto"/>
            </w:tcBorders>
            <w:hideMark/>
          </w:tcPr>
          <w:p w14:paraId="3329945E" w14:textId="77777777" w:rsidR="00511332" w:rsidRPr="00511332" w:rsidRDefault="00511332" w:rsidP="00511332">
            <w:r w:rsidRPr="00511332">
              <w:t>-</w:t>
            </w:r>
          </w:p>
        </w:tc>
        <w:tc>
          <w:tcPr>
            <w:tcW w:w="11460" w:type="dxa"/>
            <w:gridSpan w:val="2"/>
            <w:tcBorders>
              <w:top w:val="single" w:sz="2" w:space="0" w:color="auto"/>
              <w:left w:val="single" w:sz="2" w:space="0" w:color="auto"/>
              <w:bottom w:val="single" w:sz="2" w:space="0" w:color="auto"/>
              <w:right w:val="single" w:sz="2" w:space="0" w:color="auto"/>
            </w:tcBorders>
            <w:hideMark/>
          </w:tcPr>
          <w:p w14:paraId="5D2DA60D" w14:textId="77777777" w:rsidR="00511332" w:rsidRPr="00511332" w:rsidRDefault="00511332" w:rsidP="00511332">
            <w:r w:rsidRPr="00511332">
              <w:t>річні енергопотреби ГВП, кВт</w:t>
            </w:r>
            <w:r w:rsidRPr="00511332">
              <w:rPr>
                <w:rFonts w:hint="eastAsia"/>
                <w:b/>
                <w:bCs/>
              </w:rPr>
              <w:t>×</w:t>
            </w:r>
            <w:r w:rsidRPr="00511332">
              <w:t>год, визначені згідно з пунктом 3 цього розділу;</w:t>
            </w:r>
          </w:p>
        </w:tc>
      </w:tr>
      <w:tr w:rsidR="00511332" w:rsidRPr="00511332" w14:paraId="6B86CB93"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5BA53027" w14:textId="77777777" w:rsidR="00511332" w:rsidRPr="00511332" w:rsidRDefault="00511332" w:rsidP="00511332"/>
        </w:tc>
        <w:tc>
          <w:tcPr>
            <w:tcW w:w="1110" w:type="dxa"/>
            <w:tcBorders>
              <w:top w:val="single" w:sz="2" w:space="0" w:color="auto"/>
              <w:left w:val="single" w:sz="2" w:space="0" w:color="auto"/>
              <w:bottom w:val="single" w:sz="2" w:space="0" w:color="auto"/>
              <w:right w:val="single" w:sz="2" w:space="0" w:color="auto"/>
            </w:tcBorders>
            <w:hideMark/>
          </w:tcPr>
          <w:p w14:paraId="6B351E42" w14:textId="77777777" w:rsidR="00511332" w:rsidRPr="00511332" w:rsidRDefault="00511332" w:rsidP="00511332">
            <w:r w:rsidRPr="00511332">
              <w:rPr>
                <w:rFonts w:hint="eastAsia"/>
                <w:b/>
                <w:bCs/>
              </w:rPr>
              <w:t>η</w:t>
            </w:r>
            <w:r w:rsidRPr="00511332">
              <w:rPr>
                <w:b/>
                <w:bCs/>
                <w:vertAlign w:val="subscript"/>
              </w:rPr>
              <w:t>eq</w:t>
            </w:r>
          </w:p>
        </w:tc>
        <w:tc>
          <w:tcPr>
            <w:tcW w:w="15" w:type="dxa"/>
            <w:tcBorders>
              <w:top w:val="single" w:sz="2" w:space="0" w:color="auto"/>
              <w:left w:val="single" w:sz="2" w:space="0" w:color="auto"/>
              <w:bottom w:val="single" w:sz="2" w:space="0" w:color="auto"/>
              <w:right w:val="single" w:sz="2" w:space="0" w:color="auto"/>
            </w:tcBorders>
            <w:hideMark/>
          </w:tcPr>
          <w:p w14:paraId="6FD6BEDD" w14:textId="77777777" w:rsidR="00511332" w:rsidRPr="00511332" w:rsidRDefault="00511332" w:rsidP="00511332">
            <w:r w:rsidRPr="00511332">
              <w:t>-</w:t>
            </w:r>
          </w:p>
        </w:tc>
        <w:tc>
          <w:tcPr>
            <w:tcW w:w="11460" w:type="dxa"/>
            <w:gridSpan w:val="2"/>
            <w:tcBorders>
              <w:top w:val="single" w:sz="2" w:space="0" w:color="auto"/>
              <w:left w:val="single" w:sz="2" w:space="0" w:color="auto"/>
              <w:bottom w:val="single" w:sz="2" w:space="0" w:color="auto"/>
              <w:right w:val="single" w:sz="2" w:space="0" w:color="auto"/>
            </w:tcBorders>
            <w:hideMark/>
          </w:tcPr>
          <w:p w14:paraId="1C650BEA" w14:textId="77777777" w:rsidR="00511332" w:rsidRPr="00511332" w:rsidRDefault="00511332" w:rsidP="00511332">
            <w:r w:rsidRPr="00511332">
              <w:t>еквівалент збільшення, що враховує тепловтрати використаної води при водорозборі, приймають згідно з даними тепловтрат використаної води при водорозборі у будівлях без циркуляційного контуру, наведених у </w:t>
            </w:r>
            <w:hyperlink r:id="rId154" w:anchor="n304" w:history="1">
              <w:r w:rsidRPr="00511332">
                <w:rPr>
                  <w:rStyle w:val="ad"/>
                </w:rPr>
                <w:t>додатку 7</w:t>
              </w:r>
            </w:hyperlink>
            <w:r w:rsidRPr="00511332">
              <w:t> до цієї Методики.</w:t>
            </w:r>
          </w:p>
        </w:tc>
      </w:tr>
    </w:tbl>
    <w:p w14:paraId="2D3CAFC1" w14:textId="77777777" w:rsidR="00511332" w:rsidRPr="00511332" w:rsidRDefault="00511332" w:rsidP="00511332">
      <w:bookmarkStart w:id="178" w:name="n169"/>
      <w:bookmarkEnd w:id="178"/>
      <w:r w:rsidRPr="00511332">
        <w:t>7. Регулярні тепловтрати з секцій трубопроводу, розміщених в опалюваних приміщеннях, утилізуються у вигляді опалення приміщення під час опалювального періоду. Частина таких втрат може бути утилізована і здійснити внесок у нагрівання приміщення.</w:t>
      </w:r>
    </w:p>
    <w:p w14:paraId="0C2F4194" w14:textId="77777777" w:rsidR="00511332" w:rsidRPr="00511332" w:rsidRDefault="00511332" w:rsidP="00511332">
      <w:bookmarkStart w:id="179" w:name="n170"/>
      <w:bookmarkEnd w:id="179"/>
      <w:r w:rsidRPr="00511332">
        <w:t>Утилізаційні регулярні тепловтрати, кВт</w:t>
      </w:r>
      <w:r w:rsidRPr="00511332">
        <w:rPr>
          <w:rFonts w:hint="eastAsia"/>
          <w:b/>
          <w:bCs/>
        </w:rPr>
        <w:t>×</w:t>
      </w:r>
      <w:r w:rsidRPr="00511332">
        <w:t xml:space="preserve">год, виражають часткою тепловтрат у підсистемі розподілення ГВП з трубопроводів, що знаходяться в опалюваних </w:t>
      </w:r>
      <w:r w:rsidRPr="00511332">
        <w:lastRenderedPageBreak/>
        <w:t>приміщеннях, та часткою додаткового енергоспоживання при розподіленні за формулою</w:t>
      </w:r>
    </w:p>
    <w:tbl>
      <w:tblPr>
        <w:tblW w:w="5000" w:type="pct"/>
        <w:tblCellMar>
          <w:top w:w="15" w:type="dxa"/>
          <w:left w:w="15" w:type="dxa"/>
          <w:bottom w:w="15" w:type="dxa"/>
          <w:right w:w="15" w:type="dxa"/>
        </w:tblCellMar>
        <w:tblLook w:val="04A0" w:firstRow="1" w:lastRow="0" w:firstColumn="1" w:lastColumn="0" w:noHBand="0" w:noVBand="1"/>
      </w:tblPr>
      <w:tblGrid>
        <w:gridCol w:w="345"/>
        <w:gridCol w:w="1665"/>
        <w:gridCol w:w="195"/>
        <w:gridCol w:w="6499"/>
        <w:gridCol w:w="645"/>
      </w:tblGrid>
      <w:tr w:rsidR="00511332" w:rsidRPr="00511332" w14:paraId="4CB2D91A" w14:textId="77777777" w:rsidTr="00511332">
        <w:tc>
          <w:tcPr>
            <w:tcW w:w="12000" w:type="dxa"/>
            <w:gridSpan w:val="4"/>
            <w:tcBorders>
              <w:top w:val="single" w:sz="2" w:space="0" w:color="auto"/>
              <w:left w:val="single" w:sz="2" w:space="0" w:color="auto"/>
              <w:bottom w:val="single" w:sz="2" w:space="0" w:color="auto"/>
              <w:right w:val="single" w:sz="2" w:space="0" w:color="auto"/>
            </w:tcBorders>
            <w:hideMark/>
          </w:tcPr>
          <w:p w14:paraId="0BF382AA" w14:textId="6F524638" w:rsidR="00511332" w:rsidRPr="00511332" w:rsidRDefault="00511332" w:rsidP="00511332">
            <w:bookmarkStart w:id="180" w:name="n171"/>
            <w:bookmarkEnd w:id="180"/>
            <w:r w:rsidRPr="00511332">
              <w:drawing>
                <wp:inline distT="0" distB="0" distL="0" distR="0" wp14:anchorId="479DE955" wp14:editId="024A169D">
                  <wp:extent cx="3352800" cy="219075"/>
                  <wp:effectExtent l="0" t="0" r="0" b="9525"/>
                  <wp:docPr id="67" name="Рисунок 67">
                    <a:hlinkClick xmlns:a="http://schemas.openxmlformats.org/drawingml/2006/main" r:id="rId1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a:hlinkClick r:id="rId155"/>
                          </pic:cNvPr>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3352800" cy="219075"/>
                          </a:xfrm>
                          <a:prstGeom prst="rect">
                            <a:avLst/>
                          </a:prstGeom>
                          <a:noFill/>
                          <a:ln>
                            <a:noFill/>
                          </a:ln>
                        </pic:spPr>
                      </pic:pic>
                    </a:graphicData>
                  </a:graphic>
                </wp:inline>
              </w:drawing>
            </w:r>
          </w:p>
        </w:tc>
        <w:tc>
          <w:tcPr>
            <w:tcW w:w="855" w:type="dxa"/>
            <w:tcBorders>
              <w:top w:val="single" w:sz="2" w:space="0" w:color="auto"/>
              <w:left w:val="single" w:sz="2" w:space="0" w:color="auto"/>
              <w:bottom w:val="single" w:sz="2" w:space="0" w:color="auto"/>
              <w:right w:val="single" w:sz="2" w:space="0" w:color="auto"/>
            </w:tcBorders>
            <w:hideMark/>
          </w:tcPr>
          <w:p w14:paraId="17E87A91" w14:textId="77777777" w:rsidR="00511332" w:rsidRPr="00511332" w:rsidRDefault="00511332" w:rsidP="00511332">
            <w:r w:rsidRPr="00511332">
              <w:t>(34)</w:t>
            </w:r>
          </w:p>
        </w:tc>
      </w:tr>
      <w:tr w:rsidR="00511332" w:rsidRPr="00511332" w14:paraId="527B84F4"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043F9EC7" w14:textId="77777777" w:rsidR="00511332" w:rsidRPr="00511332" w:rsidRDefault="00511332" w:rsidP="00511332">
            <w:bookmarkStart w:id="181" w:name="n172"/>
            <w:bookmarkEnd w:id="181"/>
            <w:r w:rsidRPr="00511332">
              <w:t>де</w:t>
            </w:r>
          </w:p>
        </w:tc>
        <w:tc>
          <w:tcPr>
            <w:tcW w:w="1665" w:type="dxa"/>
            <w:tcBorders>
              <w:top w:val="single" w:sz="2" w:space="0" w:color="auto"/>
              <w:left w:val="single" w:sz="2" w:space="0" w:color="auto"/>
              <w:bottom w:val="single" w:sz="2" w:space="0" w:color="auto"/>
              <w:right w:val="single" w:sz="2" w:space="0" w:color="auto"/>
            </w:tcBorders>
            <w:hideMark/>
          </w:tcPr>
          <w:p w14:paraId="17BAF417" w14:textId="77777777" w:rsidR="00511332" w:rsidRPr="00511332" w:rsidRDefault="00511332" w:rsidP="00511332">
            <w:r w:rsidRPr="00511332">
              <w:rPr>
                <w:i/>
                <w:iCs/>
              </w:rPr>
              <w:t>f</w:t>
            </w:r>
            <w:r w:rsidRPr="00511332">
              <w:rPr>
                <w:b/>
                <w:bCs/>
                <w:vertAlign w:val="subscript"/>
              </w:rPr>
              <w:t>W,dis,ls,rbl</w:t>
            </w:r>
          </w:p>
        </w:tc>
        <w:tc>
          <w:tcPr>
            <w:tcW w:w="195" w:type="dxa"/>
            <w:tcBorders>
              <w:top w:val="single" w:sz="2" w:space="0" w:color="auto"/>
              <w:left w:val="single" w:sz="2" w:space="0" w:color="auto"/>
              <w:bottom w:val="single" w:sz="2" w:space="0" w:color="auto"/>
              <w:right w:val="single" w:sz="2" w:space="0" w:color="auto"/>
            </w:tcBorders>
            <w:hideMark/>
          </w:tcPr>
          <w:p w14:paraId="7A32C7E1" w14:textId="77777777" w:rsidR="00511332" w:rsidRPr="00511332" w:rsidRDefault="00511332" w:rsidP="00511332">
            <w:r w:rsidRPr="00511332">
              <w:t>-</w:t>
            </w:r>
          </w:p>
        </w:tc>
        <w:tc>
          <w:tcPr>
            <w:tcW w:w="10455" w:type="dxa"/>
            <w:gridSpan w:val="2"/>
            <w:tcBorders>
              <w:top w:val="single" w:sz="2" w:space="0" w:color="auto"/>
              <w:left w:val="single" w:sz="2" w:space="0" w:color="auto"/>
              <w:bottom w:val="single" w:sz="2" w:space="0" w:color="auto"/>
              <w:right w:val="single" w:sz="2" w:space="0" w:color="auto"/>
            </w:tcBorders>
            <w:hideMark/>
          </w:tcPr>
          <w:p w14:paraId="092B056B" w14:textId="77777777" w:rsidR="00511332" w:rsidRPr="00511332" w:rsidRDefault="00511332" w:rsidP="00511332">
            <w:r w:rsidRPr="00511332">
              <w:t>частка тепловтрат в підсистемі розподілення ГВП, що можуть бути утилізовані для підвищення температури приміщення;</w:t>
            </w:r>
          </w:p>
        </w:tc>
      </w:tr>
      <w:tr w:rsidR="00511332" w:rsidRPr="00511332" w14:paraId="744BE6E0"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67A86F7C" w14:textId="77777777" w:rsidR="00511332" w:rsidRPr="00511332" w:rsidRDefault="00511332" w:rsidP="00511332"/>
        </w:tc>
        <w:tc>
          <w:tcPr>
            <w:tcW w:w="1665" w:type="dxa"/>
            <w:tcBorders>
              <w:top w:val="single" w:sz="2" w:space="0" w:color="auto"/>
              <w:left w:val="single" w:sz="2" w:space="0" w:color="auto"/>
              <w:bottom w:val="single" w:sz="2" w:space="0" w:color="auto"/>
              <w:right w:val="single" w:sz="2" w:space="0" w:color="auto"/>
            </w:tcBorders>
            <w:hideMark/>
          </w:tcPr>
          <w:p w14:paraId="43C9E900" w14:textId="77777777" w:rsidR="00511332" w:rsidRPr="00511332" w:rsidRDefault="00511332" w:rsidP="00511332">
            <w:r w:rsidRPr="00511332">
              <w:rPr>
                <w:i/>
                <w:iCs/>
              </w:rPr>
              <w:t>f</w:t>
            </w:r>
            <w:r w:rsidRPr="00511332">
              <w:rPr>
                <w:b/>
                <w:bCs/>
                <w:vertAlign w:val="subscript"/>
              </w:rPr>
              <w:t>W,dis,aux,rbl</w:t>
            </w:r>
          </w:p>
        </w:tc>
        <w:tc>
          <w:tcPr>
            <w:tcW w:w="195" w:type="dxa"/>
            <w:tcBorders>
              <w:top w:val="single" w:sz="2" w:space="0" w:color="auto"/>
              <w:left w:val="single" w:sz="2" w:space="0" w:color="auto"/>
              <w:bottom w:val="single" w:sz="2" w:space="0" w:color="auto"/>
              <w:right w:val="single" w:sz="2" w:space="0" w:color="auto"/>
            </w:tcBorders>
            <w:hideMark/>
          </w:tcPr>
          <w:p w14:paraId="33FC6FA1" w14:textId="77777777" w:rsidR="00511332" w:rsidRPr="00511332" w:rsidRDefault="00511332" w:rsidP="00511332">
            <w:r w:rsidRPr="00511332">
              <w:t>-</w:t>
            </w:r>
          </w:p>
        </w:tc>
        <w:tc>
          <w:tcPr>
            <w:tcW w:w="10455" w:type="dxa"/>
            <w:gridSpan w:val="2"/>
            <w:tcBorders>
              <w:top w:val="single" w:sz="2" w:space="0" w:color="auto"/>
              <w:left w:val="single" w:sz="2" w:space="0" w:color="auto"/>
              <w:bottom w:val="single" w:sz="2" w:space="0" w:color="auto"/>
              <w:right w:val="single" w:sz="2" w:space="0" w:color="auto"/>
            </w:tcBorders>
            <w:hideMark/>
          </w:tcPr>
          <w:p w14:paraId="76534A07" w14:textId="77777777" w:rsidR="00511332" w:rsidRPr="00511332" w:rsidRDefault="00511332" w:rsidP="00511332">
            <w:r w:rsidRPr="00511332">
              <w:t>частка додаткового енергоспоживання при розподіленні, що може бути утилізована для опалення приміщення</w:t>
            </w:r>
          </w:p>
        </w:tc>
      </w:tr>
    </w:tbl>
    <w:p w14:paraId="1EE514CA" w14:textId="77777777" w:rsidR="00511332" w:rsidRPr="00511332" w:rsidRDefault="00511332" w:rsidP="00511332">
      <w:pPr>
        <w:rPr>
          <w:vanish/>
        </w:rPr>
      </w:pPr>
      <w:bookmarkStart w:id="182" w:name="n366"/>
      <w:bookmarkEnd w:id="182"/>
    </w:p>
    <w:tbl>
      <w:tblPr>
        <w:tblW w:w="5000" w:type="pct"/>
        <w:tblCellMar>
          <w:top w:w="15" w:type="dxa"/>
          <w:left w:w="15" w:type="dxa"/>
          <w:bottom w:w="15" w:type="dxa"/>
          <w:right w:w="15" w:type="dxa"/>
        </w:tblCellMar>
        <w:tblLook w:val="04A0" w:firstRow="1" w:lastRow="0" w:firstColumn="1" w:lastColumn="0" w:noHBand="0" w:noVBand="1"/>
      </w:tblPr>
      <w:tblGrid>
        <w:gridCol w:w="405"/>
        <w:gridCol w:w="1225"/>
        <w:gridCol w:w="119"/>
        <w:gridCol w:w="7600"/>
      </w:tblGrid>
      <w:tr w:rsidR="00511332" w:rsidRPr="00511332" w14:paraId="125E15DD" w14:textId="77777777" w:rsidTr="00511332">
        <w:tc>
          <w:tcPr>
            <w:tcW w:w="435" w:type="dxa"/>
            <w:tcBorders>
              <w:top w:val="single" w:sz="2" w:space="0" w:color="auto"/>
              <w:left w:val="single" w:sz="2" w:space="0" w:color="auto"/>
              <w:bottom w:val="single" w:sz="2" w:space="0" w:color="auto"/>
              <w:right w:val="single" w:sz="2" w:space="0" w:color="auto"/>
            </w:tcBorders>
            <w:hideMark/>
          </w:tcPr>
          <w:p w14:paraId="555B5522" w14:textId="77777777" w:rsidR="00511332" w:rsidRPr="00511332" w:rsidRDefault="00511332" w:rsidP="00511332"/>
        </w:tc>
        <w:tc>
          <w:tcPr>
            <w:tcW w:w="1260" w:type="dxa"/>
            <w:tcBorders>
              <w:top w:val="single" w:sz="2" w:space="0" w:color="auto"/>
              <w:left w:val="single" w:sz="2" w:space="0" w:color="auto"/>
              <w:bottom w:val="single" w:sz="2" w:space="0" w:color="auto"/>
              <w:right w:val="single" w:sz="2" w:space="0" w:color="auto"/>
            </w:tcBorders>
            <w:hideMark/>
          </w:tcPr>
          <w:p w14:paraId="2BDDEBB2" w14:textId="77777777" w:rsidR="00511332" w:rsidRPr="00511332" w:rsidRDefault="00511332" w:rsidP="00511332">
            <w:r w:rsidRPr="00511332">
              <w:rPr>
                <w:b/>
                <w:bCs/>
              </w:rPr>
              <w:t>W</w:t>
            </w:r>
            <w:r w:rsidRPr="00511332">
              <w:rPr>
                <w:b/>
                <w:bCs/>
                <w:vertAlign w:val="subscript"/>
              </w:rPr>
              <w:t>W,dis,au</w:t>
            </w:r>
          </w:p>
        </w:tc>
        <w:tc>
          <w:tcPr>
            <w:tcW w:w="120" w:type="dxa"/>
            <w:tcBorders>
              <w:top w:val="single" w:sz="2" w:space="0" w:color="auto"/>
              <w:left w:val="single" w:sz="2" w:space="0" w:color="auto"/>
              <w:bottom w:val="single" w:sz="2" w:space="0" w:color="auto"/>
              <w:right w:val="single" w:sz="2" w:space="0" w:color="auto"/>
            </w:tcBorders>
            <w:hideMark/>
          </w:tcPr>
          <w:p w14:paraId="7BA7C62E" w14:textId="77777777" w:rsidR="00511332" w:rsidRPr="00511332" w:rsidRDefault="00511332" w:rsidP="00511332">
            <w:r w:rsidRPr="00511332">
              <w:t>-</w:t>
            </w:r>
          </w:p>
        </w:tc>
        <w:tc>
          <w:tcPr>
            <w:tcW w:w="8100" w:type="dxa"/>
            <w:tcBorders>
              <w:top w:val="single" w:sz="2" w:space="0" w:color="auto"/>
              <w:left w:val="single" w:sz="2" w:space="0" w:color="auto"/>
              <w:bottom w:val="single" w:sz="2" w:space="0" w:color="auto"/>
              <w:right w:val="single" w:sz="2" w:space="0" w:color="auto"/>
            </w:tcBorders>
            <w:hideMark/>
          </w:tcPr>
          <w:p w14:paraId="6E6ACD97" w14:textId="77777777" w:rsidR="00511332" w:rsidRPr="00511332" w:rsidRDefault="00511332" w:rsidP="00511332">
            <w:r w:rsidRPr="00511332">
              <w:t>споживання додаткової енергії для насоса, кВт год, допускається розраховувати на підставі маркування потужності насоса.</w:t>
            </w:r>
          </w:p>
        </w:tc>
      </w:tr>
    </w:tbl>
    <w:p w14:paraId="3E798A70" w14:textId="77777777" w:rsidR="00511332" w:rsidRPr="00511332" w:rsidRDefault="00511332" w:rsidP="00511332">
      <w:bookmarkStart w:id="183" w:name="n173"/>
      <w:bookmarkEnd w:id="183"/>
      <w:r w:rsidRPr="00511332">
        <w:t>Частки залежать від тривалості опалювального періоду та місця розташування насоса. Для спрощення приймають, що 50 % утилізаційних тепловтрат протягом опалювального періоду може бути утилізовано в підсистемі розподілення ГВП та, що утилізується 80 % додаткової енергії.</w:t>
      </w:r>
    </w:p>
    <w:p w14:paraId="57C0CBA5" w14:textId="77777777" w:rsidR="00511332" w:rsidRPr="00511332" w:rsidRDefault="00511332" w:rsidP="00511332">
      <w:bookmarkStart w:id="184" w:name="n368"/>
      <w:bookmarkEnd w:id="184"/>
      <w:r w:rsidRPr="00511332">
        <w:t>Додаткова енергії для насоса, </w:t>
      </w:r>
      <w:r w:rsidRPr="00511332">
        <w:rPr>
          <w:b/>
          <w:bCs/>
        </w:rPr>
        <w:t>W</w:t>
      </w:r>
      <w:r w:rsidRPr="00511332">
        <w:rPr>
          <w:b/>
          <w:bCs/>
          <w:vertAlign w:val="subscript"/>
        </w:rPr>
        <w:t>W,dis,au</w:t>
      </w:r>
      <w:r w:rsidRPr="00511332">
        <w:t>, кВт х год, розраховується за формулою</w:t>
      </w:r>
    </w:p>
    <w:tbl>
      <w:tblPr>
        <w:tblW w:w="5000" w:type="pct"/>
        <w:tblCellMar>
          <w:top w:w="60" w:type="dxa"/>
          <w:left w:w="60" w:type="dxa"/>
          <w:bottom w:w="60" w:type="dxa"/>
          <w:right w:w="60" w:type="dxa"/>
        </w:tblCellMar>
        <w:tblLook w:val="04A0" w:firstRow="1" w:lastRow="0" w:firstColumn="1" w:lastColumn="0" w:noHBand="0" w:noVBand="1"/>
      </w:tblPr>
      <w:tblGrid>
        <w:gridCol w:w="398"/>
        <w:gridCol w:w="1022"/>
        <w:gridCol w:w="112"/>
        <w:gridCol w:w="4644"/>
        <w:gridCol w:w="3173"/>
      </w:tblGrid>
      <w:tr w:rsidR="00511332" w:rsidRPr="00511332" w14:paraId="2F114D80" w14:textId="77777777" w:rsidTr="00511332">
        <w:tc>
          <w:tcPr>
            <w:tcW w:w="8385" w:type="dxa"/>
            <w:gridSpan w:val="4"/>
            <w:tcBorders>
              <w:top w:val="single" w:sz="2" w:space="0" w:color="auto"/>
              <w:left w:val="single" w:sz="2" w:space="0" w:color="auto"/>
              <w:bottom w:val="single" w:sz="2" w:space="0" w:color="auto"/>
              <w:right w:val="single" w:sz="2" w:space="0" w:color="auto"/>
            </w:tcBorders>
            <w:hideMark/>
          </w:tcPr>
          <w:p w14:paraId="1A51546E" w14:textId="77777777" w:rsidR="00511332" w:rsidRPr="00511332" w:rsidRDefault="00511332" w:rsidP="00511332">
            <w:pPr>
              <w:rPr>
                <w:lang w:val="en-US"/>
              </w:rPr>
            </w:pPr>
            <w:bookmarkStart w:id="185" w:name="n369"/>
            <w:bookmarkEnd w:id="185"/>
            <w:r w:rsidRPr="00511332">
              <w:rPr>
                <w:b/>
                <w:bCs/>
                <w:lang w:val="en-US"/>
              </w:rPr>
              <w:t>W</w:t>
            </w:r>
            <w:r w:rsidRPr="00511332">
              <w:rPr>
                <w:b/>
                <w:bCs/>
                <w:vertAlign w:val="subscript"/>
                <w:lang w:val="en-US"/>
              </w:rPr>
              <w:t>W,dis,au</w:t>
            </w:r>
            <w:r w:rsidRPr="00511332">
              <w:rPr>
                <w:b/>
                <w:bCs/>
                <w:lang w:val="en-US"/>
              </w:rPr>
              <w:t> = P</w:t>
            </w:r>
            <w:r w:rsidRPr="00511332">
              <w:rPr>
                <w:b/>
                <w:bCs/>
                <w:vertAlign w:val="subscript"/>
                <w:lang w:val="en-US"/>
              </w:rPr>
              <w:t>pmp</w:t>
            </w:r>
            <w:r w:rsidRPr="00511332">
              <w:rPr>
                <w:b/>
                <w:bCs/>
                <w:lang w:val="en-US"/>
              </w:rPr>
              <w:t> </w:t>
            </w:r>
            <w:r w:rsidRPr="00511332">
              <w:rPr>
                <w:b/>
                <w:bCs/>
              </w:rPr>
              <w:t>х</w:t>
            </w:r>
            <w:r w:rsidRPr="00511332">
              <w:rPr>
                <w:b/>
                <w:bCs/>
                <w:lang w:val="en-US"/>
              </w:rPr>
              <w:t xml:space="preserve"> t</w:t>
            </w:r>
            <w:r w:rsidRPr="00511332">
              <w:rPr>
                <w:b/>
                <w:bCs/>
                <w:vertAlign w:val="subscript"/>
                <w:lang w:val="en-US"/>
              </w:rPr>
              <w:t>pmp</w:t>
            </w:r>
            <w:r w:rsidRPr="00511332">
              <w:rPr>
                <w:b/>
                <w:bCs/>
                <w:lang w:val="en-US"/>
              </w:rPr>
              <w:t> </w:t>
            </w:r>
            <w:r w:rsidRPr="00511332">
              <w:rPr>
                <w:b/>
                <w:bCs/>
              </w:rPr>
              <w:t>х</w:t>
            </w:r>
            <w:r w:rsidRPr="00511332">
              <w:rPr>
                <w:b/>
                <w:bCs/>
                <w:lang w:val="en-US"/>
              </w:rPr>
              <w:t xml:space="preserve"> N,</w:t>
            </w:r>
          </w:p>
        </w:tc>
        <w:tc>
          <w:tcPr>
            <w:tcW w:w="735" w:type="dxa"/>
            <w:tcBorders>
              <w:top w:val="single" w:sz="2" w:space="0" w:color="auto"/>
              <w:left w:val="single" w:sz="2" w:space="0" w:color="auto"/>
              <w:bottom w:val="single" w:sz="2" w:space="0" w:color="auto"/>
              <w:right w:val="single" w:sz="2" w:space="0" w:color="auto"/>
            </w:tcBorders>
            <w:hideMark/>
          </w:tcPr>
          <w:p w14:paraId="3D20D17C" w14:textId="77777777" w:rsidR="00511332" w:rsidRPr="00511332" w:rsidRDefault="00511332" w:rsidP="00511332">
            <w:r w:rsidRPr="00511332">
              <w:t>(35)</w:t>
            </w:r>
          </w:p>
        </w:tc>
      </w:tr>
      <w:tr w:rsidR="00511332" w:rsidRPr="00511332" w14:paraId="7A808C1E" w14:textId="77777777" w:rsidTr="00511332">
        <w:tblPrEx>
          <w:tblCellMar>
            <w:top w:w="15" w:type="dxa"/>
            <w:left w:w="15" w:type="dxa"/>
            <w:bottom w:w="15" w:type="dxa"/>
            <w:right w:w="15" w:type="dxa"/>
          </w:tblCellMar>
        </w:tblPrEx>
        <w:tc>
          <w:tcPr>
            <w:tcW w:w="435" w:type="dxa"/>
            <w:tcBorders>
              <w:top w:val="single" w:sz="2" w:space="0" w:color="auto"/>
              <w:left w:val="single" w:sz="2" w:space="0" w:color="auto"/>
              <w:bottom w:val="single" w:sz="2" w:space="0" w:color="auto"/>
              <w:right w:val="single" w:sz="2" w:space="0" w:color="auto"/>
            </w:tcBorders>
            <w:hideMark/>
          </w:tcPr>
          <w:p w14:paraId="45D6FDF8" w14:textId="77777777" w:rsidR="00511332" w:rsidRPr="00511332" w:rsidRDefault="00511332" w:rsidP="00511332">
            <w:bookmarkStart w:id="186" w:name="n370"/>
            <w:bookmarkEnd w:id="186"/>
            <w:r w:rsidRPr="00511332">
              <w:t>де</w:t>
            </w:r>
          </w:p>
        </w:tc>
        <w:tc>
          <w:tcPr>
            <w:tcW w:w="1275" w:type="dxa"/>
            <w:tcBorders>
              <w:top w:val="single" w:sz="2" w:space="0" w:color="auto"/>
              <w:left w:val="single" w:sz="2" w:space="0" w:color="auto"/>
              <w:bottom w:val="single" w:sz="2" w:space="0" w:color="auto"/>
              <w:right w:val="single" w:sz="2" w:space="0" w:color="auto"/>
            </w:tcBorders>
            <w:hideMark/>
          </w:tcPr>
          <w:p w14:paraId="63D9DE18" w14:textId="77777777" w:rsidR="00511332" w:rsidRPr="00511332" w:rsidRDefault="00511332" w:rsidP="00511332">
            <w:r w:rsidRPr="00511332">
              <w:rPr>
                <w:i/>
                <w:iCs/>
              </w:rPr>
              <w:t>P</w:t>
            </w:r>
            <w:r w:rsidRPr="00511332">
              <w:rPr>
                <w:b/>
                <w:bCs/>
                <w:vertAlign w:val="subscript"/>
              </w:rPr>
              <w:t>pmp</w:t>
            </w:r>
          </w:p>
        </w:tc>
        <w:tc>
          <w:tcPr>
            <w:tcW w:w="15" w:type="dxa"/>
            <w:tcBorders>
              <w:top w:val="single" w:sz="2" w:space="0" w:color="auto"/>
              <w:left w:val="single" w:sz="2" w:space="0" w:color="auto"/>
              <w:bottom w:val="single" w:sz="2" w:space="0" w:color="auto"/>
              <w:right w:val="single" w:sz="2" w:space="0" w:color="auto"/>
            </w:tcBorders>
            <w:hideMark/>
          </w:tcPr>
          <w:p w14:paraId="382A381A" w14:textId="77777777" w:rsidR="00511332" w:rsidRPr="00511332" w:rsidRDefault="00511332" w:rsidP="00511332">
            <w:r w:rsidRPr="00511332">
              <w:t>-</w:t>
            </w:r>
          </w:p>
        </w:tc>
        <w:tc>
          <w:tcPr>
            <w:tcW w:w="11055" w:type="dxa"/>
            <w:gridSpan w:val="2"/>
            <w:tcBorders>
              <w:top w:val="single" w:sz="2" w:space="0" w:color="auto"/>
              <w:left w:val="single" w:sz="2" w:space="0" w:color="auto"/>
              <w:bottom w:val="single" w:sz="2" w:space="0" w:color="auto"/>
              <w:right w:val="single" w:sz="2" w:space="0" w:color="auto"/>
            </w:tcBorders>
            <w:hideMark/>
          </w:tcPr>
          <w:p w14:paraId="46B7212D" w14:textId="77777777" w:rsidR="00511332" w:rsidRPr="00511332" w:rsidRDefault="00511332" w:rsidP="00511332">
            <w:r w:rsidRPr="00511332">
              <w:t>аркування потужності насоса, кВт;</w:t>
            </w:r>
          </w:p>
        </w:tc>
      </w:tr>
      <w:tr w:rsidR="00511332" w:rsidRPr="00511332" w14:paraId="158C02F8" w14:textId="77777777" w:rsidTr="00511332">
        <w:tblPrEx>
          <w:tblCellMar>
            <w:top w:w="15" w:type="dxa"/>
            <w:left w:w="15" w:type="dxa"/>
            <w:bottom w:w="15" w:type="dxa"/>
            <w:right w:w="15" w:type="dxa"/>
          </w:tblCellMar>
        </w:tblPrEx>
        <w:tc>
          <w:tcPr>
            <w:tcW w:w="435" w:type="dxa"/>
            <w:tcBorders>
              <w:top w:val="single" w:sz="2" w:space="0" w:color="auto"/>
              <w:left w:val="single" w:sz="2" w:space="0" w:color="auto"/>
              <w:bottom w:val="single" w:sz="2" w:space="0" w:color="auto"/>
              <w:right w:val="single" w:sz="2" w:space="0" w:color="auto"/>
            </w:tcBorders>
            <w:hideMark/>
          </w:tcPr>
          <w:p w14:paraId="308C53C2" w14:textId="77777777" w:rsidR="00511332" w:rsidRPr="00511332" w:rsidRDefault="00511332" w:rsidP="00511332"/>
        </w:tc>
        <w:tc>
          <w:tcPr>
            <w:tcW w:w="1275" w:type="dxa"/>
            <w:tcBorders>
              <w:top w:val="single" w:sz="2" w:space="0" w:color="auto"/>
              <w:left w:val="single" w:sz="2" w:space="0" w:color="auto"/>
              <w:bottom w:val="single" w:sz="2" w:space="0" w:color="auto"/>
              <w:right w:val="single" w:sz="2" w:space="0" w:color="auto"/>
            </w:tcBorders>
            <w:hideMark/>
          </w:tcPr>
          <w:p w14:paraId="127612DE" w14:textId="77777777" w:rsidR="00511332" w:rsidRPr="00511332" w:rsidRDefault="00511332" w:rsidP="00511332">
            <w:r w:rsidRPr="00511332">
              <w:rPr>
                <w:i/>
                <w:iCs/>
              </w:rPr>
              <w:t>t</w:t>
            </w:r>
            <w:r w:rsidRPr="00511332">
              <w:rPr>
                <w:b/>
                <w:bCs/>
                <w:vertAlign w:val="subscript"/>
              </w:rPr>
              <w:t>pmp</w:t>
            </w:r>
          </w:p>
        </w:tc>
        <w:tc>
          <w:tcPr>
            <w:tcW w:w="15" w:type="dxa"/>
            <w:tcBorders>
              <w:top w:val="single" w:sz="2" w:space="0" w:color="auto"/>
              <w:left w:val="single" w:sz="2" w:space="0" w:color="auto"/>
              <w:bottom w:val="single" w:sz="2" w:space="0" w:color="auto"/>
              <w:right w:val="single" w:sz="2" w:space="0" w:color="auto"/>
            </w:tcBorders>
            <w:hideMark/>
          </w:tcPr>
          <w:p w14:paraId="56BE9CDF" w14:textId="77777777" w:rsidR="00511332" w:rsidRPr="00511332" w:rsidRDefault="00511332" w:rsidP="00511332">
            <w:r w:rsidRPr="00511332">
              <w:t>-</w:t>
            </w:r>
          </w:p>
        </w:tc>
        <w:tc>
          <w:tcPr>
            <w:tcW w:w="11055" w:type="dxa"/>
            <w:gridSpan w:val="2"/>
            <w:tcBorders>
              <w:top w:val="single" w:sz="2" w:space="0" w:color="auto"/>
              <w:left w:val="single" w:sz="2" w:space="0" w:color="auto"/>
              <w:bottom w:val="single" w:sz="2" w:space="0" w:color="auto"/>
              <w:right w:val="single" w:sz="2" w:space="0" w:color="auto"/>
            </w:tcBorders>
            <w:hideMark/>
          </w:tcPr>
          <w:p w14:paraId="69950920" w14:textId="77777777" w:rsidR="00511332" w:rsidRPr="00511332" w:rsidRDefault="00511332" w:rsidP="00511332">
            <w:r w:rsidRPr="00511332">
              <w:t>час роботи насоса, год/доба, за відсутності точних даних приймають стандартне значення 24 год/добу;</w:t>
            </w:r>
          </w:p>
        </w:tc>
      </w:tr>
      <w:tr w:rsidR="00511332" w:rsidRPr="00511332" w14:paraId="1E94DF95" w14:textId="77777777" w:rsidTr="00511332">
        <w:tblPrEx>
          <w:tblCellMar>
            <w:top w:w="15" w:type="dxa"/>
            <w:left w:w="15" w:type="dxa"/>
            <w:bottom w:w="15" w:type="dxa"/>
            <w:right w:w="15" w:type="dxa"/>
          </w:tblCellMar>
        </w:tblPrEx>
        <w:tc>
          <w:tcPr>
            <w:tcW w:w="435" w:type="dxa"/>
            <w:tcBorders>
              <w:top w:val="single" w:sz="2" w:space="0" w:color="auto"/>
              <w:left w:val="single" w:sz="2" w:space="0" w:color="auto"/>
              <w:bottom w:val="single" w:sz="2" w:space="0" w:color="auto"/>
              <w:right w:val="single" w:sz="2" w:space="0" w:color="auto"/>
            </w:tcBorders>
            <w:hideMark/>
          </w:tcPr>
          <w:p w14:paraId="375A9E9D" w14:textId="77777777" w:rsidR="00511332" w:rsidRPr="00511332" w:rsidRDefault="00511332" w:rsidP="00511332"/>
        </w:tc>
        <w:tc>
          <w:tcPr>
            <w:tcW w:w="1275" w:type="dxa"/>
            <w:tcBorders>
              <w:top w:val="single" w:sz="2" w:space="0" w:color="auto"/>
              <w:left w:val="single" w:sz="2" w:space="0" w:color="auto"/>
              <w:bottom w:val="single" w:sz="2" w:space="0" w:color="auto"/>
              <w:right w:val="single" w:sz="2" w:space="0" w:color="auto"/>
            </w:tcBorders>
            <w:hideMark/>
          </w:tcPr>
          <w:p w14:paraId="2A83C18E" w14:textId="77777777" w:rsidR="00511332" w:rsidRPr="00511332" w:rsidRDefault="00511332" w:rsidP="00511332">
            <w:r w:rsidRPr="00511332">
              <w:rPr>
                <w:i/>
                <w:iCs/>
              </w:rPr>
              <w:t>N</w:t>
            </w:r>
          </w:p>
        </w:tc>
        <w:tc>
          <w:tcPr>
            <w:tcW w:w="15" w:type="dxa"/>
            <w:tcBorders>
              <w:top w:val="single" w:sz="2" w:space="0" w:color="auto"/>
              <w:left w:val="single" w:sz="2" w:space="0" w:color="auto"/>
              <w:bottom w:val="single" w:sz="2" w:space="0" w:color="auto"/>
              <w:right w:val="single" w:sz="2" w:space="0" w:color="auto"/>
            </w:tcBorders>
            <w:hideMark/>
          </w:tcPr>
          <w:p w14:paraId="1BA53A3B" w14:textId="77777777" w:rsidR="00511332" w:rsidRPr="00511332" w:rsidRDefault="00511332" w:rsidP="00511332">
            <w:r w:rsidRPr="00511332">
              <w:t>-</w:t>
            </w:r>
          </w:p>
        </w:tc>
        <w:tc>
          <w:tcPr>
            <w:tcW w:w="11055" w:type="dxa"/>
            <w:gridSpan w:val="2"/>
            <w:tcBorders>
              <w:top w:val="single" w:sz="2" w:space="0" w:color="auto"/>
              <w:left w:val="single" w:sz="2" w:space="0" w:color="auto"/>
              <w:bottom w:val="single" w:sz="2" w:space="0" w:color="auto"/>
              <w:right w:val="single" w:sz="2" w:space="0" w:color="auto"/>
            </w:tcBorders>
            <w:hideMark/>
          </w:tcPr>
          <w:p w14:paraId="2CB7B483" w14:textId="77777777" w:rsidR="00511332" w:rsidRPr="00511332" w:rsidRDefault="00511332" w:rsidP="00511332">
            <w:r w:rsidRPr="00511332">
              <w:t>кількість діб роботи насоса протягом року.</w:t>
            </w:r>
          </w:p>
        </w:tc>
      </w:tr>
    </w:tbl>
    <w:p w14:paraId="50521060" w14:textId="77777777" w:rsidR="00511332" w:rsidRPr="00511332" w:rsidRDefault="00511332" w:rsidP="00511332">
      <w:bookmarkStart w:id="187" w:name="n364"/>
      <w:bookmarkEnd w:id="187"/>
      <w:r w:rsidRPr="00511332">
        <w:rPr>
          <w:i/>
          <w:iCs/>
        </w:rPr>
        <w:t>{Пункт 7 розділу VII із змінами, внесеними згідно з</w:t>
      </w:r>
      <w:r w:rsidRPr="00511332">
        <w:t> </w:t>
      </w:r>
      <w:r w:rsidRPr="00511332">
        <w:rPr>
          <w:i/>
          <w:iCs/>
        </w:rPr>
        <w:t>Наказом Міністерства розвитку громад та територій </w:t>
      </w:r>
      <w:hyperlink r:id="rId157" w:tgtFrame="_blank" w:history="1">
        <w:r w:rsidRPr="00511332">
          <w:rPr>
            <w:rStyle w:val="ad"/>
            <w:i/>
            <w:iCs/>
          </w:rPr>
          <w:t>№ 261 від 27.10.2020</w:t>
        </w:r>
      </w:hyperlink>
      <w:r w:rsidRPr="00511332">
        <w:rPr>
          <w:i/>
          <w:iCs/>
        </w:rPr>
        <w:t>}</w:t>
      </w:r>
    </w:p>
    <w:p w14:paraId="774B0405" w14:textId="77777777" w:rsidR="00511332" w:rsidRPr="00511332" w:rsidRDefault="00511332" w:rsidP="00511332">
      <w:bookmarkStart w:id="188" w:name="n174"/>
      <w:bookmarkEnd w:id="188"/>
      <w:r w:rsidRPr="00511332">
        <w:rPr>
          <w:b/>
          <w:bCs/>
        </w:rPr>
        <w:t>VIII. Визначення питомого енергоспоживання систем вентиляції</w:t>
      </w:r>
    </w:p>
    <w:p w14:paraId="13E62928" w14:textId="77777777" w:rsidR="00511332" w:rsidRPr="00511332" w:rsidRDefault="00511332" w:rsidP="00511332">
      <w:bookmarkStart w:id="189" w:name="n372"/>
      <w:bookmarkEnd w:id="189"/>
      <w:r w:rsidRPr="00511332">
        <w:t>1. Питоме енергоспоживання при вентиляції (</w:t>
      </w:r>
      <w:r w:rsidRPr="00511332">
        <w:rPr>
          <w:b/>
          <w:bCs/>
        </w:rPr>
        <w:t>EP</w:t>
      </w:r>
      <w:r w:rsidRPr="00511332">
        <w:rPr>
          <w:b/>
          <w:bCs/>
          <w:vertAlign w:val="subscript"/>
        </w:rPr>
        <w:t>V,use</w:t>
      </w:r>
      <w:r w:rsidRPr="00511332">
        <w:t>), кВт х год/м</w:t>
      </w:r>
      <w:r w:rsidRPr="00511332">
        <w:rPr>
          <w:b/>
          <w:bCs/>
          <w:vertAlign w:val="superscript"/>
        </w:rPr>
        <w:t>-2</w:t>
      </w:r>
      <w:r w:rsidRPr="00511332">
        <w:t> [кВт х год/м</w:t>
      </w:r>
      <w:r w:rsidRPr="00511332">
        <w:rPr>
          <w:b/>
          <w:bCs/>
          <w:vertAlign w:val="superscript"/>
        </w:rPr>
        <w:t>-3</w:t>
      </w:r>
      <w:r w:rsidRPr="00511332">
        <w:t>], розраховується за формулами</w:t>
      </w:r>
    </w:p>
    <w:p w14:paraId="7FC5A863" w14:textId="77777777" w:rsidR="00511332" w:rsidRPr="00511332" w:rsidRDefault="00511332" w:rsidP="00511332">
      <w:bookmarkStart w:id="190" w:name="n373"/>
      <w:bookmarkEnd w:id="190"/>
      <w:r w:rsidRPr="00511332">
        <w:t>для житлових будівель</w:t>
      </w:r>
    </w:p>
    <w:tbl>
      <w:tblPr>
        <w:tblW w:w="5000" w:type="pct"/>
        <w:tblCellMar>
          <w:top w:w="60" w:type="dxa"/>
          <w:left w:w="60" w:type="dxa"/>
          <w:bottom w:w="60" w:type="dxa"/>
          <w:right w:w="60" w:type="dxa"/>
        </w:tblCellMar>
        <w:tblLook w:val="04A0" w:firstRow="1" w:lastRow="0" w:firstColumn="1" w:lastColumn="0" w:noHBand="0" w:noVBand="1"/>
      </w:tblPr>
      <w:tblGrid>
        <w:gridCol w:w="8818"/>
        <w:gridCol w:w="531"/>
      </w:tblGrid>
      <w:tr w:rsidR="00511332" w:rsidRPr="00511332" w14:paraId="3ED72D6C" w14:textId="77777777" w:rsidTr="00511332">
        <w:tc>
          <w:tcPr>
            <w:tcW w:w="8610" w:type="dxa"/>
            <w:tcBorders>
              <w:top w:val="single" w:sz="2" w:space="0" w:color="auto"/>
              <w:left w:val="single" w:sz="2" w:space="0" w:color="auto"/>
              <w:bottom w:val="single" w:sz="2" w:space="0" w:color="auto"/>
              <w:right w:val="single" w:sz="2" w:space="0" w:color="auto"/>
            </w:tcBorders>
            <w:hideMark/>
          </w:tcPr>
          <w:p w14:paraId="5CD9DB65" w14:textId="77777777" w:rsidR="00511332" w:rsidRPr="00511332" w:rsidRDefault="00511332" w:rsidP="00511332">
            <w:pPr>
              <w:rPr>
                <w:lang w:val="en-US"/>
              </w:rPr>
            </w:pPr>
            <w:bookmarkStart w:id="191" w:name="n374"/>
            <w:bookmarkEnd w:id="191"/>
            <w:r w:rsidRPr="00511332">
              <w:rPr>
                <w:b/>
                <w:bCs/>
                <w:lang w:val="en-US"/>
              </w:rPr>
              <w:t>EP</w:t>
            </w:r>
            <w:r w:rsidRPr="00511332">
              <w:rPr>
                <w:b/>
                <w:bCs/>
                <w:vertAlign w:val="subscript"/>
                <w:lang w:val="en-US"/>
              </w:rPr>
              <w:t>V,use</w:t>
            </w:r>
            <w:r w:rsidRPr="00511332">
              <w:rPr>
                <w:b/>
                <w:bCs/>
                <w:lang w:val="en-US"/>
              </w:rPr>
              <w:t> = Q</w:t>
            </w:r>
            <w:r w:rsidRPr="00511332">
              <w:rPr>
                <w:b/>
                <w:bCs/>
                <w:vertAlign w:val="subscript"/>
                <w:lang w:val="en-US"/>
              </w:rPr>
              <w:t>V,use</w:t>
            </w:r>
            <w:r w:rsidRPr="00511332">
              <w:rPr>
                <w:b/>
                <w:bCs/>
                <w:lang w:val="en-US"/>
              </w:rPr>
              <w:t> / A</w:t>
            </w:r>
            <w:r w:rsidRPr="00511332">
              <w:rPr>
                <w:b/>
                <w:bCs/>
                <w:vertAlign w:val="subscript"/>
                <w:lang w:val="en-US"/>
              </w:rPr>
              <w:t>f</w:t>
            </w:r>
            <w:r w:rsidRPr="00511332">
              <w:rPr>
                <w:b/>
                <w:bCs/>
                <w:lang w:val="en-US"/>
              </w:rPr>
              <w:t>,</w:t>
            </w:r>
          </w:p>
        </w:tc>
        <w:tc>
          <w:tcPr>
            <w:tcW w:w="510" w:type="dxa"/>
            <w:tcBorders>
              <w:top w:val="single" w:sz="2" w:space="0" w:color="auto"/>
              <w:left w:val="single" w:sz="2" w:space="0" w:color="auto"/>
              <w:bottom w:val="single" w:sz="2" w:space="0" w:color="auto"/>
              <w:right w:val="single" w:sz="2" w:space="0" w:color="auto"/>
            </w:tcBorders>
            <w:hideMark/>
          </w:tcPr>
          <w:p w14:paraId="2CC28E3B" w14:textId="77777777" w:rsidR="00511332" w:rsidRPr="00511332" w:rsidRDefault="00511332" w:rsidP="00511332">
            <w:r w:rsidRPr="00511332">
              <w:t>(36)</w:t>
            </w:r>
          </w:p>
        </w:tc>
      </w:tr>
    </w:tbl>
    <w:p w14:paraId="5FF666B8" w14:textId="77777777" w:rsidR="00511332" w:rsidRPr="00511332" w:rsidRDefault="00511332" w:rsidP="00511332">
      <w:bookmarkStart w:id="192" w:name="n375"/>
      <w:bookmarkEnd w:id="192"/>
      <w:r w:rsidRPr="00511332">
        <w:t>для громадських будівель</w:t>
      </w:r>
    </w:p>
    <w:tbl>
      <w:tblPr>
        <w:tblW w:w="5000" w:type="pct"/>
        <w:tblCellMar>
          <w:top w:w="15" w:type="dxa"/>
          <w:left w:w="15" w:type="dxa"/>
          <w:bottom w:w="15" w:type="dxa"/>
          <w:right w:w="15" w:type="dxa"/>
        </w:tblCellMar>
        <w:tblLook w:val="04A0" w:firstRow="1" w:lastRow="0" w:firstColumn="1" w:lastColumn="0" w:noHBand="0" w:noVBand="1"/>
      </w:tblPr>
      <w:tblGrid>
        <w:gridCol w:w="414"/>
        <w:gridCol w:w="1159"/>
        <w:gridCol w:w="112"/>
        <w:gridCol w:w="4436"/>
        <w:gridCol w:w="3228"/>
      </w:tblGrid>
      <w:tr w:rsidR="00511332" w:rsidRPr="00511332" w14:paraId="38C06A8B" w14:textId="77777777" w:rsidTr="00511332">
        <w:tc>
          <w:tcPr>
            <w:tcW w:w="8670" w:type="dxa"/>
            <w:gridSpan w:val="4"/>
            <w:tcBorders>
              <w:top w:val="single" w:sz="2" w:space="0" w:color="auto"/>
              <w:left w:val="single" w:sz="2" w:space="0" w:color="auto"/>
              <w:bottom w:val="single" w:sz="2" w:space="0" w:color="auto"/>
              <w:right w:val="single" w:sz="2" w:space="0" w:color="auto"/>
            </w:tcBorders>
            <w:hideMark/>
          </w:tcPr>
          <w:p w14:paraId="0ACF7C8F" w14:textId="77777777" w:rsidR="00511332" w:rsidRPr="00511332" w:rsidRDefault="00511332" w:rsidP="00511332">
            <w:pPr>
              <w:rPr>
                <w:lang w:val="en-US"/>
              </w:rPr>
            </w:pPr>
            <w:bookmarkStart w:id="193" w:name="n376"/>
            <w:bookmarkEnd w:id="193"/>
            <w:r w:rsidRPr="00511332">
              <w:rPr>
                <w:b/>
                <w:bCs/>
                <w:lang w:val="en-US"/>
              </w:rPr>
              <w:t>EP</w:t>
            </w:r>
            <w:r w:rsidRPr="00511332">
              <w:rPr>
                <w:b/>
                <w:bCs/>
                <w:vertAlign w:val="subscript"/>
                <w:lang w:val="en-US"/>
              </w:rPr>
              <w:t>V,use</w:t>
            </w:r>
            <w:r w:rsidRPr="00511332">
              <w:rPr>
                <w:b/>
                <w:bCs/>
                <w:lang w:val="en-US"/>
              </w:rPr>
              <w:t> = Q</w:t>
            </w:r>
            <w:r w:rsidRPr="00511332">
              <w:rPr>
                <w:b/>
                <w:bCs/>
                <w:vertAlign w:val="subscript"/>
                <w:lang w:val="en-US"/>
              </w:rPr>
              <w:t>V,use</w:t>
            </w:r>
            <w:r w:rsidRPr="00511332">
              <w:rPr>
                <w:b/>
                <w:bCs/>
                <w:lang w:val="en-US"/>
              </w:rPr>
              <w:t> / V,</w:t>
            </w:r>
          </w:p>
        </w:tc>
        <w:tc>
          <w:tcPr>
            <w:tcW w:w="630" w:type="dxa"/>
            <w:tcBorders>
              <w:top w:val="single" w:sz="2" w:space="0" w:color="auto"/>
              <w:left w:val="single" w:sz="2" w:space="0" w:color="auto"/>
              <w:bottom w:val="single" w:sz="2" w:space="0" w:color="auto"/>
              <w:right w:val="single" w:sz="2" w:space="0" w:color="auto"/>
            </w:tcBorders>
            <w:hideMark/>
          </w:tcPr>
          <w:p w14:paraId="54EA3A03" w14:textId="77777777" w:rsidR="00511332" w:rsidRPr="00511332" w:rsidRDefault="00511332" w:rsidP="00511332">
            <w:r w:rsidRPr="00511332">
              <w:t>(37)</w:t>
            </w:r>
          </w:p>
        </w:tc>
      </w:tr>
      <w:tr w:rsidR="00511332" w:rsidRPr="00511332" w14:paraId="76D921D6" w14:textId="77777777" w:rsidTr="00511332">
        <w:tc>
          <w:tcPr>
            <w:tcW w:w="495" w:type="dxa"/>
            <w:tcBorders>
              <w:top w:val="single" w:sz="2" w:space="0" w:color="auto"/>
              <w:left w:val="single" w:sz="2" w:space="0" w:color="auto"/>
              <w:bottom w:val="single" w:sz="2" w:space="0" w:color="auto"/>
              <w:right w:val="single" w:sz="2" w:space="0" w:color="auto"/>
            </w:tcBorders>
            <w:hideMark/>
          </w:tcPr>
          <w:p w14:paraId="48C42E16" w14:textId="77777777" w:rsidR="00511332" w:rsidRPr="00511332" w:rsidRDefault="00511332" w:rsidP="00511332">
            <w:bookmarkStart w:id="194" w:name="n377"/>
            <w:bookmarkEnd w:id="194"/>
            <w:r w:rsidRPr="00511332">
              <w:t>де</w:t>
            </w:r>
          </w:p>
        </w:tc>
        <w:tc>
          <w:tcPr>
            <w:tcW w:w="1560" w:type="dxa"/>
            <w:tcBorders>
              <w:top w:val="single" w:sz="2" w:space="0" w:color="auto"/>
              <w:left w:val="single" w:sz="2" w:space="0" w:color="auto"/>
              <w:bottom w:val="single" w:sz="2" w:space="0" w:color="auto"/>
              <w:right w:val="single" w:sz="2" w:space="0" w:color="auto"/>
            </w:tcBorders>
            <w:hideMark/>
          </w:tcPr>
          <w:p w14:paraId="2928E8CC" w14:textId="77777777" w:rsidR="00511332" w:rsidRPr="00511332" w:rsidRDefault="00511332" w:rsidP="00511332">
            <w:r w:rsidRPr="00511332">
              <w:rPr>
                <w:b/>
                <w:bCs/>
              </w:rPr>
              <w:t>Q</w:t>
            </w:r>
            <w:r w:rsidRPr="00511332">
              <w:rPr>
                <w:b/>
                <w:bCs/>
                <w:vertAlign w:val="subscript"/>
              </w:rPr>
              <w:t>V,use</w:t>
            </w:r>
          </w:p>
        </w:tc>
        <w:tc>
          <w:tcPr>
            <w:tcW w:w="15" w:type="dxa"/>
            <w:tcBorders>
              <w:top w:val="single" w:sz="2" w:space="0" w:color="auto"/>
              <w:left w:val="single" w:sz="2" w:space="0" w:color="auto"/>
              <w:bottom w:val="single" w:sz="2" w:space="0" w:color="auto"/>
              <w:right w:val="single" w:sz="2" w:space="0" w:color="auto"/>
            </w:tcBorders>
            <w:hideMark/>
          </w:tcPr>
          <w:p w14:paraId="217795AE" w14:textId="77777777" w:rsidR="00511332" w:rsidRPr="00511332" w:rsidRDefault="00511332" w:rsidP="00511332">
            <w:r w:rsidRPr="00511332">
              <w:t>-</w:t>
            </w:r>
          </w:p>
        </w:tc>
        <w:tc>
          <w:tcPr>
            <w:tcW w:w="11325" w:type="dxa"/>
            <w:gridSpan w:val="2"/>
            <w:tcBorders>
              <w:top w:val="single" w:sz="2" w:space="0" w:color="auto"/>
              <w:left w:val="single" w:sz="2" w:space="0" w:color="auto"/>
              <w:bottom w:val="single" w:sz="2" w:space="0" w:color="auto"/>
              <w:right w:val="single" w:sz="2" w:space="0" w:color="auto"/>
            </w:tcBorders>
            <w:hideMark/>
          </w:tcPr>
          <w:p w14:paraId="03B5F733" w14:textId="77777777" w:rsidR="00511332" w:rsidRPr="00511332" w:rsidRDefault="00511332" w:rsidP="00511332">
            <w:r w:rsidRPr="00511332">
              <w:t>річне енергоспоживання при вентиляції, кВт х год, розраховується за формулою (38);</w:t>
            </w:r>
          </w:p>
        </w:tc>
      </w:tr>
      <w:tr w:rsidR="00511332" w:rsidRPr="00511332" w14:paraId="7C7F80B4" w14:textId="77777777" w:rsidTr="00511332">
        <w:tc>
          <w:tcPr>
            <w:tcW w:w="495" w:type="dxa"/>
            <w:tcBorders>
              <w:top w:val="single" w:sz="2" w:space="0" w:color="auto"/>
              <w:left w:val="single" w:sz="2" w:space="0" w:color="auto"/>
              <w:bottom w:val="single" w:sz="2" w:space="0" w:color="auto"/>
              <w:right w:val="single" w:sz="2" w:space="0" w:color="auto"/>
            </w:tcBorders>
            <w:hideMark/>
          </w:tcPr>
          <w:p w14:paraId="02F4056F" w14:textId="77777777" w:rsidR="00511332" w:rsidRPr="00511332" w:rsidRDefault="00511332" w:rsidP="00511332"/>
        </w:tc>
        <w:tc>
          <w:tcPr>
            <w:tcW w:w="1560" w:type="dxa"/>
            <w:tcBorders>
              <w:top w:val="single" w:sz="2" w:space="0" w:color="auto"/>
              <w:left w:val="single" w:sz="2" w:space="0" w:color="auto"/>
              <w:bottom w:val="single" w:sz="2" w:space="0" w:color="auto"/>
              <w:right w:val="single" w:sz="2" w:space="0" w:color="auto"/>
            </w:tcBorders>
            <w:hideMark/>
          </w:tcPr>
          <w:p w14:paraId="66811C02" w14:textId="77777777" w:rsidR="00511332" w:rsidRPr="00511332" w:rsidRDefault="00511332" w:rsidP="00511332">
            <w:r w:rsidRPr="00511332">
              <w:rPr>
                <w:b/>
                <w:bCs/>
              </w:rPr>
              <w:t>A</w:t>
            </w:r>
            <w:r w:rsidRPr="00511332">
              <w:rPr>
                <w:b/>
                <w:bCs/>
                <w:vertAlign w:val="subscript"/>
              </w:rPr>
              <w:t>f</w:t>
            </w:r>
            <w:r w:rsidRPr="00511332">
              <w:rPr>
                <w:b/>
                <w:bCs/>
              </w:rPr>
              <w:t>, V</w:t>
            </w:r>
          </w:p>
        </w:tc>
        <w:tc>
          <w:tcPr>
            <w:tcW w:w="15" w:type="dxa"/>
            <w:tcBorders>
              <w:top w:val="single" w:sz="2" w:space="0" w:color="auto"/>
              <w:left w:val="single" w:sz="2" w:space="0" w:color="auto"/>
              <w:bottom w:val="single" w:sz="2" w:space="0" w:color="auto"/>
              <w:right w:val="single" w:sz="2" w:space="0" w:color="auto"/>
            </w:tcBorders>
            <w:hideMark/>
          </w:tcPr>
          <w:p w14:paraId="021C6AC6" w14:textId="77777777" w:rsidR="00511332" w:rsidRPr="00511332" w:rsidRDefault="00511332" w:rsidP="00511332">
            <w:r w:rsidRPr="00511332">
              <w:t>-</w:t>
            </w:r>
          </w:p>
        </w:tc>
        <w:tc>
          <w:tcPr>
            <w:tcW w:w="11325" w:type="dxa"/>
            <w:gridSpan w:val="2"/>
            <w:tcBorders>
              <w:top w:val="single" w:sz="2" w:space="0" w:color="auto"/>
              <w:left w:val="single" w:sz="2" w:space="0" w:color="auto"/>
              <w:bottom w:val="single" w:sz="2" w:space="0" w:color="auto"/>
              <w:right w:val="single" w:sz="2" w:space="0" w:color="auto"/>
            </w:tcBorders>
            <w:hideMark/>
          </w:tcPr>
          <w:p w14:paraId="1738E395" w14:textId="77777777" w:rsidR="00511332" w:rsidRPr="00511332" w:rsidRDefault="00511332" w:rsidP="00511332">
            <w:r w:rsidRPr="00511332">
              <w:t>кондиціонована (опалювана) площа для житлової будівлі, м</w:t>
            </w:r>
            <w:r w:rsidRPr="00511332">
              <w:rPr>
                <w:b/>
                <w:bCs/>
                <w:vertAlign w:val="superscript"/>
              </w:rPr>
              <w:t>-2</w:t>
            </w:r>
            <w:r w:rsidRPr="00511332">
              <w:t>, та кондиціонований (опалювальний) об’єм для громадської будівлі (або її частини), м</w:t>
            </w:r>
            <w:r w:rsidRPr="00511332">
              <w:rPr>
                <w:b/>
                <w:bCs/>
                <w:vertAlign w:val="superscript"/>
              </w:rPr>
              <w:t>-3</w:t>
            </w:r>
            <w:r w:rsidRPr="00511332">
              <w:t>, що визначаються в порядку, наведеному у </w:t>
            </w:r>
            <w:hyperlink r:id="rId158" w:anchor="n52" w:history="1">
              <w:r w:rsidRPr="00511332">
                <w:rPr>
                  <w:rStyle w:val="ad"/>
                </w:rPr>
                <w:t>пункті 8</w:t>
              </w:r>
            </w:hyperlink>
            <w:r w:rsidRPr="00511332">
              <w:t> розділу III цієї Методики.</w:t>
            </w:r>
          </w:p>
        </w:tc>
      </w:tr>
    </w:tbl>
    <w:p w14:paraId="4279655D" w14:textId="77777777" w:rsidR="00511332" w:rsidRPr="00511332" w:rsidRDefault="00511332" w:rsidP="00511332">
      <w:bookmarkStart w:id="195" w:name="n388"/>
      <w:bookmarkEnd w:id="195"/>
      <w:r w:rsidRPr="00511332">
        <w:rPr>
          <w:i/>
          <w:iCs/>
        </w:rPr>
        <w:t>{Пункт 1 розділу VIII в редакції</w:t>
      </w:r>
      <w:r w:rsidRPr="00511332">
        <w:t> </w:t>
      </w:r>
      <w:r w:rsidRPr="00511332">
        <w:rPr>
          <w:i/>
          <w:iCs/>
        </w:rPr>
        <w:t>Наказу Міністерства розвитку громад та територій </w:t>
      </w:r>
      <w:hyperlink r:id="rId159" w:tgtFrame="_blank" w:history="1">
        <w:r w:rsidRPr="00511332">
          <w:rPr>
            <w:rStyle w:val="ad"/>
            <w:i/>
            <w:iCs/>
          </w:rPr>
          <w:t>№ 261 від 27.10.2020</w:t>
        </w:r>
      </w:hyperlink>
      <w:r w:rsidRPr="00511332">
        <w:rPr>
          <w:i/>
          <w:iCs/>
        </w:rPr>
        <w:t>}</w:t>
      </w:r>
    </w:p>
    <w:p w14:paraId="463270E2" w14:textId="77777777" w:rsidR="00511332" w:rsidRPr="00511332" w:rsidRDefault="00511332" w:rsidP="00511332">
      <w:bookmarkStart w:id="196" w:name="n378"/>
      <w:bookmarkEnd w:id="196"/>
      <w:r w:rsidRPr="00511332">
        <w:t>2. Річне енергоспоживання при вентиляції (</w:t>
      </w:r>
      <w:r w:rsidRPr="00511332">
        <w:rPr>
          <w:b/>
          <w:bCs/>
        </w:rPr>
        <w:t>Q</w:t>
      </w:r>
      <w:r w:rsidRPr="00511332">
        <w:rPr>
          <w:b/>
          <w:bCs/>
          <w:vertAlign w:val="subscript"/>
        </w:rPr>
        <w:t>V,use</w:t>
      </w:r>
      <w:r w:rsidRPr="00511332">
        <w:t>), кВт х год, розраховується за формулою</w:t>
      </w:r>
    </w:p>
    <w:tbl>
      <w:tblPr>
        <w:tblW w:w="5000" w:type="pct"/>
        <w:tblCellMar>
          <w:top w:w="15" w:type="dxa"/>
          <w:left w:w="15" w:type="dxa"/>
          <w:bottom w:w="15" w:type="dxa"/>
          <w:right w:w="15" w:type="dxa"/>
        </w:tblCellMar>
        <w:tblLook w:val="04A0" w:firstRow="1" w:lastRow="0" w:firstColumn="1" w:lastColumn="0" w:noHBand="0" w:noVBand="1"/>
      </w:tblPr>
      <w:tblGrid>
        <w:gridCol w:w="382"/>
        <w:gridCol w:w="1199"/>
        <w:gridCol w:w="202"/>
        <w:gridCol w:w="4865"/>
        <w:gridCol w:w="2701"/>
      </w:tblGrid>
      <w:tr w:rsidR="00511332" w:rsidRPr="00511332" w14:paraId="0A15E65E" w14:textId="77777777" w:rsidTr="00511332">
        <w:tc>
          <w:tcPr>
            <w:tcW w:w="8685" w:type="dxa"/>
            <w:gridSpan w:val="4"/>
            <w:tcBorders>
              <w:top w:val="single" w:sz="2" w:space="0" w:color="auto"/>
              <w:left w:val="single" w:sz="2" w:space="0" w:color="auto"/>
              <w:bottom w:val="single" w:sz="2" w:space="0" w:color="auto"/>
              <w:right w:val="single" w:sz="2" w:space="0" w:color="auto"/>
            </w:tcBorders>
            <w:hideMark/>
          </w:tcPr>
          <w:p w14:paraId="18216E9D" w14:textId="77777777" w:rsidR="00511332" w:rsidRPr="00511332" w:rsidRDefault="00511332" w:rsidP="00511332">
            <w:pPr>
              <w:rPr>
                <w:lang w:val="en-US"/>
              </w:rPr>
            </w:pPr>
            <w:bookmarkStart w:id="197" w:name="n379"/>
            <w:bookmarkEnd w:id="197"/>
            <w:r w:rsidRPr="00511332">
              <w:rPr>
                <w:b/>
                <w:bCs/>
                <w:lang w:val="en-US"/>
              </w:rPr>
              <w:t>Q</w:t>
            </w:r>
            <w:r w:rsidRPr="00511332">
              <w:rPr>
                <w:b/>
                <w:bCs/>
                <w:vertAlign w:val="subscript"/>
                <w:lang w:val="en-US"/>
              </w:rPr>
              <w:t>V,use</w:t>
            </w:r>
            <w:r w:rsidRPr="00511332">
              <w:rPr>
                <w:b/>
                <w:bCs/>
                <w:lang w:val="en-US"/>
              </w:rPr>
              <w:t> = Q</w:t>
            </w:r>
            <w:r w:rsidRPr="00511332">
              <w:rPr>
                <w:b/>
                <w:bCs/>
                <w:vertAlign w:val="subscript"/>
                <w:lang w:val="en-US"/>
              </w:rPr>
              <w:t>V,sys,fan</w:t>
            </w:r>
            <w:r w:rsidRPr="00511332">
              <w:rPr>
                <w:b/>
                <w:bCs/>
                <w:lang w:val="en-US"/>
              </w:rPr>
              <w:t>,</w:t>
            </w:r>
          </w:p>
        </w:tc>
        <w:tc>
          <w:tcPr>
            <w:tcW w:w="615" w:type="dxa"/>
            <w:tcBorders>
              <w:top w:val="single" w:sz="2" w:space="0" w:color="auto"/>
              <w:left w:val="single" w:sz="2" w:space="0" w:color="auto"/>
              <w:bottom w:val="single" w:sz="2" w:space="0" w:color="auto"/>
              <w:right w:val="single" w:sz="2" w:space="0" w:color="auto"/>
            </w:tcBorders>
            <w:hideMark/>
          </w:tcPr>
          <w:p w14:paraId="559D2EB6" w14:textId="77777777" w:rsidR="00511332" w:rsidRPr="00511332" w:rsidRDefault="00511332" w:rsidP="00511332">
            <w:r w:rsidRPr="00511332">
              <w:t>(38)</w:t>
            </w:r>
          </w:p>
        </w:tc>
      </w:tr>
      <w:tr w:rsidR="00511332" w:rsidRPr="00511332" w14:paraId="4DB43155" w14:textId="77777777" w:rsidTr="00511332">
        <w:tblPrEx>
          <w:tblCellMar>
            <w:top w:w="60" w:type="dxa"/>
            <w:left w:w="60" w:type="dxa"/>
            <w:bottom w:w="60" w:type="dxa"/>
            <w:right w:w="60" w:type="dxa"/>
          </w:tblCellMar>
        </w:tblPrEx>
        <w:tc>
          <w:tcPr>
            <w:tcW w:w="360" w:type="dxa"/>
            <w:tcBorders>
              <w:top w:val="single" w:sz="2" w:space="0" w:color="auto"/>
              <w:left w:val="single" w:sz="2" w:space="0" w:color="auto"/>
              <w:bottom w:val="single" w:sz="2" w:space="0" w:color="auto"/>
              <w:right w:val="single" w:sz="2" w:space="0" w:color="auto"/>
            </w:tcBorders>
            <w:hideMark/>
          </w:tcPr>
          <w:p w14:paraId="05336D5B" w14:textId="77777777" w:rsidR="00511332" w:rsidRPr="00511332" w:rsidRDefault="00511332" w:rsidP="00511332">
            <w:bookmarkStart w:id="198" w:name="n380"/>
            <w:bookmarkEnd w:id="198"/>
            <w:r w:rsidRPr="00511332">
              <w:t>де</w:t>
            </w:r>
          </w:p>
        </w:tc>
        <w:tc>
          <w:tcPr>
            <w:tcW w:w="1395" w:type="dxa"/>
            <w:tcBorders>
              <w:top w:val="single" w:sz="2" w:space="0" w:color="auto"/>
              <w:left w:val="single" w:sz="2" w:space="0" w:color="auto"/>
              <w:bottom w:val="single" w:sz="2" w:space="0" w:color="auto"/>
              <w:right w:val="single" w:sz="2" w:space="0" w:color="auto"/>
            </w:tcBorders>
            <w:hideMark/>
          </w:tcPr>
          <w:p w14:paraId="20F7014B" w14:textId="77777777" w:rsidR="00511332" w:rsidRPr="00511332" w:rsidRDefault="00511332" w:rsidP="00511332">
            <w:r w:rsidRPr="00511332">
              <w:rPr>
                <w:i/>
                <w:iCs/>
              </w:rPr>
              <w:t>Q</w:t>
            </w:r>
            <w:r w:rsidRPr="00511332">
              <w:rPr>
                <w:b/>
                <w:bCs/>
                <w:vertAlign w:val="subscript"/>
              </w:rPr>
              <w:t>V,sys,fan</w:t>
            </w:r>
          </w:p>
        </w:tc>
        <w:tc>
          <w:tcPr>
            <w:tcW w:w="15" w:type="dxa"/>
            <w:tcBorders>
              <w:top w:val="single" w:sz="2" w:space="0" w:color="auto"/>
              <w:left w:val="single" w:sz="2" w:space="0" w:color="auto"/>
              <w:bottom w:val="single" w:sz="2" w:space="0" w:color="auto"/>
              <w:right w:val="single" w:sz="2" w:space="0" w:color="auto"/>
            </w:tcBorders>
            <w:hideMark/>
          </w:tcPr>
          <w:p w14:paraId="3EF96DCB" w14:textId="77777777" w:rsidR="00511332" w:rsidRPr="00511332" w:rsidRDefault="00511332" w:rsidP="00511332">
            <w:r w:rsidRPr="00511332">
              <w:t>-</w:t>
            </w:r>
          </w:p>
        </w:tc>
        <w:tc>
          <w:tcPr>
            <w:tcW w:w="10665" w:type="dxa"/>
            <w:gridSpan w:val="2"/>
            <w:tcBorders>
              <w:top w:val="single" w:sz="2" w:space="0" w:color="auto"/>
              <w:left w:val="single" w:sz="2" w:space="0" w:color="auto"/>
              <w:bottom w:val="single" w:sz="2" w:space="0" w:color="auto"/>
              <w:right w:val="single" w:sz="2" w:space="0" w:color="auto"/>
            </w:tcBorders>
            <w:hideMark/>
          </w:tcPr>
          <w:p w14:paraId="01F5CC88" w14:textId="77777777" w:rsidR="00511332" w:rsidRPr="00511332" w:rsidRDefault="00511332" w:rsidP="00511332">
            <w:r w:rsidRPr="00511332">
              <w:t>енергоспоживання припливного та витяжного вентиляторів системи вентиляції, кВт х год, розраховується за формулою (39).</w:t>
            </w:r>
          </w:p>
        </w:tc>
      </w:tr>
    </w:tbl>
    <w:p w14:paraId="14D55F01" w14:textId="77777777" w:rsidR="00511332" w:rsidRPr="00511332" w:rsidRDefault="00511332" w:rsidP="00511332">
      <w:bookmarkStart w:id="199" w:name="n389"/>
      <w:bookmarkEnd w:id="199"/>
      <w:r w:rsidRPr="00511332">
        <w:rPr>
          <w:i/>
          <w:iCs/>
        </w:rPr>
        <w:t>{Пункт 2 розділу VIII в редакції</w:t>
      </w:r>
      <w:r w:rsidRPr="00511332">
        <w:t> </w:t>
      </w:r>
      <w:r w:rsidRPr="00511332">
        <w:rPr>
          <w:i/>
          <w:iCs/>
        </w:rPr>
        <w:t>Наказу Міністерства розвитку громад та територій </w:t>
      </w:r>
      <w:hyperlink r:id="rId160" w:tgtFrame="_blank" w:history="1">
        <w:r w:rsidRPr="00511332">
          <w:rPr>
            <w:rStyle w:val="ad"/>
            <w:i/>
            <w:iCs/>
          </w:rPr>
          <w:t>№ 261 від 27.10.2020</w:t>
        </w:r>
      </w:hyperlink>
      <w:r w:rsidRPr="00511332">
        <w:rPr>
          <w:i/>
          <w:iCs/>
        </w:rPr>
        <w:t>}</w:t>
      </w:r>
    </w:p>
    <w:p w14:paraId="58AA5AAA" w14:textId="77777777" w:rsidR="00511332" w:rsidRPr="00511332" w:rsidRDefault="00511332" w:rsidP="00511332">
      <w:bookmarkStart w:id="200" w:name="n381"/>
      <w:bookmarkEnd w:id="200"/>
      <w:r w:rsidRPr="00511332">
        <w:t>3. Енергоспоживання припливного та витяжного вентиляторів системи вентиляції (</w:t>
      </w:r>
      <w:r w:rsidRPr="00511332">
        <w:rPr>
          <w:b/>
          <w:bCs/>
        </w:rPr>
        <w:t>Q</w:t>
      </w:r>
      <w:r w:rsidRPr="00511332">
        <w:rPr>
          <w:b/>
          <w:bCs/>
          <w:vertAlign w:val="subscript"/>
        </w:rPr>
        <w:t>V,sys,fan</w:t>
      </w:r>
      <w:r w:rsidRPr="00511332">
        <w:t>), кВт х год, розраховується за формулою</w:t>
      </w:r>
    </w:p>
    <w:tbl>
      <w:tblPr>
        <w:tblW w:w="5000" w:type="pct"/>
        <w:tblCellMar>
          <w:top w:w="60" w:type="dxa"/>
          <w:left w:w="60" w:type="dxa"/>
          <w:bottom w:w="60" w:type="dxa"/>
          <w:right w:w="60" w:type="dxa"/>
        </w:tblCellMar>
        <w:tblLook w:val="04A0" w:firstRow="1" w:lastRow="0" w:firstColumn="1" w:lastColumn="0" w:noHBand="0" w:noVBand="1"/>
      </w:tblPr>
      <w:tblGrid>
        <w:gridCol w:w="403"/>
        <w:gridCol w:w="1029"/>
        <w:gridCol w:w="112"/>
        <w:gridCol w:w="4829"/>
        <w:gridCol w:w="2976"/>
      </w:tblGrid>
      <w:tr w:rsidR="00511332" w:rsidRPr="00511332" w14:paraId="6398EDEB" w14:textId="77777777" w:rsidTr="00511332">
        <w:tc>
          <w:tcPr>
            <w:tcW w:w="8640" w:type="dxa"/>
            <w:gridSpan w:val="4"/>
            <w:tcBorders>
              <w:top w:val="single" w:sz="2" w:space="0" w:color="auto"/>
              <w:left w:val="single" w:sz="2" w:space="0" w:color="auto"/>
              <w:bottom w:val="single" w:sz="2" w:space="0" w:color="auto"/>
              <w:right w:val="single" w:sz="2" w:space="0" w:color="auto"/>
            </w:tcBorders>
            <w:hideMark/>
          </w:tcPr>
          <w:p w14:paraId="1A651988" w14:textId="77777777" w:rsidR="00511332" w:rsidRPr="00511332" w:rsidRDefault="00511332" w:rsidP="00511332">
            <w:pPr>
              <w:rPr>
                <w:lang w:val="en-US"/>
              </w:rPr>
            </w:pPr>
            <w:bookmarkStart w:id="201" w:name="n382"/>
            <w:bookmarkEnd w:id="201"/>
            <w:r w:rsidRPr="00511332">
              <w:rPr>
                <w:b/>
                <w:bCs/>
                <w:lang w:val="en-US"/>
              </w:rPr>
              <w:t>Q</w:t>
            </w:r>
            <w:r w:rsidRPr="00511332">
              <w:rPr>
                <w:b/>
                <w:bCs/>
                <w:vertAlign w:val="subscript"/>
                <w:lang w:val="en-US"/>
              </w:rPr>
              <w:t>V,sys,fan</w:t>
            </w:r>
            <w:r w:rsidRPr="00511332">
              <w:rPr>
                <w:b/>
                <w:bCs/>
                <w:lang w:val="en-US"/>
              </w:rPr>
              <w:t> = P</w:t>
            </w:r>
            <w:r w:rsidRPr="00511332">
              <w:rPr>
                <w:b/>
                <w:bCs/>
                <w:vertAlign w:val="subscript"/>
                <w:lang w:val="en-US"/>
              </w:rPr>
              <w:t>el</w:t>
            </w:r>
            <w:r w:rsidRPr="00511332">
              <w:rPr>
                <w:b/>
                <w:bCs/>
                <w:lang w:val="en-US"/>
              </w:rPr>
              <w:t> </w:t>
            </w:r>
            <w:r w:rsidRPr="00511332">
              <w:rPr>
                <w:b/>
                <w:bCs/>
              </w:rPr>
              <w:t>х</w:t>
            </w:r>
            <w:r w:rsidRPr="00511332">
              <w:rPr>
                <w:b/>
                <w:bCs/>
                <w:lang w:val="en-US"/>
              </w:rPr>
              <w:t xml:space="preserve"> t</w:t>
            </w:r>
            <w:r w:rsidRPr="00511332">
              <w:rPr>
                <w:b/>
                <w:bCs/>
                <w:vertAlign w:val="subscript"/>
              </w:rPr>
              <w:t>х</w:t>
            </w:r>
            <w:r w:rsidRPr="00511332">
              <w:rPr>
                <w:b/>
                <w:bCs/>
                <w:lang w:val="en-US"/>
              </w:rPr>
              <w:t>,</w:t>
            </w:r>
          </w:p>
        </w:tc>
        <w:tc>
          <w:tcPr>
            <w:tcW w:w="480" w:type="dxa"/>
            <w:tcBorders>
              <w:top w:val="single" w:sz="2" w:space="0" w:color="auto"/>
              <w:left w:val="single" w:sz="2" w:space="0" w:color="auto"/>
              <w:bottom w:val="single" w:sz="2" w:space="0" w:color="auto"/>
              <w:right w:val="single" w:sz="2" w:space="0" w:color="auto"/>
            </w:tcBorders>
            <w:hideMark/>
          </w:tcPr>
          <w:p w14:paraId="33912DDB" w14:textId="77777777" w:rsidR="00511332" w:rsidRPr="00511332" w:rsidRDefault="00511332" w:rsidP="00511332">
            <w:r w:rsidRPr="00511332">
              <w:t>(39)</w:t>
            </w:r>
          </w:p>
        </w:tc>
      </w:tr>
      <w:tr w:rsidR="00511332" w:rsidRPr="00511332" w14:paraId="6B03F164" w14:textId="77777777" w:rsidTr="00511332">
        <w:tblPrEx>
          <w:tblCellMar>
            <w:top w:w="15" w:type="dxa"/>
            <w:left w:w="15" w:type="dxa"/>
            <w:bottom w:w="15" w:type="dxa"/>
            <w:right w:w="15" w:type="dxa"/>
          </w:tblCellMar>
        </w:tblPrEx>
        <w:tc>
          <w:tcPr>
            <w:tcW w:w="435" w:type="dxa"/>
            <w:tcBorders>
              <w:top w:val="single" w:sz="2" w:space="0" w:color="auto"/>
              <w:left w:val="single" w:sz="2" w:space="0" w:color="auto"/>
              <w:bottom w:val="single" w:sz="2" w:space="0" w:color="auto"/>
              <w:right w:val="single" w:sz="2" w:space="0" w:color="auto"/>
            </w:tcBorders>
            <w:hideMark/>
          </w:tcPr>
          <w:p w14:paraId="7CEC3585" w14:textId="77777777" w:rsidR="00511332" w:rsidRPr="00511332" w:rsidRDefault="00511332" w:rsidP="00511332">
            <w:bookmarkStart w:id="202" w:name="n383"/>
            <w:bookmarkEnd w:id="202"/>
            <w:r w:rsidRPr="00511332">
              <w:t>де</w:t>
            </w:r>
          </w:p>
        </w:tc>
        <w:tc>
          <w:tcPr>
            <w:tcW w:w="1365" w:type="dxa"/>
            <w:tcBorders>
              <w:top w:val="single" w:sz="2" w:space="0" w:color="auto"/>
              <w:left w:val="single" w:sz="2" w:space="0" w:color="auto"/>
              <w:bottom w:val="single" w:sz="2" w:space="0" w:color="auto"/>
              <w:right w:val="single" w:sz="2" w:space="0" w:color="auto"/>
            </w:tcBorders>
            <w:hideMark/>
          </w:tcPr>
          <w:p w14:paraId="0CCE37C4" w14:textId="77777777" w:rsidR="00511332" w:rsidRPr="00511332" w:rsidRDefault="00511332" w:rsidP="00511332">
            <w:r w:rsidRPr="00511332">
              <w:rPr>
                <w:i/>
                <w:iCs/>
              </w:rPr>
              <w:t>P</w:t>
            </w:r>
            <w:r w:rsidRPr="00511332">
              <w:rPr>
                <w:b/>
                <w:bCs/>
                <w:vertAlign w:val="subscript"/>
              </w:rPr>
              <w:t>el</w:t>
            </w:r>
          </w:p>
        </w:tc>
        <w:tc>
          <w:tcPr>
            <w:tcW w:w="15" w:type="dxa"/>
            <w:tcBorders>
              <w:top w:val="single" w:sz="2" w:space="0" w:color="auto"/>
              <w:left w:val="single" w:sz="2" w:space="0" w:color="auto"/>
              <w:bottom w:val="single" w:sz="2" w:space="0" w:color="auto"/>
              <w:right w:val="single" w:sz="2" w:space="0" w:color="auto"/>
            </w:tcBorders>
            <w:hideMark/>
          </w:tcPr>
          <w:p w14:paraId="5E3E04D6" w14:textId="77777777" w:rsidR="00511332" w:rsidRPr="00511332" w:rsidRDefault="00511332" w:rsidP="00511332">
            <w:r w:rsidRPr="00511332">
              <w:t>-</w:t>
            </w:r>
          </w:p>
        </w:tc>
        <w:tc>
          <w:tcPr>
            <w:tcW w:w="10920" w:type="dxa"/>
            <w:gridSpan w:val="2"/>
            <w:tcBorders>
              <w:top w:val="single" w:sz="2" w:space="0" w:color="auto"/>
              <w:left w:val="single" w:sz="2" w:space="0" w:color="auto"/>
              <w:bottom w:val="single" w:sz="2" w:space="0" w:color="auto"/>
              <w:right w:val="single" w:sz="2" w:space="0" w:color="auto"/>
            </w:tcBorders>
            <w:hideMark/>
          </w:tcPr>
          <w:p w14:paraId="0C4C6D26" w14:textId="77777777" w:rsidR="00511332" w:rsidRPr="00511332" w:rsidRDefault="00511332" w:rsidP="00511332">
            <w:r w:rsidRPr="00511332">
              <w:t>електрична потужність вентилятора, кВт, розраховується за формулою (40);</w:t>
            </w:r>
          </w:p>
        </w:tc>
      </w:tr>
      <w:tr w:rsidR="00511332" w:rsidRPr="00511332" w14:paraId="5D9EEA28" w14:textId="77777777" w:rsidTr="00511332">
        <w:tblPrEx>
          <w:tblCellMar>
            <w:top w:w="15" w:type="dxa"/>
            <w:left w:w="15" w:type="dxa"/>
            <w:bottom w:w="15" w:type="dxa"/>
            <w:right w:w="15" w:type="dxa"/>
          </w:tblCellMar>
        </w:tblPrEx>
        <w:tc>
          <w:tcPr>
            <w:tcW w:w="435" w:type="dxa"/>
            <w:tcBorders>
              <w:top w:val="single" w:sz="2" w:space="0" w:color="auto"/>
              <w:left w:val="single" w:sz="2" w:space="0" w:color="auto"/>
              <w:bottom w:val="single" w:sz="2" w:space="0" w:color="auto"/>
              <w:right w:val="single" w:sz="2" w:space="0" w:color="auto"/>
            </w:tcBorders>
            <w:hideMark/>
          </w:tcPr>
          <w:p w14:paraId="11507813" w14:textId="77777777" w:rsidR="00511332" w:rsidRPr="00511332" w:rsidRDefault="00511332" w:rsidP="00511332"/>
        </w:tc>
        <w:tc>
          <w:tcPr>
            <w:tcW w:w="1365" w:type="dxa"/>
            <w:tcBorders>
              <w:top w:val="single" w:sz="2" w:space="0" w:color="auto"/>
              <w:left w:val="single" w:sz="2" w:space="0" w:color="auto"/>
              <w:bottom w:val="single" w:sz="2" w:space="0" w:color="auto"/>
              <w:right w:val="single" w:sz="2" w:space="0" w:color="auto"/>
            </w:tcBorders>
            <w:hideMark/>
          </w:tcPr>
          <w:p w14:paraId="571B365C" w14:textId="77777777" w:rsidR="00511332" w:rsidRPr="00511332" w:rsidRDefault="00511332" w:rsidP="00511332">
            <w:r w:rsidRPr="00511332">
              <w:rPr>
                <w:i/>
                <w:iCs/>
              </w:rPr>
              <w:t>t</w:t>
            </w:r>
            <w:r w:rsidRPr="00511332">
              <w:rPr>
                <w:b/>
                <w:bCs/>
                <w:vertAlign w:val="subscript"/>
              </w:rPr>
              <w:t>х</w:t>
            </w:r>
          </w:p>
        </w:tc>
        <w:tc>
          <w:tcPr>
            <w:tcW w:w="15" w:type="dxa"/>
            <w:tcBorders>
              <w:top w:val="single" w:sz="2" w:space="0" w:color="auto"/>
              <w:left w:val="single" w:sz="2" w:space="0" w:color="auto"/>
              <w:bottom w:val="single" w:sz="2" w:space="0" w:color="auto"/>
              <w:right w:val="single" w:sz="2" w:space="0" w:color="auto"/>
            </w:tcBorders>
            <w:hideMark/>
          </w:tcPr>
          <w:p w14:paraId="4A014FDF" w14:textId="77777777" w:rsidR="00511332" w:rsidRPr="00511332" w:rsidRDefault="00511332" w:rsidP="00511332">
            <w:r w:rsidRPr="00511332">
              <w:t>-</w:t>
            </w:r>
          </w:p>
        </w:tc>
        <w:tc>
          <w:tcPr>
            <w:tcW w:w="10920" w:type="dxa"/>
            <w:gridSpan w:val="2"/>
            <w:tcBorders>
              <w:top w:val="single" w:sz="2" w:space="0" w:color="auto"/>
              <w:left w:val="single" w:sz="2" w:space="0" w:color="auto"/>
              <w:bottom w:val="single" w:sz="2" w:space="0" w:color="auto"/>
              <w:right w:val="single" w:sz="2" w:space="0" w:color="auto"/>
            </w:tcBorders>
            <w:hideMark/>
          </w:tcPr>
          <w:p w14:paraId="2F61FFCB" w14:textId="77777777" w:rsidR="00511332" w:rsidRPr="00511332" w:rsidRDefault="00511332" w:rsidP="00511332">
            <w:r w:rsidRPr="00511332">
              <w:t>час роботи системи вентиляції (години).</w:t>
            </w:r>
          </w:p>
        </w:tc>
      </w:tr>
    </w:tbl>
    <w:p w14:paraId="3489F173" w14:textId="77777777" w:rsidR="00511332" w:rsidRPr="00511332" w:rsidRDefault="00511332" w:rsidP="00511332">
      <w:bookmarkStart w:id="203" w:name="n390"/>
      <w:bookmarkEnd w:id="203"/>
      <w:r w:rsidRPr="00511332">
        <w:rPr>
          <w:i/>
          <w:iCs/>
        </w:rPr>
        <w:t>{Пункт 3 розділу VIII в редакції</w:t>
      </w:r>
      <w:r w:rsidRPr="00511332">
        <w:t> </w:t>
      </w:r>
      <w:r w:rsidRPr="00511332">
        <w:rPr>
          <w:i/>
          <w:iCs/>
        </w:rPr>
        <w:t>Наказу Міністерства розвитку громад та територій </w:t>
      </w:r>
      <w:hyperlink r:id="rId161" w:tgtFrame="_blank" w:history="1">
        <w:r w:rsidRPr="00511332">
          <w:rPr>
            <w:rStyle w:val="ad"/>
            <w:i/>
            <w:iCs/>
          </w:rPr>
          <w:t>№ 261 від 27.10.2020</w:t>
        </w:r>
      </w:hyperlink>
      <w:r w:rsidRPr="00511332">
        <w:rPr>
          <w:i/>
          <w:iCs/>
        </w:rPr>
        <w:t>}</w:t>
      </w:r>
    </w:p>
    <w:p w14:paraId="2B00985A" w14:textId="77777777" w:rsidR="00511332" w:rsidRPr="00511332" w:rsidRDefault="00511332" w:rsidP="00511332">
      <w:bookmarkStart w:id="204" w:name="n384"/>
      <w:bookmarkEnd w:id="204"/>
      <w:r w:rsidRPr="00511332">
        <w:t>4. Електрична потужність вентиляторів (</w:t>
      </w:r>
      <w:r w:rsidRPr="00511332">
        <w:rPr>
          <w:b/>
          <w:bCs/>
        </w:rPr>
        <w:t>P</w:t>
      </w:r>
      <w:r w:rsidRPr="00511332">
        <w:rPr>
          <w:b/>
          <w:bCs/>
          <w:vertAlign w:val="subscript"/>
        </w:rPr>
        <w:t>el</w:t>
      </w:r>
      <w:r w:rsidRPr="00511332">
        <w:t>), кВт, розраховується за формулою</w:t>
      </w:r>
    </w:p>
    <w:tbl>
      <w:tblPr>
        <w:tblW w:w="5000" w:type="pct"/>
        <w:tblCellMar>
          <w:top w:w="15" w:type="dxa"/>
          <w:left w:w="15" w:type="dxa"/>
          <w:bottom w:w="15" w:type="dxa"/>
          <w:right w:w="15" w:type="dxa"/>
        </w:tblCellMar>
        <w:tblLook w:val="04A0" w:firstRow="1" w:lastRow="0" w:firstColumn="1" w:lastColumn="0" w:noHBand="0" w:noVBand="1"/>
      </w:tblPr>
      <w:tblGrid>
        <w:gridCol w:w="463"/>
        <w:gridCol w:w="856"/>
        <w:gridCol w:w="112"/>
        <w:gridCol w:w="5077"/>
        <w:gridCol w:w="2841"/>
      </w:tblGrid>
      <w:tr w:rsidR="00511332" w:rsidRPr="00511332" w14:paraId="589EECE8" w14:textId="77777777" w:rsidTr="00511332">
        <w:tc>
          <w:tcPr>
            <w:tcW w:w="8655" w:type="dxa"/>
            <w:gridSpan w:val="4"/>
            <w:tcBorders>
              <w:top w:val="single" w:sz="2" w:space="0" w:color="auto"/>
              <w:left w:val="single" w:sz="2" w:space="0" w:color="auto"/>
              <w:bottom w:val="single" w:sz="2" w:space="0" w:color="auto"/>
              <w:right w:val="single" w:sz="2" w:space="0" w:color="auto"/>
            </w:tcBorders>
            <w:hideMark/>
          </w:tcPr>
          <w:p w14:paraId="50E18ACA" w14:textId="77777777" w:rsidR="00511332" w:rsidRPr="00511332" w:rsidRDefault="00511332" w:rsidP="00511332">
            <w:bookmarkStart w:id="205" w:name="n385"/>
            <w:bookmarkEnd w:id="205"/>
            <w:r w:rsidRPr="00511332">
              <w:rPr>
                <w:b/>
                <w:bCs/>
              </w:rPr>
              <w:t>P</w:t>
            </w:r>
            <w:r w:rsidRPr="00511332">
              <w:rPr>
                <w:b/>
                <w:bCs/>
                <w:vertAlign w:val="subscript"/>
              </w:rPr>
              <w:t>el</w:t>
            </w:r>
            <w:r w:rsidRPr="00511332">
              <w:rPr>
                <w:b/>
                <w:bCs/>
              </w:rPr>
              <w:t> = SFP </w:t>
            </w:r>
            <w:r w:rsidRPr="00511332">
              <w:rPr>
                <w:rFonts w:hint="eastAsia"/>
                <w:b/>
                <w:bCs/>
              </w:rPr>
              <w:t>×</w:t>
            </w:r>
            <w:r w:rsidRPr="00511332">
              <w:rPr>
                <w:b/>
                <w:bCs/>
              </w:rPr>
              <w:t> V</w:t>
            </w:r>
            <w:r w:rsidRPr="00511332">
              <w:rPr>
                <w:b/>
                <w:bCs/>
                <w:vertAlign w:val="subscript"/>
              </w:rPr>
              <w:t>L</w:t>
            </w:r>
            <w:r w:rsidRPr="00511332">
              <w:rPr>
                <w:b/>
                <w:bCs/>
              </w:rPr>
              <w:t> / 3600,</w:t>
            </w:r>
          </w:p>
        </w:tc>
        <w:tc>
          <w:tcPr>
            <w:tcW w:w="645" w:type="dxa"/>
            <w:tcBorders>
              <w:top w:val="single" w:sz="2" w:space="0" w:color="auto"/>
              <w:left w:val="single" w:sz="2" w:space="0" w:color="auto"/>
              <w:bottom w:val="single" w:sz="2" w:space="0" w:color="auto"/>
              <w:right w:val="single" w:sz="2" w:space="0" w:color="auto"/>
            </w:tcBorders>
            <w:hideMark/>
          </w:tcPr>
          <w:p w14:paraId="779635E8" w14:textId="77777777" w:rsidR="00511332" w:rsidRPr="00511332" w:rsidRDefault="00511332" w:rsidP="00511332">
            <w:r w:rsidRPr="00511332">
              <w:t>(40)</w:t>
            </w:r>
          </w:p>
        </w:tc>
      </w:tr>
      <w:tr w:rsidR="00511332" w:rsidRPr="00511332" w14:paraId="2A7E36DC" w14:textId="77777777" w:rsidTr="00511332">
        <w:tc>
          <w:tcPr>
            <w:tcW w:w="525" w:type="dxa"/>
            <w:tcBorders>
              <w:top w:val="single" w:sz="2" w:space="0" w:color="auto"/>
              <w:left w:val="single" w:sz="2" w:space="0" w:color="auto"/>
              <w:bottom w:val="single" w:sz="2" w:space="0" w:color="auto"/>
              <w:right w:val="single" w:sz="2" w:space="0" w:color="auto"/>
            </w:tcBorders>
            <w:hideMark/>
          </w:tcPr>
          <w:p w14:paraId="63F36236" w14:textId="77777777" w:rsidR="00511332" w:rsidRPr="00511332" w:rsidRDefault="00511332" w:rsidP="00511332">
            <w:bookmarkStart w:id="206" w:name="n386"/>
            <w:bookmarkEnd w:id="206"/>
            <w:r w:rsidRPr="00511332">
              <w:t>де</w:t>
            </w:r>
          </w:p>
        </w:tc>
        <w:tc>
          <w:tcPr>
            <w:tcW w:w="1020" w:type="dxa"/>
            <w:tcBorders>
              <w:top w:val="single" w:sz="2" w:space="0" w:color="auto"/>
              <w:left w:val="single" w:sz="2" w:space="0" w:color="auto"/>
              <w:bottom w:val="single" w:sz="2" w:space="0" w:color="auto"/>
              <w:right w:val="single" w:sz="2" w:space="0" w:color="auto"/>
            </w:tcBorders>
            <w:hideMark/>
          </w:tcPr>
          <w:p w14:paraId="0B0B9AF8" w14:textId="77777777" w:rsidR="00511332" w:rsidRPr="00511332" w:rsidRDefault="00511332" w:rsidP="00511332">
            <w:r w:rsidRPr="00511332">
              <w:rPr>
                <w:b/>
                <w:bCs/>
                <w:i/>
                <w:iCs/>
              </w:rPr>
              <w:t>SFP</w:t>
            </w:r>
          </w:p>
        </w:tc>
        <w:tc>
          <w:tcPr>
            <w:tcW w:w="15" w:type="dxa"/>
            <w:tcBorders>
              <w:top w:val="single" w:sz="2" w:space="0" w:color="auto"/>
              <w:left w:val="single" w:sz="2" w:space="0" w:color="auto"/>
              <w:bottom w:val="single" w:sz="2" w:space="0" w:color="auto"/>
              <w:right w:val="single" w:sz="2" w:space="0" w:color="auto"/>
            </w:tcBorders>
            <w:hideMark/>
          </w:tcPr>
          <w:p w14:paraId="5744DE67" w14:textId="77777777" w:rsidR="00511332" w:rsidRPr="00511332" w:rsidRDefault="00511332" w:rsidP="00511332">
            <w:r w:rsidRPr="00511332">
              <w:t>-</w:t>
            </w:r>
          </w:p>
        </w:tc>
        <w:tc>
          <w:tcPr>
            <w:tcW w:w="10980" w:type="dxa"/>
            <w:gridSpan w:val="2"/>
            <w:tcBorders>
              <w:top w:val="single" w:sz="2" w:space="0" w:color="auto"/>
              <w:left w:val="single" w:sz="2" w:space="0" w:color="auto"/>
              <w:bottom w:val="single" w:sz="2" w:space="0" w:color="auto"/>
              <w:right w:val="single" w:sz="2" w:space="0" w:color="auto"/>
            </w:tcBorders>
            <w:hideMark/>
          </w:tcPr>
          <w:p w14:paraId="08150C1C" w14:textId="77777777" w:rsidR="00511332" w:rsidRPr="00511332" w:rsidRDefault="00511332" w:rsidP="00511332">
            <w:r w:rsidRPr="00511332">
              <w:t>питома потужність вентилятора системи механічної вентиляції, кВт/(м</w:t>
            </w:r>
            <w:r w:rsidRPr="00511332">
              <w:rPr>
                <w:b/>
                <w:bCs/>
                <w:vertAlign w:val="superscript"/>
              </w:rPr>
              <w:t>-3</w:t>
            </w:r>
            <w:r w:rsidRPr="00511332">
              <w:t>/с), або визначається згідно з проєктною питомою потужністю вентилятора системи механічної вентиляції, наведеною у </w:t>
            </w:r>
            <w:hyperlink r:id="rId162" w:anchor="n306" w:history="1">
              <w:r w:rsidRPr="00511332">
                <w:rPr>
                  <w:rStyle w:val="ad"/>
                </w:rPr>
                <w:t>додатку 8</w:t>
              </w:r>
            </w:hyperlink>
            <w:r w:rsidRPr="00511332">
              <w:t> до цієї Методики, щодо питомої потужності вентилятора системи механічної вентиляції або фактичні дані потужності системи вентиляції. За відсутності механічної системи вентиляції розрахунок не виконується;</w:t>
            </w:r>
          </w:p>
        </w:tc>
      </w:tr>
      <w:tr w:rsidR="00511332" w:rsidRPr="00511332" w14:paraId="77C30127" w14:textId="77777777" w:rsidTr="00511332">
        <w:tc>
          <w:tcPr>
            <w:tcW w:w="525" w:type="dxa"/>
            <w:tcBorders>
              <w:top w:val="single" w:sz="2" w:space="0" w:color="auto"/>
              <w:left w:val="single" w:sz="2" w:space="0" w:color="auto"/>
              <w:bottom w:val="single" w:sz="2" w:space="0" w:color="auto"/>
              <w:right w:val="single" w:sz="2" w:space="0" w:color="auto"/>
            </w:tcBorders>
            <w:hideMark/>
          </w:tcPr>
          <w:p w14:paraId="470B6199" w14:textId="77777777" w:rsidR="00511332" w:rsidRPr="00511332" w:rsidRDefault="00511332" w:rsidP="00511332"/>
        </w:tc>
        <w:tc>
          <w:tcPr>
            <w:tcW w:w="1020" w:type="dxa"/>
            <w:tcBorders>
              <w:top w:val="single" w:sz="2" w:space="0" w:color="auto"/>
              <w:left w:val="single" w:sz="2" w:space="0" w:color="auto"/>
              <w:bottom w:val="single" w:sz="2" w:space="0" w:color="auto"/>
              <w:right w:val="single" w:sz="2" w:space="0" w:color="auto"/>
            </w:tcBorders>
            <w:hideMark/>
          </w:tcPr>
          <w:p w14:paraId="1AAC15F5" w14:textId="77777777" w:rsidR="00511332" w:rsidRPr="00511332" w:rsidRDefault="00511332" w:rsidP="00511332">
            <w:r w:rsidRPr="00511332">
              <w:rPr>
                <w:b/>
                <w:bCs/>
                <w:i/>
                <w:iCs/>
              </w:rPr>
              <w:t>V</w:t>
            </w:r>
            <w:r w:rsidRPr="00511332">
              <w:rPr>
                <w:b/>
                <w:bCs/>
                <w:vertAlign w:val="subscript"/>
              </w:rPr>
              <w:t>L</w:t>
            </w:r>
          </w:p>
        </w:tc>
        <w:tc>
          <w:tcPr>
            <w:tcW w:w="15" w:type="dxa"/>
            <w:tcBorders>
              <w:top w:val="single" w:sz="2" w:space="0" w:color="auto"/>
              <w:left w:val="single" w:sz="2" w:space="0" w:color="auto"/>
              <w:bottom w:val="single" w:sz="2" w:space="0" w:color="auto"/>
              <w:right w:val="single" w:sz="2" w:space="0" w:color="auto"/>
            </w:tcBorders>
            <w:hideMark/>
          </w:tcPr>
          <w:p w14:paraId="56D316A5" w14:textId="77777777" w:rsidR="00511332" w:rsidRPr="00511332" w:rsidRDefault="00511332" w:rsidP="00511332">
            <w:r w:rsidRPr="00511332">
              <w:t>-</w:t>
            </w:r>
          </w:p>
        </w:tc>
        <w:tc>
          <w:tcPr>
            <w:tcW w:w="10980" w:type="dxa"/>
            <w:gridSpan w:val="2"/>
            <w:tcBorders>
              <w:top w:val="single" w:sz="2" w:space="0" w:color="auto"/>
              <w:left w:val="single" w:sz="2" w:space="0" w:color="auto"/>
              <w:bottom w:val="single" w:sz="2" w:space="0" w:color="auto"/>
              <w:right w:val="single" w:sz="2" w:space="0" w:color="auto"/>
            </w:tcBorders>
            <w:hideMark/>
          </w:tcPr>
          <w:p w14:paraId="7B188C15" w14:textId="77777777" w:rsidR="00511332" w:rsidRPr="00511332" w:rsidRDefault="00511332" w:rsidP="00511332">
            <w:r w:rsidRPr="00511332">
              <w:t>об’ємна витрата повітря в системі механічної вентиляції, м</w:t>
            </w:r>
            <w:r w:rsidRPr="00511332">
              <w:rPr>
                <w:b/>
                <w:bCs/>
                <w:vertAlign w:val="superscript"/>
              </w:rPr>
              <w:t>-3</w:t>
            </w:r>
            <w:r w:rsidRPr="00511332">
              <w:t>/год.</w:t>
            </w:r>
          </w:p>
        </w:tc>
      </w:tr>
    </w:tbl>
    <w:p w14:paraId="0F103B5E" w14:textId="77777777" w:rsidR="00511332" w:rsidRPr="00511332" w:rsidRDefault="00511332" w:rsidP="00511332">
      <w:bookmarkStart w:id="207" w:name="n391"/>
      <w:bookmarkEnd w:id="207"/>
      <w:r w:rsidRPr="00511332">
        <w:rPr>
          <w:i/>
          <w:iCs/>
        </w:rPr>
        <w:t>{Пункт 4 розділу VIII в редакції</w:t>
      </w:r>
      <w:r w:rsidRPr="00511332">
        <w:t> </w:t>
      </w:r>
      <w:r w:rsidRPr="00511332">
        <w:rPr>
          <w:i/>
          <w:iCs/>
        </w:rPr>
        <w:t>Наказу Міністерства розвитку громад та територій </w:t>
      </w:r>
      <w:hyperlink r:id="rId163" w:tgtFrame="_blank" w:history="1">
        <w:r w:rsidRPr="00511332">
          <w:rPr>
            <w:rStyle w:val="ad"/>
            <w:i/>
            <w:iCs/>
          </w:rPr>
          <w:t>№ 261 від 27.10.2020</w:t>
        </w:r>
      </w:hyperlink>
      <w:r w:rsidRPr="00511332">
        <w:rPr>
          <w:i/>
          <w:iCs/>
        </w:rPr>
        <w:t>}</w:t>
      </w:r>
    </w:p>
    <w:p w14:paraId="7CC244E9" w14:textId="77777777" w:rsidR="00511332" w:rsidRPr="00511332" w:rsidRDefault="00511332" w:rsidP="00511332">
      <w:bookmarkStart w:id="208" w:name="n190"/>
      <w:bookmarkEnd w:id="208"/>
      <w:r w:rsidRPr="00511332">
        <w:rPr>
          <w:b/>
          <w:bCs/>
        </w:rPr>
        <w:lastRenderedPageBreak/>
        <w:t>IX. Розрахунок питомого енергоспоживання при освітленні</w:t>
      </w:r>
    </w:p>
    <w:p w14:paraId="43DA8E96" w14:textId="77777777" w:rsidR="00511332" w:rsidRPr="00511332" w:rsidRDefault="00511332" w:rsidP="00511332">
      <w:bookmarkStart w:id="209" w:name="n393"/>
      <w:bookmarkEnd w:id="209"/>
      <w:r w:rsidRPr="00511332">
        <w:t>1. Питоме енергоспоживання при освітленні (</w:t>
      </w:r>
      <w:r w:rsidRPr="00511332">
        <w:rPr>
          <w:b/>
          <w:bCs/>
        </w:rPr>
        <w:t>EP</w:t>
      </w:r>
      <w:r w:rsidRPr="00511332">
        <w:rPr>
          <w:b/>
          <w:bCs/>
          <w:vertAlign w:val="subscript"/>
        </w:rPr>
        <w:t>W,use</w:t>
      </w:r>
      <w:r w:rsidRPr="00511332">
        <w:t>), кВт х год/м</w:t>
      </w:r>
      <w:r w:rsidRPr="00511332">
        <w:rPr>
          <w:b/>
          <w:bCs/>
          <w:vertAlign w:val="superscript"/>
        </w:rPr>
        <w:t>-2</w:t>
      </w:r>
      <w:r w:rsidRPr="00511332">
        <w:t>, розраховується за формулою</w:t>
      </w:r>
    </w:p>
    <w:tbl>
      <w:tblPr>
        <w:tblW w:w="5000" w:type="pct"/>
        <w:tblCellMar>
          <w:top w:w="15" w:type="dxa"/>
          <w:left w:w="15" w:type="dxa"/>
          <w:bottom w:w="15" w:type="dxa"/>
          <w:right w:w="15" w:type="dxa"/>
        </w:tblCellMar>
        <w:tblLook w:val="04A0" w:firstRow="1" w:lastRow="0" w:firstColumn="1" w:lastColumn="0" w:noHBand="0" w:noVBand="1"/>
      </w:tblPr>
      <w:tblGrid>
        <w:gridCol w:w="413"/>
        <w:gridCol w:w="840"/>
        <w:gridCol w:w="175"/>
        <w:gridCol w:w="7313"/>
        <w:gridCol w:w="608"/>
      </w:tblGrid>
      <w:tr w:rsidR="00511332" w:rsidRPr="00511332" w14:paraId="1F43B59F" w14:textId="77777777" w:rsidTr="00511332">
        <w:tc>
          <w:tcPr>
            <w:tcW w:w="12195" w:type="dxa"/>
            <w:gridSpan w:val="4"/>
            <w:tcBorders>
              <w:top w:val="single" w:sz="2" w:space="0" w:color="auto"/>
              <w:left w:val="single" w:sz="2" w:space="0" w:color="auto"/>
              <w:bottom w:val="single" w:sz="2" w:space="0" w:color="auto"/>
              <w:right w:val="single" w:sz="2" w:space="0" w:color="auto"/>
            </w:tcBorders>
            <w:hideMark/>
          </w:tcPr>
          <w:p w14:paraId="329CF8B8" w14:textId="77777777" w:rsidR="00511332" w:rsidRPr="00511332" w:rsidRDefault="00511332" w:rsidP="00511332">
            <w:bookmarkStart w:id="210" w:name="n394"/>
            <w:bookmarkEnd w:id="210"/>
            <w:r w:rsidRPr="00511332">
              <w:rPr>
                <w:b/>
                <w:bCs/>
              </w:rPr>
              <w:t>EP</w:t>
            </w:r>
            <w:r w:rsidRPr="00511332">
              <w:rPr>
                <w:b/>
                <w:bCs/>
                <w:vertAlign w:val="subscript"/>
              </w:rPr>
              <w:t>W,use</w:t>
            </w:r>
            <w:r w:rsidRPr="00511332">
              <w:rPr>
                <w:b/>
                <w:bCs/>
              </w:rPr>
              <w:t> = W</w:t>
            </w:r>
            <w:r w:rsidRPr="00511332">
              <w:rPr>
                <w:b/>
                <w:bCs/>
                <w:vertAlign w:val="subscript"/>
              </w:rPr>
              <w:t>use</w:t>
            </w:r>
            <w:r w:rsidRPr="00511332">
              <w:rPr>
                <w:b/>
                <w:bCs/>
              </w:rPr>
              <w:t> / A</w:t>
            </w:r>
            <w:r w:rsidRPr="00511332">
              <w:rPr>
                <w:b/>
                <w:bCs/>
                <w:vertAlign w:val="subscript"/>
              </w:rPr>
              <w:t>f</w:t>
            </w:r>
            <w:r w:rsidRPr="00511332">
              <w:rPr>
                <w:b/>
                <w:bCs/>
              </w:rPr>
              <w:t>,</w:t>
            </w:r>
          </w:p>
        </w:tc>
        <w:tc>
          <w:tcPr>
            <w:tcW w:w="660" w:type="dxa"/>
            <w:tcBorders>
              <w:top w:val="single" w:sz="2" w:space="0" w:color="auto"/>
              <w:left w:val="single" w:sz="2" w:space="0" w:color="auto"/>
              <w:bottom w:val="single" w:sz="2" w:space="0" w:color="auto"/>
              <w:right w:val="single" w:sz="2" w:space="0" w:color="auto"/>
            </w:tcBorders>
            <w:hideMark/>
          </w:tcPr>
          <w:p w14:paraId="4AFE77B8" w14:textId="77777777" w:rsidR="00511332" w:rsidRPr="00511332" w:rsidRDefault="00511332" w:rsidP="00511332">
            <w:r w:rsidRPr="00511332">
              <w:t>(41)</w:t>
            </w:r>
          </w:p>
        </w:tc>
      </w:tr>
      <w:tr w:rsidR="00511332" w:rsidRPr="00511332" w14:paraId="0067125C" w14:textId="77777777" w:rsidTr="00511332">
        <w:tc>
          <w:tcPr>
            <w:tcW w:w="480" w:type="dxa"/>
            <w:tcBorders>
              <w:top w:val="single" w:sz="2" w:space="0" w:color="auto"/>
              <w:left w:val="single" w:sz="2" w:space="0" w:color="auto"/>
              <w:bottom w:val="single" w:sz="2" w:space="0" w:color="auto"/>
              <w:right w:val="single" w:sz="2" w:space="0" w:color="auto"/>
            </w:tcBorders>
            <w:hideMark/>
          </w:tcPr>
          <w:p w14:paraId="039B5E32" w14:textId="77777777" w:rsidR="00511332" w:rsidRPr="00511332" w:rsidRDefault="00511332" w:rsidP="00511332">
            <w:bookmarkStart w:id="211" w:name="n395"/>
            <w:bookmarkEnd w:id="211"/>
            <w:r w:rsidRPr="00511332">
              <w:t>де</w:t>
            </w:r>
          </w:p>
        </w:tc>
        <w:tc>
          <w:tcPr>
            <w:tcW w:w="1035" w:type="dxa"/>
            <w:tcBorders>
              <w:top w:val="single" w:sz="2" w:space="0" w:color="auto"/>
              <w:left w:val="single" w:sz="2" w:space="0" w:color="auto"/>
              <w:bottom w:val="single" w:sz="2" w:space="0" w:color="auto"/>
              <w:right w:val="single" w:sz="2" w:space="0" w:color="auto"/>
            </w:tcBorders>
            <w:hideMark/>
          </w:tcPr>
          <w:p w14:paraId="7A7957F0" w14:textId="77777777" w:rsidR="00511332" w:rsidRPr="00511332" w:rsidRDefault="00511332" w:rsidP="00511332">
            <w:r w:rsidRPr="00511332">
              <w:rPr>
                <w:b/>
                <w:bCs/>
              </w:rPr>
              <w:t>W</w:t>
            </w:r>
            <w:r w:rsidRPr="00511332">
              <w:rPr>
                <w:b/>
                <w:bCs/>
                <w:vertAlign w:val="subscript"/>
              </w:rPr>
              <w:t>use</w:t>
            </w:r>
          </w:p>
        </w:tc>
        <w:tc>
          <w:tcPr>
            <w:tcW w:w="210" w:type="dxa"/>
            <w:tcBorders>
              <w:top w:val="single" w:sz="2" w:space="0" w:color="auto"/>
              <w:left w:val="single" w:sz="2" w:space="0" w:color="auto"/>
              <w:bottom w:val="single" w:sz="2" w:space="0" w:color="auto"/>
              <w:right w:val="single" w:sz="2" w:space="0" w:color="auto"/>
            </w:tcBorders>
            <w:hideMark/>
          </w:tcPr>
          <w:p w14:paraId="1C2F7FBC" w14:textId="77777777" w:rsidR="00511332" w:rsidRPr="00511332" w:rsidRDefault="00511332" w:rsidP="00511332">
            <w:r w:rsidRPr="00511332">
              <w:t>-</w:t>
            </w:r>
          </w:p>
        </w:tc>
        <w:tc>
          <w:tcPr>
            <w:tcW w:w="10710" w:type="dxa"/>
            <w:gridSpan w:val="2"/>
            <w:tcBorders>
              <w:top w:val="single" w:sz="2" w:space="0" w:color="auto"/>
              <w:left w:val="single" w:sz="2" w:space="0" w:color="auto"/>
              <w:bottom w:val="single" w:sz="2" w:space="0" w:color="auto"/>
              <w:right w:val="single" w:sz="2" w:space="0" w:color="auto"/>
            </w:tcBorders>
            <w:hideMark/>
          </w:tcPr>
          <w:p w14:paraId="6544185A" w14:textId="77777777" w:rsidR="00511332" w:rsidRPr="00511332" w:rsidRDefault="00511332" w:rsidP="00511332">
            <w:r w:rsidRPr="00511332">
              <w:t>річний обсяг енергоспоживання при освітленні кВт х год, розраховується за формулою (42);</w:t>
            </w:r>
          </w:p>
        </w:tc>
      </w:tr>
      <w:tr w:rsidR="00511332" w:rsidRPr="00511332" w14:paraId="28F3E3E3" w14:textId="77777777" w:rsidTr="00511332">
        <w:tc>
          <w:tcPr>
            <w:tcW w:w="480" w:type="dxa"/>
            <w:tcBorders>
              <w:top w:val="single" w:sz="2" w:space="0" w:color="auto"/>
              <w:left w:val="single" w:sz="2" w:space="0" w:color="auto"/>
              <w:bottom w:val="single" w:sz="2" w:space="0" w:color="auto"/>
              <w:right w:val="single" w:sz="2" w:space="0" w:color="auto"/>
            </w:tcBorders>
            <w:hideMark/>
          </w:tcPr>
          <w:p w14:paraId="0D3808D9" w14:textId="77777777" w:rsidR="00511332" w:rsidRPr="00511332" w:rsidRDefault="00511332" w:rsidP="00511332"/>
        </w:tc>
        <w:tc>
          <w:tcPr>
            <w:tcW w:w="1035" w:type="dxa"/>
            <w:tcBorders>
              <w:top w:val="single" w:sz="2" w:space="0" w:color="auto"/>
              <w:left w:val="single" w:sz="2" w:space="0" w:color="auto"/>
              <w:bottom w:val="single" w:sz="2" w:space="0" w:color="auto"/>
              <w:right w:val="single" w:sz="2" w:space="0" w:color="auto"/>
            </w:tcBorders>
            <w:hideMark/>
          </w:tcPr>
          <w:p w14:paraId="39B833DE" w14:textId="77777777" w:rsidR="00511332" w:rsidRPr="00511332" w:rsidRDefault="00511332" w:rsidP="00511332">
            <w:r w:rsidRPr="00511332">
              <w:rPr>
                <w:b/>
                <w:bCs/>
              </w:rPr>
              <w:t>A</w:t>
            </w:r>
            <w:r w:rsidRPr="00511332">
              <w:rPr>
                <w:b/>
                <w:bCs/>
                <w:vertAlign w:val="subscript"/>
              </w:rPr>
              <w:t>f</w:t>
            </w:r>
          </w:p>
        </w:tc>
        <w:tc>
          <w:tcPr>
            <w:tcW w:w="210" w:type="dxa"/>
            <w:tcBorders>
              <w:top w:val="single" w:sz="2" w:space="0" w:color="auto"/>
              <w:left w:val="single" w:sz="2" w:space="0" w:color="auto"/>
              <w:bottom w:val="single" w:sz="2" w:space="0" w:color="auto"/>
              <w:right w:val="single" w:sz="2" w:space="0" w:color="auto"/>
            </w:tcBorders>
            <w:hideMark/>
          </w:tcPr>
          <w:p w14:paraId="6AAA94FE" w14:textId="77777777" w:rsidR="00511332" w:rsidRPr="00511332" w:rsidRDefault="00511332" w:rsidP="00511332">
            <w:r w:rsidRPr="00511332">
              <w:t>-</w:t>
            </w:r>
          </w:p>
        </w:tc>
        <w:tc>
          <w:tcPr>
            <w:tcW w:w="10710" w:type="dxa"/>
            <w:gridSpan w:val="2"/>
            <w:tcBorders>
              <w:top w:val="single" w:sz="2" w:space="0" w:color="auto"/>
              <w:left w:val="single" w:sz="2" w:space="0" w:color="auto"/>
              <w:bottom w:val="single" w:sz="2" w:space="0" w:color="auto"/>
              <w:right w:val="single" w:sz="2" w:space="0" w:color="auto"/>
            </w:tcBorders>
            <w:hideMark/>
          </w:tcPr>
          <w:p w14:paraId="2D22BE86" w14:textId="77777777" w:rsidR="00511332" w:rsidRPr="00511332" w:rsidRDefault="00511332" w:rsidP="00511332">
            <w:r w:rsidRPr="00511332">
              <w:t>кондиціонована (опалювана) площа будівлі, м2, що визначаються в порядку, наведеному у </w:t>
            </w:r>
            <w:hyperlink r:id="rId164" w:anchor="n52" w:history="1">
              <w:r w:rsidRPr="00511332">
                <w:rPr>
                  <w:rStyle w:val="ad"/>
                </w:rPr>
                <w:t>пункті 8</w:t>
              </w:r>
            </w:hyperlink>
            <w:r w:rsidRPr="00511332">
              <w:t> розділу III цієї Методики.</w:t>
            </w:r>
          </w:p>
        </w:tc>
      </w:tr>
    </w:tbl>
    <w:p w14:paraId="2F7A40B3" w14:textId="77777777" w:rsidR="00511332" w:rsidRPr="00511332" w:rsidRDefault="00511332" w:rsidP="00511332">
      <w:bookmarkStart w:id="212" w:name="n401"/>
      <w:bookmarkEnd w:id="212"/>
      <w:r w:rsidRPr="00511332">
        <w:rPr>
          <w:i/>
          <w:iCs/>
        </w:rPr>
        <w:t>{Пункт 1 розділу IX в редакції</w:t>
      </w:r>
      <w:r w:rsidRPr="00511332">
        <w:t> </w:t>
      </w:r>
      <w:r w:rsidRPr="00511332">
        <w:rPr>
          <w:i/>
          <w:iCs/>
        </w:rPr>
        <w:t>Наказу Міністерства розвитку громад та територій </w:t>
      </w:r>
      <w:hyperlink r:id="rId165" w:tgtFrame="_blank" w:history="1">
        <w:r w:rsidRPr="00511332">
          <w:rPr>
            <w:rStyle w:val="ad"/>
            <w:i/>
            <w:iCs/>
          </w:rPr>
          <w:t>№ 261 від 27.10.2020</w:t>
        </w:r>
      </w:hyperlink>
      <w:r w:rsidRPr="00511332">
        <w:rPr>
          <w:i/>
          <w:iCs/>
        </w:rPr>
        <w:t>}</w:t>
      </w:r>
    </w:p>
    <w:p w14:paraId="0010E694" w14:textId="77777777" w:rsidR="00511332" w:rsidRPr="00511332" w:rsidRDefault="00511332" w:rsidP="00511332">
      <w:bookmarkStart w:id="213" w:name="n398"/>
      <w:bookmarkEnd w:id="213"/>
      <w:r w:rsidRPr="00511332">
        <w:t>2. Річний обсяг енергоспоживання при освітленні (</w:t>
      </w:r>
      <w:r w:rsidRPr="00511332">
        <w:rPr>
          <w:b/>
          <w:bCs/>
        </w:rPr>
        <w:t>W</w:t>
      </w:r>
      <w:r w:rsidRPr="00511332">
        <w:rPr>
          <w:b/>
          <w:bCs/>
          <w:vertAlign w:val="subscript"/>
        </w:rPr>
        <w:t>use</w:t>
      </w:r>
      <w:r w:rsidRPr="00511332">
        <w:t>), кВт х год, розраховується за формулою</w:t>
      </w:r>
    </w:p>
    <w:tbl>
      <w:tblPr>
        <w:tblW w:w="5000" w:type="pct"/>
        <w:tblCellMar>
          <w:top w:w="15" w:type="dxa"/>
          <w:left w:w="15" w:type="dxa"/>
          <w:bottom w:w="15" w:type="dxa"/>
          <w:right w:w="15" w:type="dxa"/>
        </w:tblCellMar>
        <w:tblLook w:val="04A0" w:firstRow="1" w:lastRow="0" w:firstColumn="1" w:lastColumn="0" w:noHBand="0" w:noVBand="1"/>
      </w:tblPr>
      <w:tblGrid>
        <w:gridCol w:w="409"/>
        <w:gridCol w:w="683"/>
        <w:gridCol w:w="112"/>
        <w:gridCol w:w="7531"/>
        <w:gridCol w:w="614"/>
      </w:tblGrid>
      <w:tr w:rsidR="00511332" w:rsidRPr="00511332" w14:paraId="1D7F088B" w14:textId="77777777" w:rsidTr="00511332">
        <w:tc>
          <w:tcPr>
            <w:tcW w:w="12195" w:type="dxa"/>
            <w:gridSpan w:val="4"/>
            <w:tcBorders>
              <w:top w:val="single" w:sz="2" w:space="0" w:color="auto"/>
              <w:left w:val="single" w:sz="2" w:space="0" w:color="auto"/>
              <w:bottom w:val="single" w:sz="2" w:space="0" w:color="auto"/>
              <w:right w:val="single" w:sz="2" w:space="0" w:color="auto"/>
            </w:tcBorders>
            <w:hideMark/>
          </w:tcPr>
          <w:p w14:paraId="236A5D30" w14:textId="77777777" w:rsidR="00511332" w:rsidRPr="00511332" w:rsidRDefault="00511332" w:rsidP="00511332">
            <w:bookmarkStart w:id="214" w:name="n399"/>
            <w:bookmarkEnd w:id="214"/>
            <w:r w:rsidRPr="00511332">
              <w:rPr>
                <w:b/>
                <w:bCs/>
              </w:rPr>
              <w:t>W</w:t>
            </w:r>
            <w:r w:rsidRPr="00511332">
              <w:rPr>
                <w:b/>
                <w:bCs/>
                <w:vertAlign w:val="subscript"/>
              </w:rPr>
              <w:t>use</w:t>
            </w:r>
            <w:r w:rsidRPr="00511332">
              <w:rPr>
                <w:b/>
                <w:bCs/>
              </w:rPr>
              <w:t> = W</w:t>
            </w:r>
            <w:r w:rsidRPr="00511332">
              <w:rPr>
                <w:b/>
                <w:bCs/>
                <w:vertAlign w:val="subscript"/>
              </w:rPr>
              <w:t>L</w:t>
            </w:r>
            <w:r w:rsidRPr="00511332">
              <w:rPr>
                <w:b/>
                <w:bCs/>
              </w:rPr>
              <w:t> + W</w:t>
            </w:r>
            <w:r w:rsidRPr="00511332">
              <w:rPr>
                <w:b/>
                <w:bCs/>
                <w:vertAlign w:val="subscript"/>
              </w:rPr>
              <w:t>P</w:t>
            </w:r>
            <w:r w:rsidRPr="00511332">
              <w:rPr>
                <w:b/>
                <w:bCs/>
              </w:rPr>
              <w:t>,</w:t>
            </w:r>
          </w:p>
        </w:tc>
        <w:tc>
          <w:tcPr>
            <w:tcW w:w="660" w:type="dxa"/>
            <w:tcBorders>
              <w:top w:val="single" w:sz="2" w:space="0" w:color="auto"/>
              <w:left w:val="single" w:sz="2" w:space="0" w:color="auto"/>
              <w:bottom w:val="single" w:sz="2" w:space="0" w:color="auto"/>
              <w:right w:val="single" w:sz="2" w:space="0" w:color="auto"/>
            </w:tcBorders>
            <w:hideMark/>
          </w:tcPr>
          <w:p w14:paraId="4285AE5D" w14:textId="77777777" w:rsidR="00511332" w:rsidRPr="00511332" w:rsidRDefault="00511332" w:rsidP="00511332">
            <w:r w:rsidRPr="00511332">
              <w:t>(42)</w:t>
            </w:r>
          </w:p>
        </w:tc>
      </w:tr>
      <w:tr w:rsidR="00511332" w:rsidRPr="00511332" w14:paraId="75F135FE" w14:textId="77777777" w:rsidTr="00511332">
        <w:tc>
          <w:tcPr>
            <w:tcW w:w="480" w:type="dxa"/>
            <w:tcBorders>
              <w:top w:val="single" w:sz="2" w:space="0" w:color="auto"/>
              <w:left w:val="single" w:sz="2" w:space="0" w:color="auto"/>
              <w:bottom w:val="single" w:sz="2" w:space="0" w:color="auto"/>
              <w:right w:val="single" w:sz="2" w:space="0" w:color="auto"/>
            </w:tcBorders>
            <w:hideMark/>
          </w:tcPr>
          <w:p w14:paraId="2D777F69" w14:textId="77777777" w:rsidR="00511332" w:rsidRPr="00511332" w:rsidRDefault="00511332" w:rsidP="00511332">
            <w:bookmarkStart w:id="215" w:name="n400"/>
            <w:bookmarkEnd w:id="215"/>
            <w:r w:rsidRPr="00511332">
              <w:t>де</w:t>
            </w:r>
          </w:p>
        </w:tc>
        <w:tc>
          <w:tcPr>
            <w:tcW w:w="900" w:type="dxa"/>
            <w:tcBorders>
              <w:top w:val="single" w:sz="2" w:space="0" w:color="auto"/>
              <w:left w:val="single" w:sz="2" w:space="0" w:color="auto"/>
              <w:bottom w:val="single" w:sz="2" w:space="0" w:color="auto"/>
              <w:right w:val="single" w:sz="2" w:space="0" w:color="auto"/>
            </w:tcBorders>
            <w:hideMark/>
          </w:tcPr>
          <w:p w14:paraId="5C5F9A7D" w14:textId="77777777" w:rsidR="00511332" w:rsidRPr="00511332" w:rsidRDefault="00511332" w:rsidP="00511332">
            <w:r w:rsidRPr="00511332">
              <w:rPr>
                <w:i/>
                <w:iCs/>
              </w:rPr>
              <w:t>W</w:t>
            </w:r>
            <w:r w:rsidRPr="00511332">
              <w:rPr>
                <w:b/>
                <w:bCs/>
                <w:vertAlign w:val="subscript"/>
              </w:rPr>
              <w:t>L</w:t>
            </w:r>
          </w:p>
        </w:tc>
        <w:tc>
          <w:tcPr>
            <w:tcW w:w="15" w:type="dxa"/>
            <w:tcBorders>
              <w:top w:val="single" w:sz="2" w:space="0" w:color="auto"/>
              <w:left w:val="single" w:sz="2" w:space="0" w:color="auto"/>
              <w:bottom w:val="single" w:sz="2" w:space="0" w:color="auto"/>
              <w:right w:val="single" w:sz="2" w:space="0" w:color="auto"/>
            </w:tcBorders>
            <w:hideMark/>
          </w:tcPr>
          <w:p w14:paraId="5AB681DA" w14:textId="77777777" w:rsidR="00511332" w:rsidRPr="00511332" w:rsidRDefault="00511332" w:rsidP="00511332">
            <w:r w:rsidRPr="00511332">
              <w:t>-</w:t>
            </w:r>
          </w:p>
        </w:tc>
        <w:tc>
          <w:tcPr>
            <w:tcW w:w="11070" w:type="dxa"/>
            <w:gridSpan w:val="2"/>
            <w:tcBorders>
              <w:top w:val="single" w:sz="2" w:space="0" w:color="auto"/>
              <w:left w:val="single" w:sz="2" w:space="0" w:color="auto"/>
              <w:bottom w:val="single" w:sz="2" w:space="0" w:color="auto"/>
              <w:right w:val="single" w:sz="2" w:space="0" w:color="auto"/>
            </w:tcBorders>
            <w:hideMark/>
          </w:tcPr>
          <w:p w14:paraId="26A07D3C" w14:textId="77777777" w:rsidR="00511332" w:rsidRPr="00511332" w:rsidRDefault="00511332" w:rsidP="00511332">
            <w:r w:rsidRPr="00511332">
              <w:t>енергія, необхідна для виконання функції штучного освітлення в будівлі, кВт х год, розраховується за формулою (43);</w:t>
            </w:r>
          </w:p>
        </w:tc>
      </w:tr>
      <w:tr w:rsidR="00511332" w:rsidRPr="00511332" w14:paraId="623D6331" w14:textId="77777777" w:rsidTr="00511332">
        <w:tc>
          <w:tcPr>
            <w:tcW w:w="480" w:type="dxa"/>
            <w:tcBorders>
              <w:top w:val="single" w:sz="2" w:space="0" w:color="auto"/>
              <w:left w:val="single" w:sz="2" w:space="0" w:color="auto"/>
              <w:bottom w:val="single" w:sz="2" w:space="0" w:color="auto"/>
              <w:right w:val="single" w:sz="2" w:space="0" w:color="auto"/>
            </w:tcBorders>
            <w:hideMark/>
          </w:tcPr>
          <w:p w14:paraId="41B15140" w14:textId="77777777" w:rsidR="00511332" w:rsidRPr="00511332" w:rsidRDefault="00511332" w:rsidP="00511332"/>
        </w:tc>
        <w:tc>
          <w:tcPr>
            <w:tcW w:w="900" w:type="dxa"/>
            <w:tcBorders>
              <w:top w:val="single" w:sz="2" w:space="0" w:color="auto"/>
              <w:left w:val="single" w:sz="2" w:space="0" w:color="auto"/>
              <w:bottom w:val="single" w:sz="2" w:space="0" w:color="auto"/>
              <w:right w:val="single" w:sz="2" w:space="0" w:color="auto"/>
            </w:tcBorders>
            <w:hideMark/>
          </w:tcPr>
          <w:p w14:paraId="4A86E761" w14:textId="77777777" w:rsidR="00511332" w:rsidRPr="00511332" w:rsidRDefault="00511332" w:rsidP="00511332">
            <w:r w:rsidRPr="00511332">
              <w:rPr>
                <w:i/>
                <w:iCs/>
              </w:rPr>
              <w:t>W</w:t>
            </w:r>
            <w:r w:rsidRPr="00511332">
              <w:rPr>
                <w:b/>
                <w:bCs/>
                <w:vertAlign w:val="subscript"/>
              </w:rPr>
              <w:t>P</w:t>
            </w:r>
          </w:p>
        </w:tc>
        <w:tc>
          <w:tcPr>
            <w:tcW w:w="15" w:type="dxa"/>
            <w:tcBorders>
              <w:top w:val="single" w:sz="2" w:space="0" w:color="auto"/>
              <w:left w:val="single" w:sz="2" w:space="0" w:color="auto"/>
              <w:bottom w:val="single" w:sz="2" w:space="0" w:color="auto"/>
              <w:right w:val="single" w:sz="2" w:space="0" w:color="auto"/>
            </w:tcBorders>
            <w:hideMark/>
          </w:tcPr>
          <w:p w14:paraId="346759FE" w14:textId="77777777" w:rsidR="00511332" w:rsidRPr="00511332" w:rsidRDefault="00511332" w:rsidP="00511332">
            <w:r w:rsidRPr="00511332">
              <w:t>-</w:t>
            </w:r>
          </w:p>
        </w:tc>
        <w:tc>
          <w:tcPr>
            <w:tcW w:w="11070" w:type="dxa"/>
            <w:gridSpan w:val="2"/>
            <w:tcBorders>
              <w:top w:val="single" w:sz="2" w:space="0" w:color="auto"/>
              <w:left w:val="single" w:sz="2" w:space="0" w:color="auto"/>
              <w:bottom w:val="single" w:sz="2" w:space="0" w:color="auto"/>
              <w:right w:val="single" w:sz="2" w:space="0" w:color="auto"/>
            </w:tcBorders>
            <w:hideMark/>
          </w:tcPr>
          <w:p w14:paraId="7BF4325F" w14:textId="77777777" w:rsidR="00511332" w:rsidRPr="00511332" w:rsidRDefault="00511332" w:rsidP="00511332">
            <w:r w:rsidRPr="00511332">
              <w:t>енергія, необхідна для забезпечення заряду акумуляторів світильників аварійного освітлення та енергія для управління/регулювання освітленням в будівлі, кВт х год, визначається згідно з пунктом 4 цього розділу.</w:t>
            </w:r>
          </w:p>
        </w:tc>
      </w:tr>
    </w:tbl>
    <w:p w14:paraId="6813323A" w14:textId="77777777" w:rsidR="00511332" w:rsidRPr="00511332" w:rsidRDefault="00511332" w:rsidP="00511332">
      <w:bookmarkStart w:id="216" w:name="n402"/>
      <w:bookmarkEnd w:id="216"/>
      <w:r w:rsidRPr="00511332">
        <w:rPr>
          <w:i/>
          <w:iCs/>
        </w:rPr>
        <w:t>{Пункт 2 розділу IX в редакції</w:t>
      </w:r>
      <w:r w:rsidRPr="00511332">
        <w:t> </w:t>
      </w:r>
      <w:r w:rsidRPr="00511332">
        <w:rPr>
          <w:i/>
          <w:iCs/>
        </w:rPr>
        <w:t>Наказу Міністерства розвитку громад та територій </w:t>
      </w:r>
      <w:hyperlink r:id="rId166" w:tgtFrame="_blank" w:history="1">
        <w:r w:rsidRPr="00511332">
          <w:rPr>
            <w:rStyle w:val="ad"/>
            <w:i/>
            <w:iCs/>
          </w:rPr>
          <w:t>№ 261 від 27.10.2020</w:t>
        </w:r>
      </w:hyperlink>
      <w:r w:rsidRPr="00511332">
        <w:rPr>
          <w:i/>
          <w:iCs/>
        </w:rPr>
        <w:t>}</w:t>
      </w:r>
    </w:p>
    <w:p w14:paraId="437ADCB2" w14:textId="77777777" w:rsidR="00511332" w:rsidRPr="00511332" w:rsidRDefault="00511332" w:rsidP="00511332">
      <w:bookmarkStart w:id="217" w:name="n404"/>
      <w:bookmarkEnd w:id="217"/>
      <w:r w:rsidRPr="00511332">
        <w:t>3. Обсяг енергії, необхідної для виконання функції штучного освітлення в будівлі (</w:t>
      </w:r>
      <w:r w:rsidRPr="00511332">
        <w:rPr>
          <w:b/>
          <w:bCs/>
        </w:rPr>
        <w:t>W</w:t>
      </w:r>
      <w:r w:rsidRPr="00511332">
        <w:rPr>
          <w:b/>
          <w:bCs/>
          <w:vertAlign w:val="subscript"/>
        </w:rPr>
        <w:t>L</w:t>
      </w:r>
      <w:r w:rsidRPr="00511332">
        <w:t>), кВт х год, розраховується за формулою</w:t>
      </w:r>
    </w:p>
    <w:tbl>
      <w:tblPr>
        <w:tblW w:w="5000" w:type="pct"/>
        <w:tblCellMar>
          <w:top w:w="15" w:type="dxa"/>
          <w:left w:w="15" w:type="dxa"/>
          <w:bottom w:w="15" w:type="dxa"/>
          <w:right w:w="15" w:type="dxa"/>
        </w:tblCellMar>
        <w:tblLook w:val="04A0" w:firstRow="1" w:lastRow="0" w:firstColumn="1" w:lastColumn="0" w:noHBand="0" w:noVBand="1"/>
      </w:tblPr>
      <w:tblGrid>
        <w:gridCol w:w="327"/>
        <w:gridCol w:w="749"/>
        <w:gridCol w:w="156"/>
        <w:gridCol w:w="7447"/>
        <w:gridCol w:w="670"/>
      </w:tblGrid>
      <w:tr w:rsidR="00511332" w:rsidRPr="00511332" w14:paraId="643E27D1" w14:textId="77777777" w:rsidTr="00511332">
        <w:tc>
          <w:tcPr>
            <w:tcW w:w="12105" w:type="dxa"/>
            <w:gridSpan w:val="4"/>
            <w:tcBorders>
              <w:top w:val="single" w:sz="2" w:space="0" w:color="auto"/>
              <w:left w:val="single" w:sz="2" w:space="0" w:color="auto"/>
              <w:bottom w:val="single" w:sz="2" w:space="0" w:color="auto"/>
              <w:right w:val="single" w:sz="2" w:space="0" w:color="auto"/>
            </w:tcBorders>
            <w:hideMark/>
          </w:tcPr>
          <w:p w14:paraId="5B717BA5" w14:textId="77777777" w:rsidR="00511332" w:rsidRPr="00511332" w:rsidRDefault="00511332" w:rsidP="00511332">
            <w:bookmarkStart w:id="218" w:name="n405"/>
            <w:bookmarkEnd w:id="218"/>
            <w:r w:rsidRPr="00511332">
              <w:rPr>
                <w:b/>
                <w:bCs/>
              </w:rPr>
              <w:t>W</w:t>
            </w:r>
            <w:r w:rsidRPr="00511332">
              <w:rPr>
                <w:b/>
                <w:bCs/>
                <w:vertAlign w:val="subscript"/>
              </w:rPr>
              <w:t>L</w:t>
            </w:r>
            <w:r w:rsidRPr="00511332">
              <w:rPr>
                <w:b/>
                <w:bCs/>
              </w:rPr>
              <w:t> = P</w:t>
            </w:r>
            <w:r w:rsidRPr="00511332">
              <w:rPr>
                <w:b/>
                <w:bCs/>
                <w:vertAlign w:val="subscript"/>
              </w:rPr>
              <w:t>N</w:t>
            </w:r>
            <w:r w:rsidRPr="00511332">
              <w:rPr>
                <w:b/>
                <w:bCs/>
              </w:rPr>
              <w:t> х F</w:t>
            </w:r>
            <w:r w:rsidRPr="00511332">
              <w:rPr>
                <w:b/>
                <w:bCs/>
                <w:vertAlign w:val="subscript"/>
              </w:rPr>
              <w:t>C</w:t>
            </w:r>
            <w:r w:rsidRPr="00511332">
              <w:rPr>
                <w:b/>
                <w:bCs/>
              </w:rPr>
              <w:t> х (t</w:t>
            </w:r>
            <w:r w:rsidRPr="00511332">
              <w:rPr>
                <w:b/>
                <w:bCs/>
                <w:vertAlign w:val="subscript"/>
              </w:rPr>
              <w:t>D</w:t>
            </w:r>
            <w:r w:rsidRPr="00511332">
              <w:rPr>
                <w:b/>
                <w:bCs/>
              </w:rPr>
              <w:t> х F</w:t>
            </w:r>
            <w:r w:rsidRPr="00511332">
              <w:rPr>
                <w:b/>
                <w:bCs/>
                <w:vertAlign w:val="subscript"/>
              </w:rPr>
              <w:t>O</w:t>
            </w:r>
            <w:r w:rsidRPr="00511332">
              <w:rPr>
                <w:b/>
                <w:bCs/>
              </w:rPr>
              <w:t> х F</w:t>
            </w:r>
            <w:r w:rsidRPr="00511332">
              <w:rPr>
                <w:b/>
                <w:bCs/>
                <w:vertAlign w:val="subscript"/>
              </w:rPr>
              <w:t>D</w:t>
            </w:r>
            <w:r w:rsidRPr="00511332">
              <w:rPr>
                <w:b/>
                <w:bCs/>
              </w:rPr>
              <w:t> + t</w:t>
            </w:r>
            <w:r w:rsidRPr="00511332">
              <w:rPr>
                <w:b/>
                <w:bCs/>
                <w:vertAlign w:val="subscript"/>
              </w:rPr>
              <w:t>N</w:t>
            </w:r>
            <w:r w:rsidRPr="00511332">
              <w:rPr>
                <w:b/>
                <w:bCs/>
              </w:rPr>
              <w:t> х F</w:t>
            </w:r>
            <w:r w:rsidRPr="00511332">
              <w:rPr>
                <w:b/>
                <w:bCs/>
                <w:vertAlign w:val="subscript"/>
              </w:rPr>
              <w:t>O</w:t>
            </w:r>
            <w:r w:rsidRPr="00511332">
              <w:rPr>
                <w:b/>
                <w:bCs/>
              </w:rPr>
              <w:t>) х A</w:t>
            </w:r>
            <w:r w:rsidRPr="00511332">
              <w:rPr>
                <w:b/>
                <w:bCs/>
                <w:vertAlign w:val="subscript"/>
              </w:rPr>
              <w:t>f</w:t>
            </w:r>
            <w:r w:rsidRPr="00511332">
              <w:rPr>
                <w:b/>
                <w:bCs/>
              </w:rPr>
              <w:t> / 1000,</w:t>
            </w:r>
          </w:p>
        </w:tc>
        <w:tc>
          <w:tcPr>
            <w:tcW w:w="750" w:type="dxa"/>
            <w:tcBorders>
              <w:top w:val="single" w:sz="2" w:space="0" w:color="auto"/>
              <w:left w:val="single" w:sz="2" w:space="0" w:color="auto"/>
              <w:bottom w:val="single" w:sz="2" w:space="0" w:color="auto"/>
              <w:right w:val="single" w:sz="2" w:space="0" w:color="auto"/>
            </w:tcBorders>
            <w:hideMark/>
          </w:tcPr>
          <w:p w14:paraId="2BA140C2" w14:textId="77777777" w:rsidR="00511332" w:rsidRPr="00511332" w:rsidRDefault="00511332" w:rsidP="00511332">
            <w:r w:rsidRPr="00511332">
              <w:t>(43)</w:t>
            </w:r>
          </w:p>
        </w:tc>
      </w:tr>
      <w:tr w:rsidR="00511332" w:rsidRPr="00511332" w14:paraId="0B8CC9AF"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3F8A78DC" w14:textId="77777777" w:rsidR="00511332" w:rsidRPr="00511332" w:rsidRDefault="00511332" w:rsidP="00511332">
            <w:bookmarkStart w:id="219" w:name="n199"/>
            <w:bookmarkEnd w:id="219"/>
            <w:r w:rsidRPr="00511332">
              <w:t>де</w:t>
            </w:r>
          </w:p>
        </w:tc>
        <w:tc>
          <w:tcPr>
            <w:tcW w:w="1005" w:type="dxa"/>
            <w:tcBorders>
              <w:top w:val="single" w:sz="2" w:space="0" w:color="auto"/>
              <w:left w:val="single" w:sz="2" w:space="0" w:color="auto"/>
              <w:bottom w:val="single" w:sz="2" w:space="0" w:color="auto"/>
              <w:right w:val="single" w:sz="2" w:space="0" w:color="auto"/>
            </w:tcBorders>
            <w:hideMark/>
          </w:tcPr>
          <w:p w14:paraId="3E4B5408" w14:textId="77777777" w:rsidR="00511332" w:rsidRPr="00511332" w:rsidRDefault="00511332" w:rsidP="00511332">
            <w:r w:rsidRPr="00511332">
              <w:t>P</w:t>
            </w:r>
            <w:r w:rsidRPr="00511332">
              <w:rPr>
                <w:b/>
                <w:bCs/>
                <w:vertAlign w:val="subscript"/>
              </w:rPr>
              <w:t>N</w:t>
            </w:r>
          </w:p>
        </w:tc>
        <w:tc>
          <w:tcPr>
            <w:tcW w:w="180" w:type="dxa"/>
            <w:tcBorders>
              <w:top w:val="single" w:sz="2" w:space="0" w:color="auto"/>
              <w:left w:val="single" w:sz="2" w:space="0" w:color="auto"/>
              <w:bottom w:val="single" w:sz="2" w:space="0" w:color="auto"/>
              <w:right w:val="single" w:sz="2" w:space="0" w:color="auto"/>
            </w:tcBorders>
            <w:hideMark/>
          </w:tcPr>
          <w:p w14:paraId="6AE39504" w14:textId="77777777" w:rsidR="00511332" w:rsidRPr="00511332" w:rsidRDefault="00511332" w:rsidP="00511332">
            <w:r w:rsidRPr="00511332">
              <w:t>-</w:t>
            </w:r>
          </w:p>
        </w:tc>
        <w:tc>
          <w:tcPr>
            <w:tcW w:w="11250" w:type="dxa"/>
            <w:gridSpan w:val="2"/>
            <w:tcBorders>
              <w:top w:val="single" w:sz="2" w:space="0" w:color="auto"/>
              <w:left w:val="single" w:sz="2" w:space="0" w:color="auto"/>
              <w:bottom w:val="single" w:sz="2" w:space="0" w:color="auto"/>
              <w:right w:val="single" w:sz="2" w:space="0" w:color="auto"/>
            </w:tcBorders>
            <w:hideMark/>
          </w:tcPr>
          <w:p w14:paraId="37D899B0" w14:textId="77777777" w:rsidR="00511332" w:rsidRPr="00511332" w:rsidRDefault="00511332" w:rsidP="00511332">
            <w:r w:rsidRPr="00511332">
              <w:t>питома потужність встановленого штучного освітлення в будівлі, Вт/м</w:t>
            </w:r>
            <w:r w:rsidRPr="00511332">
              <w:rPr>
                <w:b/>
                <w:bCs/>
                <w:vertAlign w:val="superscript"/>
              </w:rPr>
              <w:t>-2</w:t>
            </w:r>
            <w:r w:rsidRPr="00511332">
              <w:t>, встановлюється за проектними даними або при виявленні фактичного стану будівлі для забезпечення освітленості згідно з нормативними значеннями;</w:t>
            </w:r>
          </w:p>
        </w:tc>
      </w:tr>
      <w:tr w:rsidR="00511332" w:rsidRPr="00511332" w14:paraId="4DA9C1AC"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332202C3" w14:textId="77777777" w:rsidR="00511332" w:rsidRPr="00511332" w:rsidRDefault="00511332" w:rsidP="00511332"/>
        </w:tc>
        <w:tc>
          <w:tcPr>
            <w:tcW w:w="1005" w:type="dxa"/>
            <w:tcBorders>
              <w:top w:val="single" w:sz="2" w:space="0" w:color="auto"/>
              <w:left w:val="single" w:sz="2" w:space="0" w:color="auto"/>
              <w:bottom w:val="single" w:sz="2" w:space="0" w:color="auto"/>
              <w:right w:val="single" w:sz="2" w:space="0" w:color="auto"/>
            </w:tcBorders>
            <w:hideMark/>
          </w:tcPr>
          <w:p w14:paraId="3AD0B18E" w14:textId="77777777" w:rsidR="00511332" w:rsidRPr="00511332" w:rsidRDefault="00511332" w:rsidP="00511332">
            <w:r w:rsidRPr="00511332">
              <w:t>F</w:t>
            </w:r>
            <w:r w:rsidRPr="00511332">
              <w:rPr>
                <w:b/>
                <w:bCs/>
                <w:vertAlign w:val="subscript"/>
              </w:rPr>
              <w:t>C</w:t>
            </w:r>
          </w:p>
        </w:tc>
        <w:tc>
          <w:tcPr>
            <w:tcW w:w="180" w:type="dxa"/>
            <w:tcBorders>
              <w:top w:val="single" w:sz="2" w:space="0" w:color="auto"/>
              <w:left w:val="single" w:sz="2" w:space="0" w:color="auto"/>
              <w:bottom w:val="single" w:sz="2" w:space="0" w:color="auto"/>
              <w:right w:val="single" w:sz="2" w:space="0" w:color="auto"/>
            </w:tcBorders>
            <w:hideMark/>
          </w:tcPr>
          <w:p w14:paraId="73386FB2" w14:textId="77777777" w:rsidR="00511332" w:rsidRPr="00511332" w:rsidRDefault="00511332" w:rsidP="00511332">
            <w:r w:rsidRPr="00511332">
              <w:t>-</w:t>
            </w:r>
          </w:p>
        </w:tc>
        <w:tc>
          <w:tcPr>
            <w:tcW w:w="11250" w:type="dxa"/>
            <w:gridSpan w:val="2"/>
            <w:tcBorders>
              <w:top w:val="single" w:sz="2" w:space="0" w:color="auto"/>
              <w:left w:val="single" w:sz="2" w:space="0" w:color="auto"/>
              <w:bottom w:val="single" w:sz="2" w:space="0" w:color="auto"/>
              <w:right w:val="single" w:sz="2" w:space="0" w:color="auto"/>
            </w:tcBorders>
            <w:hideMark/>
          </w:tcPr>
          <w:p w14:paraId="5721FB12" w14:textId="77777777" w:rsidR="00511332" w:rsidRPr="00511332" w:rsidRDefault="00511332" w:rsidP="00511332">
            <w:r w:rsidRPr="00511332">
              <w:t>постійний коефіцієнт яскравості, що відноситься до використання встановлення освітлення при функціонуючому контролі сталої освітленості зони та розраховується згідно з показниками типових значень для розрахунку енергоспоживання при освітленні, наведених у </w:t>
            </w:r>
            <w:hyperlink r:id="rId167" w:anchor="n310" w:history="1">
              <w:r w:rsidRPr="00511332">
                <w:rPr>
                  <w:rStyle w:val="ad"/>
                </w:rPr>
                <w:t>додатку 9</w:t>
              </w:r>
            </w:hyperlink>
            <w:r w:rsidRPr="00511332">
              <w:t> до цієї Методики;</w:t>
            </w:r>
          </w:p>
        </w:tc>
      </w:tr>
      <w:tr w:rsidR="00511332" w:rsidRPr="00511332" w14:paraId="2795A973"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0477BF0D" w14:textId="77777777" w:rsidR="00511332" w:rsidRPr="00511332" w:rsidRDefault="00511332" w:rsidP="00511332"/>
        </w:tc>
        <w:tc>
          <w:tcPr>
            <w:tcW w:w="1005" w:type="dxa"/>
            <w:tcBorders>
              <w:top w:val="single" w:sz="2" w:space="0" w:color="auto"/>
              <w:left w:val="single" w:sz="2" w:space="0" w:color="auto"/>
              <w:bottom w:val="single" w:sz="2" w:space="0" w:color="auto"/>
              <w:right w:val="single" w:sz="2" w:space="0" w:color="auto"/>
            </w:tcBorders>
            <w:hideMark/>
          </w:tcPr>
          <w:p w14:paraId="00E907DB" w14:textId="77777777" w:rsidR="00511332" w:rsidRPr="00511332" w:rsidRDefault="00511332" w:rsidP="00511332">
            <w:r w:rsidRPr="00511332">
              <w:t>F</w:t>
            </w:r>
            <w:r w:rsidRPr="00511332">
              <w:rPr>
                <w:b/>
                <w:bCs/>
                <w:vertAlign w:val="subscript"/>
              </w:rPr>
              <w:t>O</w:t>
            </w:r>
          </w:p>
        </w:tc>
        <w:tc>
          <w:tcPr>
            <w:tcW w:w="180" w:type="dxa"/>
            <w:tcBorders>
              <w:top w:val="single" w:sz="2" w:space="0" w:color="auto"/>
              <w:left w:val="single" w:sz="2" w:space="0" w:color="auto"/>
              <w:bottom w:val="single" w:sz="2" w:space="0" w:color="auto"/>
              <w:right w:val="single" w:sz="2" w:space="0" w:color="auto"/>
            </w:tcBorders>
            <w:hideMark/>
          </w:tcPr>
          <w:p w14:paraId="06DEFD88" w14:textId="77777777" w:rsidR="00511332" w:rsidRPr="00511332" w:rsidRDefault="00511332" w:rsidP="00511332">
            <w:r w:rsidRPr="00511332">
              <w:t>-</w:t>
            </w:r>
          </w:p>
        </w:tc>
        <w:tc>
          <w:tcPr>
            <w:tcW w:w="11250" w:type="dxa"/>
            <w:gridSpan w:val="2"/>
            <w:tcBorders>
              <w:top w:val="single" w:sz="2" w:space="0" w:color="auto"/>
              <w:left w:val="single" w:sz="2" w:space="0" w:color="auto"/>
              <w:bottom w:val="single" w:sz="2" w:space="0" w:color="auto"/>
              <w:right w:val="single" w:sz="2" w:space="0" w:color="auto"/>
            </w:tcBorders>
            <w:hideMark/>
          </w:tcPr>
          <w:p w14:paraId="33B0FAE3" w14:textId="77777777" w:rsidR="00511332" w:rsidRPr="00511332" w:rsidRDefault="00511332" w:rsidP="00511332">
            <w:r w:rsidRPr="00511332">
              <w:t xml:space="preserve">коефіцієнт використання освітлення, який є відношенням використання загальної встановленої потужності штучного освітлення до періоду </w:t>
            </w:r>
            <w:r w:rsidRPr="00511332">
              <w:lastRenderedPageBreak/>
              <w:t>використання зони, та приймається згідно з </w:t>
            </w:r>
            <w:hyperlink r:id="rId168" w:anchor="n310" w:history="1">
              <w:r w:rsidRPr="00511332">
                <w:rPr>
                  <w:rStyle w:val="ad"/>
                </w:rPr>
                <w:t>додатком 9</w:t>
              </w:r>
            </w:hyperlink>
            <w:r w:rsidRPr="00511332">
              <w:t> до цієї Методики, або розраховується відповідно до фактичних потужностей освітлювальних приладів;</w:t>
            </w:r>
          </w:p>
        </w:tc>
      </w:tr>
      <w:tr w:rsidR="00511332" w:rsidRPr="00511332" w14:paraId="32E08B47"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33926DD8" w14:textId="77777777" w:rsidR="00511332" w:rsidRPr="00511332" w:rsidRDefault="00511332" w:rsidP="00511332"/>
        </w:tc>
        <w:tc>
          <w:tcPr>
            <w:tcW w:w="1005" w:type="dxa"/>
            <w:tcBorders>
              <w:top w:val="single" w:sz="2" w:space="0" w:color="auto"/>
              <w:left w:val="single" w:sz="2" w:space="0" w:color="auto"/>
              <w:bottom w:val="single" w:sz="2" w:space="0" w:color="auto"/>
              <w:right w:val="single" w:sz="2" w:space="0" w:color="auto"/>
            </w:tcBorders>
            <w:hideMark/>
          </w:tcPr>
          <w:p w14:paraId="138CB720" w14:textId="77777777" w:rsidR="00511332" w:rsidRPr="00511332" w:rsidRDefault="00511332" w:rsidP="00511332">
            <w:r w:rsidRPr="00511332">
              <w:t>F</w:t>
            </w:r>
            <w:r w:rsidRPr="00511332">
              <w:rPr>
                <w:b/>
                <w:bCs/>
                <w:vertAlign w:val="subscript"/>
              </w:rPr>
              <w:t>D</w:t>
            </w:r>
          </w:p>
        </w:tc>
        <w:tc>
          <w:tcPr>
            <w:tcW w:w="180" w:type="dxa"/>
            <w:tcBorders>
              <w:top w:val="single" w:sz="2" w:space="0" w:color="auto"/>
              <w:left w:val="single" w:sz="2" w:space="0" w:color="auto"/>
              <w:bottom w:val="single" w:sz="2" w:space="0" w:color="auto"/>
              <w:right w:val="single" w:sz="2" w:space="0" w:color="auto"/>
            </w:tcBorders>
            <w:hideMark/>
          </w:tcPr>
          <w:p w14:paraId="1859F293" w14:textId="77777777" w:rsidR="00511332" w:rsidRPr="00511332" w:rsidRDefault="00511332" w:rsidP="00511332">
            <w:r w:rsidRPr="00511332">
              <w:t>-</w:t>
            </w:r>
          </w:p>
        </w:tc>
        <w:tc>
          <w:tcPr>
            <w:tcW w:w="11250" w:type="dxa"/>
            <w:gridSpan w:val="2"/>
            <w:tcBorders>
              <w:top w:val="single" w:sz="2" w:space="0" w:color="auto"/>
              <w:left w:val="single" w:sz="2" w:space="0" w:color="auto"/>
              <w:bottom w:val="single" w:sz="2" w:space="0" w:color="auto"/>
              <w:right w:val="single" w:sz="2" w:space="0" w:color="auto"/>
            </w:tcBorders>
            <w:hideMark/>
          </w:tcPr>
          <w:p w14:paraId="4DBBA61D" w14:textId="77777777" w:rsidR="00511332" w:rsidRPr="00511332" w:rsidRDefault="00511332" w:rsidP="00511332">
            <w:r w:rsidRPr="00511332">
              <w:t>коефіцієнт природного освітлення, який є відношенням використання загальної встановленої потужності штучного освітлення до наявного природного освітлення зони, та приймається згідно з </w:t>
            </w:r>
            <w:hyperlink r:id="rId169" w:anchor="n310" w:history="1">
              <w:r w:rsidRPr="00511332">
                <w:rPr>
                  <w:rStyle w:val="ad"/>
                </w:rPr>
                <w:t>додатком 9</w:t>
              </w:r>
            </w:hyperlink>
            <w:r w:rsidRPr="00511332">
              <w:t> до цієї Методики;</w:t>
            </w:r>
          </w:p>
        </w:tc>
      </w:tr>
      <w:tr w:rsidR="00511332" w:rsidRPr="00511332" w14:paraId="0E6F2A58"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6B4BF1C4" w14:textId="77777777" w:rsidR="00511332" w:rsidRPr="00511332" w:rsidRDefault="00511332" w:rsidP="00511332"/>
        </w:tc>
        <w:tc>
          <w:tcPr>
            <w:tcW w:w="1005" w:type="dxa"/>
            <w:tcBorders>
              <w:top w:val="single" w:sz="2" w:space="0" w:color="auto"/>
              <w:left w:val="single" w:sz="2" w:space="0" w:color="auto"/>
              <w:bottom w:val="single" w:sz="2" w:space="0" w:color="auto"/>
              <w:right w:val="single" w:sz="2" w:space="0" w:color="auto"/>
            </w:tcBorders>
            <w:hideMark/>
          </w:tcPr>
          <w:p w14:paraId="5B86D746" w14:textId="77777777" w:rsidR="00511332" w:rsidRPr="00511332" w:rsidRDefault="00511332" w:rsidP="00511332">
            <w:r w:rsidRPr="00511332">
              <w:t>t</w:t>
            </w:r>
            <w:r w:rsidRPr="00511332">
              <w:rPr>
                <w:b/>
                <w:bCs/>
                <w:vertAlign w:val="subscript"/>
              </w:rPr>
              <w:t>D</w:t>
            </w:r>
          </w:p>
        </w:tc>
        <w:tc>
          <w:tcPr>
            <w:tcW w:w="180" w:type="dxa"/>
            <w:tcBorders>
              <w:top w:val="single" w:sz="2" w:space="0" w:color="auto"/>
              <w:left w:val="single" w:sz="2" w:space="0" w:color="auto"/>
              <w:bottom w:val="single" w:sz="2" w:space="0" w:color="auto"/>
              <w:right w:val="single" w:sz="2" w:space="0" w:color="auto"/>
            </w:tcBorders>
            <w:hideMark/>
          </w:tcPr>
          <w:p w14:paraId="5EFD87FF" w14:textId="77777777" w:rsidR="00511332" w:rsidRPr="00511332" w:rsidRDefault="00511332" w:rsidP="00511332">
            <w:r w:rsidRPr="00511332">
              <w:t>-</w:t>
            </w:r>
          </w:p>
        </w:tc>
        <w:tc>
          <w:tcPr>
            <w:tcW w:w="11250" w:type="dxa"/>
            <w:gridSpan w:val="2"/>
            <w:tcBorders>
              <w:top w:val="single" w:sz="2" w:space="0" w:color="auto"/>
              <w:left w:val="single" w:sz="2" w:space="0" w:color="auto"/>
              <w:bottom w:val="single" w:sz="2" w:space="0" w:color="auto"/>
              <w:right w:val="single" w:sz="2" w:space="0" w:color="auto"/>
            </w:tcBorders>
            <w:hideMark/>
          </w:tcPr>
          <w:p w14:paraId="3F572D3C" w14:textId="77777777" w:rsidR="00511332" w:rsidRPr="00511332" w:rsidRDefault="00511332" w:rsidP="00511332">
            <w:r w:rsidRPr="00511332">
              <w:t>час використання штучного освітлення в світлий (денний) період часу протягом року, год, приймають згідно з </w:t>
            </w:r>
            <w:hyperlink r:id="rId170" w:anchor="n310" w:history="1">
              <w:r w:rsidRPr="00511332">
                <w:rPr>
                  <w:rStyle w:val="ad"/>
                </w:rPr>
                <w:t>додатком 9</w:t>
              </w:r>
            </w:hyperlink>
            <w:r w:rsidRPr="00511332">
              <w:t> до цієї Методики;</w:t>
            </w:r>
          </w:p>
        </w:tc>
      </w:tr>
      <w:tr w:rsidR="00511332" w:rsidRPr="00511332" w14:paraId="123FBBC5"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59B839C0" w14:textId="77777777" w:rsidR="00511332" w:rsidRPr="00511332" w:rsidRDefault="00511332" w:rsidP="00511332"/>
        </w:tc>
        <w:tc>
          <w:tcPr>
            <w:tcW w:w="1005" w:type="dxa"/>
            <w:tcBorders>
              <w:top w:val="single" w:sz="2" w:space="0" w:color="auto"/>
              <w:left w:val="single" w:sz="2" w:space="0" w:color="auto"/>
              <w:bottom w:val="single" w:sz="2" w:space="0" w:color="auto"/>
              <w:right w:val="single" w:sz="2" w:space="0" w:color="auto"/>
            </w:tcBorders>
            <w:hideMark/>
          </w:tcPr>
          <w:p w14:paraId="0B8C550B" w14:textId="77777777" w:rsidR="00511332" w:rsidRPr="00511332" w:rsidRDefault="00511332" w:rsidP="00511332">
            <w:r w:rsidRPr="00511332">
              <w:t>t</w:t>
            </w:r>
            <w:r w:rsidRPr="00511332">
              <w:rPr>
                <w:b/>
                <w:bCs/>
                <w:vertAlign w:val="subscript"/>
              </w:rPr>
              <w:t>N</w:t>
            </w:r>
          </w:p>
        </w:tc>
        <w:tc>
          <w:tcPr>
            <w:tcW w:w="180" w:type="dxa"/>
            <w:tcBorders>
              <w:top w:val="single" w:sz="2" w:space="0" w:color="auto"/>
              <w:left w:val="single" w:sz="2" w:space="0" w:color="auto"/>
              <w:bottom w:val="single" w:sz="2" w:space="0" w:color="auto"/>
              <w:right w:val="single" w:sz="2" w:space="0" w:color="auto"/>
            </w:tcBorders>
            <w:hideMark/>
          </w:tcPr>
          <w:p w14:paraId="21A735C1" w14:textId="77777777" w:rsidR="00511332" w:rsidRPr="00511332" w:rsidRDefault="00511332" w:rsidP="00511332">
            <w:r w:rsidRPr="00511332">
              <w:t>-</w:t>
            </w:r>
          </w:p>
        </w:tc>
        <w:tc>
          <w:tcPr>
            <w:tcW w:w="11250" w:type="dxa"/>
            <w:gridSpan w:val="2"/>
            <w:tcBorders>
              <w:top w:val="single" w:sz="2" w:space="0" w:color="auto"/>
              <w:left w:val="single" w:sz="2" w:space="0" w:color="auto"/>
              <w:bottom w:val="single" w:sz="2" w:space="0" w:color="auto"/>
              <w:right w:val="single" w:sz="2" w:space="0" w:color="auto"/>
            </w:tcBorders>
            <w:hideMark/>
          </w:tcPr>
          <w:p w14:paraId="26C5EDC7" w14:textId="77777777" w:rsidR="00511332" w:rsidRPr="00511332" w:rsidRDefault="00511332" w:rsidP="00511332">
            <w:r w:rsidRPr="00511332">
              <w:t>час використання штучного освітлення протягом року, год, приймають згідно з </w:t>
            </w:r>
            <w:hyperlink r:id="rId171" w:anchor="n310" w:history="1">
              <w:r w:rsidRPr="00511332">
                <w:rPr>
                  <w:rStyle w:val="ad"/>
                </w:rPr>
                <w:t>додатком 9</w:t>
              </w:r>
            </w:hyperlink>
            <w:r w:rsidRPr="00511332">
              <w:t> до цієї Методики;</w:t>
            </w:r>
          </w:p>
        </w:tc>
      </w:tr>
      <w:tr w:rsidR="00511332" w:rsidRPr="00511332" w14:paraId="5C57C253" w14:textId="77777777" w:rsidTr="00511332">
        <w:tc>
          <w:tcPr>
            <w:tcW w:w="345" w:type="dxa"/>
            <w:tcBorders>
              <w:top w:val="single" w:sz="2" w:space="0" w:color="auto"/>
              <w:left w:val="single" w:sz="2" w:space="0" w:color="auto"/>
              <w:bottom w:val="single" w:sz="2" w:space="0" w:color="auto"/>
              <w:right w:val="single" w:sz="2" w:space="0" w:color="auto"/>
            </w:tcBorders>
            <w:hideMark/>
          </w:tcPr>
          <w:p w14:paraId="32132B31" w14:textId="77777777" w:rsidR="00511332" w:rsidRPr="00511332" w:rsidRDefault="00511332" w:rsidP="00511332"/>
        </w:tc>
        <w:tc>
          <w:tcPr>
            <w:tcW w:w="1005" w:type="dxa"/>
            <w:tcBorders>
              <w:top w:val="single" w:sz="2" w:space="0" w:color="auto"/>
              <w:left w:val="single" w:sz="2" w:space="0" w:color="auto"/>
              <w:bottom w:val="single" w:sz="2" w:space="0" w:color="auto"/>
              <w:right w:val="single" w:sz="2" w:space="0" w:color="auto"/>
            </w:tcBorders>
            <w:hideMark/>
          </w:tcPr>
          <w:p w14:paraId="246CBA3D" w14:textId="77777777" w:rsidR="00511332" w:rsidRPr="00511332" w:rsidRDefault="00511332" w:rsidP="00511332">
            <w:r w:rsidRPr="00511332">
              <w:t>A</w:t>
            </w:r>
            <w:r w:rsidRPr="00511332">
              <w:rPr>
                <w:b/>
                <w:bCs/>
                <w:vertAlign w:val="subscript"/>
              </w:rPr>
              <w:t>f</w:t>
            </w:r>
          </w:p>
        </w:tc>
        <w:tc>
          <w:tcPr>
            <w:tcW w:w="180" w:type="dxa"/>
            <w:tcBorders>
              <w:top w:val="single" w:sz="2" w:space="0" w:color="auto"/>
              <w:left w:val="single" w:sz="2" w:space="0" w:color="auto"/>
              <w:bottom w:val="single" w:sz="2" w:space="0" w:color="auto"/>
              <w:right w:val="single" w:sz="2" w:space="0" w:color="auto"/>
            </w:tcBorders>
            <w:hideMark/>
          </w:tcPr>
          <w:p w14:paraId="7A317BEA" w14:textId="77777777" w:rsidR="00511332" w:rsidRPr="00511332" w:rsidRDefault="00511332" w:rsidP="00511332">
            <w:r w:rsidRPr="00511332">
              <w:t>-</w:t>
            </w:r>
          </w:p>
        </w:tc>
        <w:tc>
          <w:tcPr>
            <w:tcW w:w="11250" w:type="dxa"/>
            <w:gridSpan w:val="2"/>
            <w:tcBorders>
              <w:top w:val="single" w:sz="2" w:space="0" w:color="auto"/>
              <w:left w:val="single" w:sz="2" w:space="0" w:color="auto"/>
              <w:bottom w:val="single" w:sz="2" w:space="0" w:color="auto"/>
              <w:right w:val="single" w:sz="2" w:space="0" w:color="auto"/>
            </w:tcBorders>
            <w:hideMark/>
          </w:tcPr>
          <w:p w14:paraId="576BC455" w14:textId="77777777" w:rsidR="00511332" w:rsidRPr="00511332" w:rsidRDefault="00511332" w:rsidP="00511332">
            <w:r w:rsidRPr="00511332">
              <w:t>кондиціонована (опалювана) площа будівлі, м</w:t>
            </w:r>
            <w:r w:rsidRPr="00511332">
              <w:rPr>
                <w:b/>
                <w:bCs/>
                <w:vertAlign w:val="superscript"/>
              </w:rPr>
              <w:t>-2</w:t>
            </w:r>
            <w:r w:rsidRPr="00511332">
              <w:t>, що визначається в порядку, наведеному у </w:t>
            </w:r>
            <w:hyperlink r:id="rId172" w:anchor="n52" w:history="1">
              <w:r w:rsidRPr="00511332">
                <w:rPr>
                  <w:rStyle w:val="ad"/>
                </w:rPr>
                <w:t>пункті 8</w:t>
              </w:r>
            </w:hyperlink>
            <w:r w:rsidRPr="00511332">
              <w:t> розділу ІІІ цієї Методики.</w:t>
            </w:r>
          </w:p>
        </w:tc>
      </w:tr>
    </w:tbl>
    <w:p w14:paraId="2DC6D500" w14:textId="77777777" w:rsidR="00511332" w:rsidRPr="00511332" w:rsidRDefault="00511332" w:rsidP="00511332">
      <w:bookmarkStart w:id="220" w:name="n406"/>
      <w:bookmarkEnd w:id="220"/>
      <w:r w:rsidRPr="00511332">
        <w:rPr>
          <w:i/>
          <w:iCs/>
        </w:rPr>
        <w:t>{Пункт 3 розділу IX із змінами, внесеними згідно з</w:t>
      </w:r>
      <w:r w:rsidRPr="00511332">
        <w:t> </w:t>
      </w:r>
      <w:r w:rsidRPr="00511332">
        <w:rPr>
          <w:i/>
          <w:iCs/>
        </w:rPr>
        <w:t>Наказом Міністерства розвитку громад та територій </w:t>
      </w:r>
      <w:hyperlink r:id="rId173" w:tgtFrame="_blank" w:history="1">
        <w:r w:rsidRPr="00511332">
          <w:rPr>
            <w:rStyle w:val="ad"/>
            <w:i/>
            <w:iCs/>
          </w:rPr>
          <w:t>№ 261 від 27.10.2020</w:t>
        </w:r>
      </w:hyperlink>
      <w:r w:rsidRPr="00511332">
        <w:rPr>
          <w:i/>
          <w:iCs/>
        </w:rPr>
        <w:t>, Наказом Міністерства розвитку громад, територій та інфраструктури </w:t>
      </w:r>
      <w:hyperlink r:id="rId174" w:anchor="n35" w:tgtFrame="_blank" w:history="1">
        <w:r w:rsidRPr="00511332">
          <w:rPr>
            <w:rStyle w:val="ad"/>
            <w:i/>
            <w:iCs/>
          </w:rPr>
          <w:t>№ 486 від 11.06.2023</w:t>
        </w:r>
      </w:hyperlink>
      <w:r w:rsidRPr="00511332">
        <w:rPr>
          <w:i/>
          <w:iCs/>
        </w:rPr>
        <w:t>}</w:t>
      </w:r>
    </w:p>
    <w:p w14:paraId="3FE63B97" w14:textId="77777777" w:rsidR="00511332" w:rsidRPr="00511332" w:rsidRDefault="00511332" w:rsidP="00511332">
      <w:bookmarkStart w:id="221" w:name="n407"/>
      <w:bookmarkEnd w:id="221"/>
      <w:r w:rsidRPr="00511332">
        <w:t>4. Енергія, необхідна для забезпечення заряду акумуляторів світильників аварійного освітлення та енергія для управління/регулювання освітленням в будівлі </w:t>
      </w:r>
      <w:r w:rsidRPr="00511332">
        <w:rPr>
          <w:b/>
          <w:bCs/>
        </w:rPr>
        <w:t>W</w:t>
      </w:r>
      <w:r w:rsidRPr="00511332">
        <w:rPr>
          <w:b/>
          <w:bCs/>
          <w:vertAlign w:val="subscript"/>
        </w:rPr>
        <w:t>P</w:t>
      </w:r>
      <w:r w:rsidRPr="00511332">
        <w:t>, кВт х год, розраховуються за формулою</w:t>
      </w:r>
    </w:p>
    <w:tbl>
      <w:tblPr>
        <w:tblW w:w="5000" w:type="pct"/>
        <w:tblCellMar>
          <w:top w:w="60" w:type="dxa"/>
          <w:left w:w="60" w:type="dxa"/>
          <w:bottom w:w="60" w:type="dxa"/>
          <w:right w:w="60" w:type="dxa"/>
        </w:tblCellMar>
        <w:tblLook w:val="04A0" w:firstRow="1" w:lastRow="0" w:firstColumn="1" w:lastColumn="0" w:noHBand="0" w:noVBand="1"/>
      </w:tblPr>
      <w:tblGrid>
        <w:gridCol w:w="470"/>
        <w:gridCol w:w="734"/>
        <w:gridCol w:w="202"/>
        <w:gridCol w:w="7363"/>
        <w:gridCol w:w="580"/>
      </w:tblGrid>
      <w:tr w:rsidR="00511332" w:rsidRPr="00511332" w14:paraId="27D47BE7" w14:textId="77777777" w:rsidTr="00511332">
        <w:tc>
          <w:tcPr>
            <w:tcW w:w="12090" w:type="dxa"/>
            <w:gridSpan w:val="4"/>
            <w:tcBorders>
              <w:top w:val="single" w:sz="2" w:space="0" w:color="auto"/>
              <w:left w:val="single" w:sz="2" w:space="0" w:color="auto"/>
              <w:bottom w:val="single" w:sz="2" w:space="0" w:color="auto"/>
              <w:right w:val="single" w:sz="2" w:space="0" w:color="auto"/>
            </w:tcBorders>
            <w:hideMark/>
          </w:tcPr>
          <w:p w14:paraId="7E88DA7B" w14:textId="77777777" w:rsidR="00511332" w:rsidRPr="00511332" w:rsidRDefault="00511332" w:rsidP="00511332">
            <w:bookmarkStart w:id="222" w:name="n408"/>
            <w:bookmarkEnd w:id="222"/>
            <w:r w:rsidRPr="00511332">
              <w:rPr>
                <w:b/>
                <w:bCs/>
              </w:rPr>
              <w:t>W</w:t>
            </w:r>
            <w:r w:rsidRPr="00511332">
              <w:rPr>
                <w:b/>
                <w:bCs/>
                <w:vertAlign w:val="subscript"/>
              </w:rPr>
              <w:t>P</w:t>
            </w:r>
            <w:r w:rsidRPr="00511332">
              <w:rPr>
                <w:b/>
                <w:bCs/>
              </w:rPr>
              <w:t> = P</w:t>
            </w:r>
            <w:r w:rsidRPr="00511332">
              <w:rPr>
                <w:b/>
                <w:bCs/>
                <w:vertAlign w:val="subscript"/>
              </w:rPr>
              <w:t>em</w:t>
            </w:r>
            <w:r w:rsidRPr="00511332">
              <w:rPr>
                <w:b/>
                <w:bCs/>
              </w:rPr>
              <w:t> х A</w:t>
            </w:r>
            <w:r w:rsidRPr="00511332">
              <w:rPr>
                <w:b/>
                <w:bCs/>
                <w:vertAlign w:val="subscript"/>
              </w:rPr>
              <w:t>em</w:t>
            </w:r>
            <w:r w:rsidRPr="00511332">
              <w:rPr>
                <w:b/>
                <w:bCs/>
              </w:rPr>
              <w:t> + P</w:t>
            </w:r>
            <w:r w:rsidRPr="00511332">
              <w:rPr>
                <w:b/>
                <w:bCs/>
                <w:vertAlign w:val="subscript"/>
              </w:rPr>
              <w:t>pc</w:t>
            </w:r>
            <w:r w:rsidRPr="00511332">
              <w:rPr>
                <w:b/>
                <w:bCs/>
              </w:rPr>
              <w:t> х A</w:t>
            </w:r>
            <w:r w:rsidRPr="00511332">
              <w:rPr>
                <w:b/>
                <w:bCs/>
                <w:vertAlign w:val="subscript"/>
              </w:rPr>
              <w:t>pc</w:t>
            </w:r>
            <w:r w:rsidRPr="00511332">
              <w:rPr>
                <w:b/>
                <w:bCs/>
              </w:rPr>
              <w:t>,</w:t>
            </w:r>
          </w:p>
        </w:tc>
        <w:tc>
          <w:tcPr>
            <w:tcW w:w="585" w:type="dxa"/>
            <w:tcBorders>
              <w:top w:val="single" w:sz="2" w:space="0" w:color="auto"/>
              <w:left w:val="single" w:sz="2" w:space="0" w:color="auto"/>
              <w:bottom w:val="single" w:sz="2" w:space="0" w:color="auto"/>
              <w:right w:val="single" w:sz="2" w:space="0" w:color="auto"/>
            </w:tcBorders>
            <w:hideMark/>
          </w:tcPr>
          <w:p w14:paraId="63329D96" w14:textId="77777777" w:rsidR="00511332" w:rsidRPr="00511332" w:rsidRDefault="00511332" w:rsidP="00511332">
            <w:r w:rsidRPr="00511332">
              <w:t>(44)</w:t>
            </w:r>
          </w:p>
        </w:tc>
      </w:tr>
      <w:tr w:rsidR="00511332" w:rsidRPr="00511332" w14:paraId="19416A87" w14:textId="77777777" w:rsidTr="00511332">
        <w:tc>
          <w:tcPr>
            <w:tcW w:w="480" w:type="dxa"/>
            <w:tcBorders>
              <w:top w:val="single" w:sz="2" w:space="0" w:color="auto"/>
              <w:left w:val="single" w:sz="2" w:space="0" w:color="auto"/>
              <w:bottom w:val="single" w:sz="2" w:space="0" w:color="auto"/>
              <w:right w:val="single" w:sz="2" w:space="0" w:color="auto"/>
            </w:tcBorders>
            <w:hideMark/>
          </w:tcPr>
          <w:p w14:paraId="1DA222CA" w14:textId="77777777" w:rsidR="00511332" w:rsidRPr="00511332" w:rsidRDefault="00511332" w:rsidP="00511332">
            <w:bookmarkStart w:id="223" w:name="n409"/>
            <w:bookmarkEnd w:id="223"/>
            <w:r w:rsidRPr="00511332">
              <w:t>де:</w:t>
            </w:r>
          </w:p>
        </w:tc>
        <w:tc>
          <w:tcPr>
            <w:tcW w:w="885" w:type="dxa"/>
            <w:tcBorders>
              <w:top w:val="single" w:sz="2" w:space="0" w:color="auto"/>
              <w:left w:val="single" w:sz="2" w:space="0" w:color="auto"/>
              <w:bottom w:val="single" w:sz="2" w:space="0" w:color="auto"/>
              <w:right w:val="single" w:sz="2" w:space="0" w:color="auto"/>
            </w:tcBorders>
            <w:hideMark/>
          </w:tcPr>
          <w:p w14:paraId="701D5900" w14:textId="77777777" w:rsidR="00511332" w:rsidRPr="00511332" w:rsidRDefault="00511332" w:rsidP="00511332">
            <w:r w:rsidRPr="00511332">
              <w:rPr>
                <w:i/>
                <w:iCs/>
              </w:rPr>
              <w:t>P</w:t>
            </w:r>
            <w:r w:rsidRPr="00511332">
              <w:rPr>
                <w:b/>
                <w:bCs/>
                <w:vertAlign w:val="subscript"/>
              </w:rPr>
              <w:t>em</w:t>
            </w:r>
          </w:p>
        </w:tc>
        <w:tc>
          <w:tcPr>
            <w:tcW w:w="15" w:type="dxa"/>
            <w:tcBorders>
              <w:top w:val="single" w:sz="2" w:space="0" w:color="auto"/>
              <w:left w:val="single" w:sz="2" w:space="0" w:color="auto"/>
              <w:bottom w:val="single" w:sz="2" w:space="0" w:color="auto"/>
              <w:right w:val="single" w:sz="2" w:space="0" w:color="auto"/>
            </w:tcBorders>
            <w:hideMark/>
          </w:tcPr>
          <w:p w14:paraId="30EC48FE" w14:textId="77777777" w:rsidR="00511332" w:rsidRPr="00511332" w:rsidRDefault="00511332" w:rsidP="00511332">
            <w:r w:rsidRPr="00511332">
              <w:t>-</w:t>
            </w:r>
          </w:p>
        </w:tc>
        <w:tc>
          <w:tcPr>
            <w:tcW w:w="10620" w:type="dxa"/>
            <w:gridSpan w:val="2"/>
            <w:tcBorders>
              <w:top w:val="single" w:sz="2" w:space="0" w:color="auto"/>
              <w:left w:val="single" w:sz="2" w:space="0" w:color="auto"/>
              <w:bottom w:val="single" w:sz="2" w:space="0" w:color="auto"/>
              <w:right w:val="single" w:sz="2" w:space="0" w:color="auto"/>
            </w:tcBorders>
            <w:hideMark/>
          </w:tcPr>
          <w:p w14:paraId="73B8F2A4" w14:textId="77777777" w:rsidR="00511332" w:rsidRPr="00511332" w:rsidRDefault="00511332" w:rsidP="00511332">
            <w:r w:rsidRPr="00511332">
              <w:t>загальна встановлена питома потужність заряду акумуляторів світильників аварійного освітлення, кВт х год/м</w:t>
            </w:r>
            <w:r w:rsidRPr="00511332">
              <w:rPr>
                <w:b/>
                <w:bCs/>
                <w:vertAlign w:val="superscript"/>
              </w:rPr>
              <w:t>-2</w:t>
            </w:r>
            <w:r w:rsidRPr="00511332">
              <w:t>, приймають згідно з </w:t>
            </w:r>
            <w:hyperlink r:id="rId175" w:anchor="n310" w:history="1">
              <w:r w:rsidRPr="00511332">
                <w:rPr>
                  <w:rStyle w:val="ad"/>
                </w:rPr>
                <w:t>додатком 9</w:t>
              </w:r>
            </w:hyperlink>
            <w:r w:rsidRPr="00511332">
              <w:t> до цієї Методики;</w:t>
            </w:r>
          </w:p>
        </w:tc>
      </w:tr>
      <w:tr w:rsidR="00511332" w:rsidRPr="00511332" w14:paraId="58719EB9" w14:textId="77777777" w:rsidTr="00511332">
        <w:tc>
          <w:tcPr>
            <w:tcW w:w="480" w:type="dxa"/>
            <w:tcBorders>
              <w:top w:val="single" w:sz="2" w:space="0" w:color="auto"/>
              <w:left w:val="single" w:sz="2" w:space="0" w:color="auto"/>
              <w:bottom w:val="single" w:sz="2" w:space="0" w:color="auto"/>
              <w:right w:val="single" w:sz="2" w:space="0" w:color="auto"/>
            </w:tcBorders>
            <w:hideMark/>
          </w:tcPr>
          <w:p w14:paraId="7DA074B6" w14:textId="77777777" w:rsidR="00511332" w:rsidRPr="00511332" w:rsidRDefault="00511332" w:rsidP="00511332"/>
        </w:tc>
        <w:tc>
          <w:tcPr>
            <w:tcW w:w="885" w:type="dxa"/>
            <w:tcBorders>
              <w:top w:val="single" w:sz="2" w:space="0" w:color="auto"/>
              <w:left w:val="single" w:sz="2" w:space="0" w:color="auto"/>
              <w:bottom w:val="single" w:sz="2" w:space="0" w:color="auto"/>
              <w:right w:val="single" w:sz="2" w:space="0" w:color="auto"/>
            </w:tcBorders>
            <w:hideMark/>
          </w:tcPr>
          <w:p w14:paraId="0FAA68C0" w14:textId="77777777" w:rsidR="00511332" w:rsidRPr="00511332" w:rsidRDefault="00511332" w:rsidP="00511332">
            <w:r w:rsidRPr="00511332">
              <w:rPr>
                <w:i/>
                <w:iCs/>
              </w:rPr>
              <w:t>P</w:t>
            </w:r>
            <w:r w:rsidRPr="00511332">
              <w:rPr>
                <w:b/>
                <w:bCs/>
                <w:vertAlign w:val="subscript"/>
              </w:rPr>
              <w:t>pc</w:t>
            </w:r>
          </w:p>
        </w:tc>
        <w:tc>
          <w:tcPr>
            <w:tcW w:w="15" w:type="dxa"/>
            <w:tcBorders>
              <w:top w:val="single" w:sz="2" w:space="0" w:color="auto"/>
              <w:left w:val="single" w:sz="2" w:space="0" w:color="auto"/>
              <w:bottom w:val="single" w:sz="2" w:space="0" w:color="auto"/>
              <w:right w:val="single" w:sz="2" w:space="0" w:color="auto"/>
            </w:tcBorders>
            <w:hideMark/>
          </w:tcPr>
          <w:p w14:paraId="17814054" w14:textId="77777777" w:rsidR="00511332" w:rsidRPr="00511332" w:rsidRDefault="00511332" w:rsidP="00511332">
            <w:r w:rsidRPr="00511332">
              <w:t>-</w:t>
            </w:r>
          </w:p>
        </w:tc>
        <w:tc>
          <w:tcPr>
            <w:tcW w:w="10620" w:type="dxa"/>
            <w:gridSpan w:val="2"/>
            <w:tcBorders>
              <w:top w:val="single" w:sz="2" w:space="0" w:color="auto"/>
              <w:left w:val="single" w:sz="2" w:space="0" w:color="auto"/>
              <w:bottom w:val="single" w:sz="2" w:space="0" w:color="auto"/>
              <w:right w:val="single" w:sz="2" w:space="0" w:color="auto"/>
            </w:tcBorders>
            <w:hideMark/>
          </w:tcPr>
          <w:p w14:paraId="548DA14B" w14:textId="77777777" w:rsidR="00511332" w:rsidRPr="00511332" w:rsidRDefault="00511332" w:rsidP="00511332">
            <w:r w:rsidRPr="00511332">
              <w:t>загальна встановлена питома потужність усіх систем управління приладами освітлення зони в час, коли лампи не використовують, кВт х год/м</w:t>
            </w:r>
            <w:r w:rsidRPr="00511332">
              <w:rPr>
                <w:b/>
                <w:bCs/>
                <w:vertAlign w:val="superscript"/>
              </w:rPr>
              <w:t>-2</w:t>
            </w:r>
            <w:r w:rsidRPr="00511332">
              <w:t>, приймають згідно з </w:t>
            </w:r>
            <w:hyperlink r:id="rId176" w:anchor="n309" w:history="1">
              <w:r w:rsidRPr="00511332">
                <w:rPr>
                  <w:rStyle w:val="ad"/>
                </w:rPr>
                <w:t>додатком 9</w:t>
              </w:r>
            </w:hyperlink>
            <w:r w:rsidRPr="00511332">
              <w:t> до цієї Методики;</w:t>
            </w:r>
          </w:p>
        </w:tc>
      </w:tr>
      <w:tr w:rsidR="00511332" w:rsidRPr="00511332" w14:paraId="0CEF5217" w14:textId="77777777" w:rsidTr="00511332">
        <w:tc>
          <w:tcPr>
            <w:tcW w:w="480" w:type="dxa"/>
            <w:tcBorders>
              <w:top w:val="single" w:sz="2" w:space="0" w:color="auto"/>
              <w:left w:val="single" w:sz="2" w:space="0" w:color="auto"/>
              <w:bottom w:val="single" w:sz="2" w:space="0" w:color="auto"/>
              <w:right w:val="single" w:sz="2" w:space="0" w:color="auto"/>
            </w:tcBorders>
            <w:hideMark/>
          </w:tcPr>
          <w:p w14:paraId="19E30F4D" w14:textId="77777777" w:rsidR="00511332" w:rsidRPr="00511332" w:rsidRDefault="00511332" w:rsidP="00511332"/>
        </w:tc>
        <w:tc>
          <w:tcPr>
            <w:tcW w:w="885" w:type="dxa"/>
            <w:tcBorders>
              <w:top w:val="single" w:sz="2" w:space="0" w:color="auto"/>
              <w:left w:val="single" w:sz="2" w:space="0" w:color="auto"/>
              <w:bottom w:val="single" w:sz="2" w:space="0" w:color="auto"/>
              <w:right w:val="single" w:sz="2" w:space="0" w:color="auto"/>
            </w:tcBorders>
            <w:hideMark/>
          </w:tcPr>
          <w:p w14:paraId="36CECC9F" w14:textId="77777777" w:rsidR="00511332" w:rsidRPr="00511332" w:rsidRDefault="00511332" w:rsidP="00511332">
            <w:r w:rsidRPr="00511332">
              <w:rPr>
                <w:i/>
                <w:iCs/>
              </w:rPr>
              <w:t>A</w:t>
            </w:r>
            <w:r w:rsidRPr="00511332">
              <w:rPr>
                <w:b/>
                <w:bCs/>
                <w:vertAlign w:val="subscript"/>
              </w:rPr>
              <w:t>em</w:t>
            </w:r>
          </w:p>
        </w:tc>
        <w:tc>
          <w:tcPr>
            <w:tcW w:w="15" w:type="dxa"/>
            <w:tcBorders>
              <w:top w:val="single" w:sz="2" w:space="0" w:color="auto"/>
              <w:left w:val="single" w:sz="2" w:space="0" w:color="auto"/>
              <w:bottom w:val="single" w:sz="2" w:space="0" w:color="auto"/>
              <w:right w:val="single" w:sz="2" w:space="0" w:color="auto"/>
            </w:tcBorders>
            <w:hideMark/>
          </w:tcPr>
          <w:p w14:paraId="368CCCD3" w14:textId="77777777" w:rsidR="00511332" w:rsidRPr="00511332" w:rsidRDefault="00511332" w:rsidP="00511332">
            <w:r w:rsidRPr="00511332">
              <w:t>-</w:t>
            </w:r>
          </w:p>
        </w:tc>
        <w:tc>
          <w:tcPr>
            <w:tcW w:w="10620" w:type="dxa"/>
            <w:gridSpan w:val="2"/>
            <w:tcBorders>
              <w:top w:val="single" w:sz="2" w:space="0" w:color="auto"/>
              <w:left w:val="single" w:sz="2" w:space="0" w:color="auto"/>
              <w:bottom w:val="single" w:sz="2" w:space="0" w:color="auto"/>
              <w:right w:val="single" w:sz="2" w:space="0" w:color="auto"/>
            </w:tcBorders>
            <w:hideMark/>
          </w:tcPr>
          <w:p w14:paraId="529A850E" w14:textId="77777777" w:rsidR="00511332" w:rsidRPr="00511332" w:rsidRDefault="00511332" w:rsidP="00511332">
            <w:r w:rsidRPr="00511332">
              <w:t>площа будівлі, м</w:t>
            </w:r>
            <w:r w:rsidRPr="00511332">
              <w:rPr>
                <w:b/>
                <w:bCs/>
                <w:vertAlign w:val="superscript"/>
              </w:rPr>
              <w:t>-2</w:t>
            </w:r>
            <w:r w:rsidRPr="00511332">
              <w:t>, на якій передбачено застосування аварійного освітлення;</w:t>
            </w:r>
          </w:p>
        </w:tc>
      </w:tr>
      <w:tr w:rsidR="00511332" w:rsidRPr="00511332" w14:paraId="585548BB" w14:textId="77777777" w:rsidTr="00511332">
        <w:tc>
          <w:tcPr>
            <w:tcW w:w="480" w:type="dxa"/>
            <w:tcBorders>
              <w:top w:val="single" w:sz="2" w:space="0" w:color="auto"/>
              <w:left w:val="single" w:sz="2" w:space="0" w:color="auto"/>
              <w:bottom w:val="single" w:sz="2" w:space="0" w:color="auto"/>
              <w:right w:val="single" w:sz="2" w:space="0" w:color="auto"/>
            </w:tcBorders>
            <w:hideMark/>
          </w:tcPr>
          <w:p w14:paraId="542CF453" w14:textId="77777777" w:rsidR="00511332" w:rsidRPr="00511332" w:rsidRDefault="00511332" w:rsidP="00511332"/>
        </w:tc>
        <w:tc>
          <w:tcPr>
            <w:tcW w:w="885" w:type="dxa"/>
            <w:tcBorders>
              <w:top w:val="single" w:sz="2" w:space="0" w:color="auto"/>
              <w:left w:val="single" w:sz="2" w:space="0" w:color="auto"/>
              <w:bottom w:val="single" w:sz="2" w:space="0" w:color="auto"/>
              <w:right w:val="single" w:sz="2" w:space="0" w:color="auto"/>
            </w:tcBorders>
            <w:hideMark/>
          </w:tcPr>
          <w:p w14:paraId="5BA6084A" w14:textId="77777777" w:rsidR="00511332" w:rsidRPr="00511332" w:rsidRDefault="00511332" w:rsidP="00511332">
            <w:r w:rsidRPr="00511332">
              <w:rPr>
                <w:i/>
                <w:iCs/>
              </w:rPr>
              <w:t>A</w:t>
            </w:r>
            <w:r w:rsidRPr="00511332">
              <w:rPr>
                <w:b/>
                <w:bCs/>
                <w:vertAlign w:val="subscript"/>
              </w:rPr>
              <w:t>pc</w:t>
            </w:r>
          </w:p>
        </w:tc>
        <w:tc>
          <w:tcPr>
            <w:tcW w:w="15" w:type="dxa"/>
            <w:tcBorders>
              <w:top w:val="single" w:sz="2" w:space="0" w:color="auto"/>
              <w:left w:val="single" w:sz="2" w:space="0" w:color="auto"/>
              <w:bottom w:val="single" w:sz="2" w:space="0" w:color="auto"/>
              <w:right w:val="single" w:sz="2" w:space="0" w:color="auto"/>
            </w:tcBorders>
            <w:hideMark/>
          </w:tcPr>
          <w:p w14:paraId="0B98ED8E" w14:textId="77777777" w:rsidR="00511332" w:rsidRPr="00511332" w:rsidRDefault="00511332" w:rsidP="00511332">
            <w:r w:rsidRPr="00511332">
              <w:t>-</w:t>
            </w:r>
          </w:p>
        </w:tc>
        <w:tc>
          <w:tcPr>
            <w:tcW w:w="10620" w:type="dxa"/>
            <w:gridSpan w:val="2"/>
            <w:tcBorders>
              <w:top w:val="single" w:sz="2" w:space="0" w:color="auto"/>
              <w:left w:val="single" w:sz="2" w:space="0" w:color="auto"/>
              <w:bottom w:val="single" w:sz="2" w:space="0" w:color="auto"/>
              <w:right w:val="single" w:sz="2" w:space="0" w:color="auto"/>
            </w:tcBorders>
            <w:hideMark/>
          </w:tcPr>
          <w:p w14:paraId="04DE1EEE" w14:textId="77777777" w:rsidR="00511332" w:rsidRPr="00511332" w:rsidRDefault="00511332" w:rsidP="00511332">
            <w:r w:rsidRPr="00511332">
              <w:t>площа будівлі, м</w:t>
            </w:r>
            <w:r w:rsidRPr="00511332">
              <w:rPr>
                <w:b/>
                <w:bCs/>
                <w:vertAlign w:val="superscript"/>
              </w:rPr>
              <w:t>-2</w:t>
            </w:r>
            <w:r w:rsidRPr="00511332">
              <w:t>, на якій передбачено застосування регульованого освітлення.</w:t>
            </w:r>
          </w:p>
        </w:tc>
      </w:tr>
    </w:tbl>
    <w:p w14:paraId="5AD41795" w14:textId="77777777" w:rsidR="00511332" w:rsidRPr="00511332" w:rsidRDefault="00511332" w:rsidP="00511332">
      <w:bookmarkStart w:id="224" w:name="n411"/>
      <w:bookmarkEnd w:id="224"/>
      <w:r w:rsidRPr="00511332">
        <w:rPr>
          <w:i/>
          <w:iCs/>
        </w:rPr>
        <w:t>{Пункт 4 розділу IX в редакції</w:t>
      </w:r>
      <w:r w:rsidRPr="00511332">
        <w:t> </w:t>
      </w:r>
      <w:r w:rsidRPr="00511332">
        <w:rPr>
          <w:i/>
          <w:iCs/>
        </w:rPr>
        <w:t>Наказу Міністерства розвитку громад та територій </w:t>
      </w:r>
      <w:hyperlink r:id="rId177" w:tgtFrame="_blank" w:history="1">
        <w:r w:rsidRPr="00511332">
          <w:rPr>
            <w:rStyle w:val="ad"/>
            <w:i/>
            <w:iCs/>
          </w:rPr>
          <w:t>№ 261 від 27.10.2020</w:t>
        </w:r>
      </w:hyperlink>
      <w:r w:rsidRPr="00511332">
        <w:rPr>
          <w:i/>
          <w:iCs/>
        </w:rPr>
        <w:t>}</w:t>
      </w:r>
    </w:p>
    <w:p w14:paraId="15998D51" w14:textId="77777777" w:rsidR="00511332" w:rsidRPr="00511332" w:rsidRDefault="00511332" w:rsidP="00511332">
      <w:bookmarkStart w:id="225" w:name="n203"/>
      <w:bookmarkEnd w:id="225"/>
      <w:r w:rsidRPr="00511332">
        <w:rPr>
          <w:b/>
          <w:bCs/>
        </w:rPr>
        <w:t>Х. Особливості визначення енергетичної ефективності будівлі, приміщення якої мають різне функціональне призначення</w:t>
      </w:r>
    </w:p>
    <w:p w14:paraId="3ECF1C44" w14:textId="77777777" w:rsidR="00511332" w:rsidRPr="00511332" w:rsidRDefault="00511332" w:rsidP="00511332">
      <w:bookmarkStart w:id="226" w:name="n204"/>
      <w:bookmarkEnd w:id="226"/>
      <w:r w:rsidRPr="00511332">
        <w:lastRenderedPageBreak/>
        <w:t>1. У будівлі, приміщення якої мають різне функціональне призначення, під час визначення показників енергетичної ефективності в розрахунки беруться показники функціонального призначення тієї частини будівлі, кондиційований (опалюваний) об’єм якої є пропорційно більшим.</w:t>
      </w:r>
    </w:p>
    <w:p w14:paraId="2A7C2D41" w14:textId="77777777" w:rsidR="00511332" w:rsidRPr="00511332" w:rsidRDefault="00511332" w:rsidP="00511332">
      <w:bookmarkStart w:id="227" w:name="n205"/>
      <w:bookmarkEnd w:id="227"/>
      <w:r w:rsidRPr="00511332">
        <w:t>2. Визначення енергетичної ефективності такої будівлі здійснюється з врахуванням підрозділу 13.4 розділу 13 ДСТУ 9190.</w:t>
      </w:r>
    </w:p>
    <w:p w14:paraId="78E0D434" w14:textId="77777777" w:rsidR="00511332" w:rsidRPr="00511332" w:rsidRDefault="00511332" w:rsidP="00511332">
      <w:bookmarkStart w:id="228" w:name="n206"/>
      <w:bookmarkEnd w:id="228"/>
      <w:r w:rsidRPr="00511332">
        <w:rPr>
          <w:b/>
          <w:bCs/>
        </w:rPr>
        <w:t>ХІ. Проведення розрахунків первинної енергії та викидів парникових газів</w:t>
      </w:r>
    </w:p>
    <w:p w14:paraId="6439B491" w14:textId="77777777" w:rsidR="00511332" w:rsidRPr="00511332" w:rsidRDefault="00511332" w:rsidP="00511332">
      <w:bookmarkStart w:id="229" w:name="n414"/>
      <w:bookmarkEnd w:id="229"/>
      <w:r w:rsidRPr="00511332">
        <w:t>1. Первинна енергія (</w:t>
      </w:r>
      <w:r w:rsidRPr="00511332">
        <w:rPr>
          <w:b/>
          <w:bCs/>
        </w:rPr>
        <w:t>E</w:t>
      </w:r>
      <w:r w:rsidRPr="00511332">
        <w:rPr>
          <w:b/>
          <w:bCs/>
          <w:vertAlign w:val="subscript"/>
        </w:rPr>
        <w:t>p</w:t>
      </w:r>
      <w:r w:rsidRPr="00511332">
        <w:t>), кВт х год, обчислюється для кожного енергоносія та розраховується за формулою</w:t>
      </w:r>
    </w:p>
    <w:tbl>
      <w:tblPr>
        <w:tblW w:w="5000" w:type="pct"/>
        <w:tblCellMar>
          <w:top w:w="15" w:type="dxa"/>
          <w:left w:w="15" w:type="dxa"/>
          <w:bottom w:w="15" w:type="dxa"/>
          <w:right w:w="15" w:type="dxa"/>
        </w:tblCellMar>
        <w:tblLook w:val="04A0" w:firstRow="1" w:lastRow="0" w:firstColumn="1" w:lastColumn="0" w:noHBand="0" w:noVBand="1"/>
      </w:tblPr>
      <w:tblGrid>
        <w:gridCol w:w="530"/>
        <w:gridCol w:w="1164"/>
        <w:gridCol w:w="202"/>
        <w:gridCol w:w="4872"/>
        <w:gridCol w:w="2581"/>
      </w:tblGrid>
      <w:tr w:rsidR="00511332" w:rsidRPr="00511332" w14:paraId="24A0892F" w14:textId="77777777" w:rsidTr="00511332">
        <w:tc>
          <w:tcPr>
            <w:tcW w:w="12075" w:type="dxa"/>
            <w:gridSpan w:val="4"/>
            <w:tcBorders>
              <w:top w:val="single" w:sz="2" w:space="0" w:color="auto"/>
              <w:left w:val="single" w:sz="2" w:space="0" w:color="auto"/>
              <w:bottom w:val="single" w:sz="2" w:space="0" w:color="auto"/>
              <w:right w:val="single" w:sz="2" w:space="0" w:color="auto"/>
            </w:tcBorders>
            <w:hideMark/>
          </w:tcPr>
          <w:p w14:paraId="14D10B40" w14:textId="77777777" w:rsidR="00511332" w:rsidRPr="00511332" w:rsidRDefault="00511332" w:rsidP="00511332">
            <w:bookmarkStart w:id="230" w:name="n415"/>
            <w:bookmarkEnd w:id="230"/>
            <w:r w:rsidRPr="00511332">
              <w:rPr>
                <w:b/>
                <w:bCs/>
              </w:rPr>
              <w:t>E</w:t>
            </w:r>
            <w:r w:rsidRPr="00511332">
              <w:rPr>
                <w:b/>
                <w:bCs/>
                <w:vertAlign w:val="subscript"/>
              </w:rPr>
              <w:t>p</w:t>
            </w:r>
            <w:r w:rsidRPr="00511332">
              <w:rPr>
                <w:b/>
                <w:bCs/>
              </w:rPr>
              <w:t> = </w:t>
            </w:r>
            <w:r w:rsidRPr="00511332">
              <w:rPr>
                <w:rFonts w:hint="eastAsia"/>
                <w:b/>
                <w:bCs/>
              </w:rPr>
              <w:t>Σ</w:t>
            </w:r>
            <w:r w:rsidRPr="00511332">
              <w:rPr>
                <w:b/>
                <w:bCs/>
              </w:rPr>
              <w:t>(E</w:t>
            </w:r>
            <w:r w:rsidRPr="00511332">
              <w:rPr>
                <w:b/>
                <w:bCs/>
                <w:vertAlign w:val="subscript"/>
              </w:rPr>
              <w:t>del,i</w:t>
            </w:r>
            <w:r w:rsidRPr="00511332">
              <w:rPr>
                <w:b/>
                <w:bCs/>
              </w:rPr>
              <w:t> х f</w:t>
            </w:r>
            <w:r w:rsidRPr="00511332">
              <w:rPr>
                <w:b/>
                <w:bCs/>
                <w:vertAlign w:val="subscript"/>
              </w:rPr>
              <w:t>P,del,i</w:t>
            </w:r>
            <w:r w:rsidRPr="00511332">
              <w:rPr>
                <w:b/>
                <w:bCs/>
              </w:rPr>
              <w:t>) – </w:t>
            </w:r>
            <w:r w:rsidRPr="00511332">
              <w:rPr>
                <w:rFonts w:hint="eastAsia"/>
                <w:b/>
                <w:bCs/>
              </w:rPr>
              <w:t>Σ</w:t>
            </w:r>
            <w:r w:rsidRPr="00511332">
              <w:rPr>
                <w:b/>
                <w:bCs/>
              </w:rPr>
              <w:t>(E</w:t>
            </w:r>
            <w:r w:rsidRPr="00511332">
              <w:rPr>
                <w:b/>
                <w:bCs/>
                <w:vertAlign w:val="subscript"/>
              </w:rPr>
              <w:t>exp,i</w:t>
            </w:r>
            <w:r w:rsidRPr="00511332">
              <w:rPr>
                <w:b/>
                <w:bCs/>
              </w:rPr>
              <w:t> х f</w:t>
            </w:r>
            <w:r w:rsidRPr="00511332">
              <w:rPr>
                <w:b/>
                <w:bCs/>
                <w:vertAlign w:val="subscript"/>
              </w:rPr>
              <w:t>P,exp,i</w:t>
            </w:r>
            <w:r w:rsidRPr="00511332">
              <w:rPr>
                <w:b/>
                <w:bCs/>
              </w:rPr>
              <w:t>),</w:t>
            </w:r>
          </w:p>
        </w:tc>
        <w:tc>
          <w:tcPr>
            <w:tcW w:w="780" w:type="dxa"/>
            <w:tcBorders>
              <w:top w:val="single" w:sz="2" w:space="0" w:color="auto"/>
              <w:left w:val="single" w:sz="2" w:space="0" w:color="auto"/>
              <w:bottom w:val="single" w:sz="2" w:space="0" w:color="auto"/>
              <w:right w:val="single" w:sz="2" w:space="0" w:color="auto"/>
            </w:tcBorders>
            <w:hideMark/>
          </w:tcPr>
          <w:p w14:paraId="32A9514B" w14:textId="77777777" w:rsidR="00511332" w:rsidRPr="00511332" w:rsidRDefault="00511332" w:rsidP="00511332">
            <w:r w:rsidRPr="00511332">
              <w:t>(45)</w:t>
            </w:r>
          </w:p>
        </w:tc>
      </w:tr>
      <w:tr w:rsidR="00511332" w:rsidRPr="00511332" w14:paraId="3F142B03" w14:textId="77777777" w:rsidTr="00511332">
        <w:tblPrEx>
          <w:tblCellMar>
            <w:top w:w="60" w:type="dxa"/>
            <w:left w:w="60" w:type="dxa"/>
            <w:bottom w:w="60" w:type="dxa"/>
            <w:right w:w="60" w:type="dxa"/>
          </w:tblCellMar>
        </w:tblPrEx>
        <w:tc>
          <w:tcPr>
            <w:tcW w:w="630" w:type="dxa"/>
            <w:tcBorders>
              <w:top w:val="single" w:sz="2" w:space="0" w:color="auto"/>
              <w:left w:val="single" w:sz="2" w:space="0" w:color="auto"/>
              <w:bottom w:val="single" w:sz="2" w:space="0" w:color="auto"/>
              <w:right w:val="single" w:sz="2" w:space="0" w:color="auto"/>
            </w:tcBorders>
            <w:hideMark/>
          </w:tcPr>
          <w:p w14:paraId="3DBB88DF" w14:textId="77777777" w:rsidR="00511332" w:rsidRPr="00511332" w:rsidRDefault="00511332" w:rsidP="00511332">
            <w:bookmarkStart w:id="231" w:name="n416"/>
            <w:bookmarkEnd w:id="231"/>
            <w:r w:rsidRPr="00511332">
              <w:t>де:</w:t>
            </w:r>
          </w:p>
        </w:tc>
        <w:tc>
          <w:tcPr>
            <w:tcW w:w="1860" w:type="dxa"/>
            <w:tcBorders>
              <w:top w:val="single" w:sz="2" w:space="0" w:color="auto"/>
              <w:left w:val="single" w:sz="2" w:space="0" w:color="auto"/>
              <w:bottom w:val="single" w:sz="2" w:space="0" w:color="auto"/>
              <w:right w:val="single" w:sz="2" w:space="0" w:color="auto"/>
            </w:tcBorders>
            <w:hideMark/>
          </w:tcPr>
          <w:p w14:paraId="5E7EA0B6" w14:textId="77777777" w:rsidR="00511332" w:rsidRPr="00511332" w:rsidRDefault="00511332" w:rsidP="00511332">
            <w:r w:rsidRPr="00511332">
              <w:rPr>
                <w:i/>
                <w:iCs/>
              </w:rPr>
              <w:t>E</w:t>
            </w:r>
            <w:r w:rsidRPr="00511332">
              <w:rPr>
                <w:b/>
                <w:bCs/>
                <w:vertAlign w:val="subscript"/>
              </w:rPr>
              <w:t>del,i</w:t>
            </w:r>
          </w:p>
        </w:tc>
        <w:tc>
          <w:tcPr>
            <w:tcW w:w="15" w:type="dxa"/>
            <w:tcBorders>
              <w:top w:val="single" w:sz="2" w:space="0" w:color="auto"/>
              <w:left w:val="single" w:sz="2" w:space="0" w:color="auto"/>
              <w:bottom w:val="single" w:sz="2" w:space="0" w:color="auto"/>
              <w:right w:val="single" w:sz="2" w:space="0" w:color="auto"/>
            </w:tcBorders>
            <w:hideMark/>
          </w:tcPr>
          <w:p w14:paraId="3AE84DD2" w14:textId="77777777" w:rsidR="00511332" w:rsidRPr="00511332" w:rsidRDefault="00511332" w:rsidP="00511332">
            <w:r w:rsidRPr="00511332">
              <w:t>-</w:t>
            </w:r>
          </w:p>
        </w:tc>
        <w:tc>
          <w:tcPr>
            <w:tcW w:w="14400" w:type="dxa"/>
            <w:gridSpan w:val="2"/>
            <w:tcBorders>
              <w:top w:val="single" w:sz="2" w:space="0" w:color="auto"/>
              <w:left w:val="single" w:sz="2" w:space="0" w:color="auto"/>
              <w:bottom w:val="single" w:sz="2" w:space="0" w:color="auto"/>
              <w:right w:val="single" w:sz="2" w:space="0" w:color="auto"/>
            </w:tcBorders>
            <w:hideMark/>
          </w:tcPr>
          <w:p w14:paraId="7CFE33BF" w14:textId="77777777" w:rsidR="00511332" w:rsidRPr="00511332" w:rsidRDefault="00511332" w:rsidP="00511332">
            <w:r w:rsidRPr="00511332">
              <w:t>поставлена енергія для </w:t>
            </w:r>
            <w:r w:rsidRPr="00511332">
              <w:rPr>
                <w:i/>
                <w:iCs/>
              </w:rPr>
              <w:t>і</w:t>
            </w:r>
            <w:r w:rsidRPr="00511332">
              <w:t>-го енергоносія, кВт х год;</w:t>
            </w:r>
          </w:p>
        </w:tc>
      </w:tr>
      <w:tr w:rsidR="00511332" w:rsidRPr="00511332" w14:paraId="5DCFAD04" w14:textId="77777777" w:rsidTr="00511332">
        <w:tblPrEx>
          <w:tblCellMar>
            <w:top w:w="60" w:type="dxa"/>
            <w:left w:w="60" w:type="dxa"/>
            <w:bottom w:w="60" w:type="dxa"/>
            <w:right w:w="60" w:type="dxa"/>
          </w:tblCellMar>
        </w:tblPrEx>
        <w:tc>
          <w:tcPr>
            <w:tcW w:w="630" w:type="dxa"/>
            <w:tcBorders>
              <w:top w:val="single" w:sz="2" w:space="0" w:color="auto"/>
              <w:left w:val="single" w:sz="2" w:space="0" w:color="auto"/>
              <w:bottom w:val="single" w:sz="2" w:space="0" w:color="auto"/>
              <w:right w:val="single" w:sz="2" w:space="0" w:color="auto"/>
            </w:tcBorders>
            <w:hideMark/>
          </w:tcPr>
          <w:p w14:paraId="03C2D90D" w14:textId="77777777" w:rsidR="00511332" w:rsidRPr="00511332" w:rsidRDefault="00511332" w:rsidP="00511332"/>
        </w:tc>
        <w:tc>
          <w:tcPr>
            <w:tcW w:w="1860" w:type="dxa"/>
            <w:tcBorders>
              <w:top w:val="single" w:sz="2" w:space="0" w:color="auto"/>
              <w:left w:val="single" w:sz="2" w:space="0" w:color="auto"/>
              <w:bottom w:val="single" w:sz="2" w:space="0" w:color="auto"/>
              <w:right w:val="single" w:sz="2" w:space="0" w:color="auto"/>
            </w:tcBorders>
            <w:hideMark/>
          </w:tcPr>
          <w:p w14:paraId="650D7BB9" w14:textId="77777777" w:rsidR="00511332" w:rsidRPr="00511332" w:rsidRDefault="00511332" w:rsidP="00511332">
            <w:r w:rsidRPr="00511332">
              <w:rPr>
                <w:i/>
                <w:iCs/>
              </w:rPr>
              <w:t>E</w:t>
            </w:r>
            <w:r w:rsidRPr="00511332">
              <w:rPr>
                <w:b/>
                <w:bCs/>
                <w:vertAlign w:val="subscript"/>
              </w:rPr>
              <w:t>exp,i</w:t>
            </w:r>
          </w:p>
        </w:tc>
        <w:tc>
          <w:tcPr>
            <w:tcW w:w="15" w:type="dxa"/>
            <w:tcBorders>
              <w:top w:val="single" w:sz="2" w:space="0" w:color="auto"/>
              <w:left w:val="single" w:sz="2" w:space="0" w:color="auto"/>
              <w:bottom w:val="single" w:sz="2" w:space="0" w:color="auto"/>
              <w:right w:val="single" w:sz="2" w:space="0" w:color="auto"/>
            </w:tcBorders>
            <w:hideMark/>
          </w:tcPr>
          <w:p w14:paraId="5150444B" w14:textId="77777777" w:rsidR="00511332" w:rsidRPr="00511332" w:rsidRDefault="00511332" w:rsidP="00511332">
            <w:r w:rsidRPr="00511332">
              <w:t>-</w:t>
            </w:r>
          </w:p>
        </w:tc>
        <w:tc>
          <w:tcPr>
            <w:tcW w:w="14400" w:type="dxa"/>
            <w:gridSpan w:val="2"/>
            <w:tcBorders>
              <w:top w:val="single" w:sz="2" w:space="0" w:color="auto"/>
              <w:left w:val="single" w:sz="2" w:space="0" w:color="auto"/>
              <w:bottom w:val="single" w:sz="2" w:space="0" w:color="auto"/>
              <w:right w:val="single" w:sz="2" w:space="0" w:color="auto"/>
            </w:tcBorders>
            <w:hideMark/>
          </w:tcPr>
          <w:p w14:paraId="0F58D428" w14:textId="77777777" w:rsidR="00511332" w:rsidRPr="00511332" w:rsidRDefault="00511332" w:rsidP="00511332">
            <w:r w:rsidRPr="00511332">
              <w:t>експортована енергія для </w:t>
            </w:r>
            <w:r w:rsidRPr="00511332">
              <w:rPr>
                <w:i/>
                <w:iCs/>
              </w:rPr>
              <w:t>і</w:t>
            </w:r>
            <w:r w:rsidRPr="00511332">
              <w:t>-го енергоносія, кВт х год;</w:t>
            </w:r>
          </w:p>
        </w:tc>
      </w:tr>
      <w:tr w:rsidR="00511332" w:rsidRPr="00511332" w14:paraId="0B32E841" w14:textId="77777777" w:rsidTr="00511332">
        <w:tblPrEx>
          <w:tblCellMar>
            <w:top w:w="60" w:type="dxa"/>
            <w:left w:w="60" w:type="dxa"/>
            <w:bottom w:w="60" w:type="dxa"/>
            <w:right w:w="60" w:type="dxa"/>
          </w:tblCellMar>
        </w:tblPrEx>
        <w:tc>
          <w:tcPr>
            <w:tcW w:w="630" w:type="dxa"/>
            <w:tcBorders>
              <w:top w:val="single" w:sz="2" w:space="0" w:color="auto"/>
              <w:left w:val="single" w:sz="2" w:space="0" w:color="auto"/>
              <w:bottom w:val="single" w:sz="2" w:space="0" w:color="auto"/>
              <w:right w:val="single" w:sz="2" w:space="0" w:color="auto"/>
            </w:tcBorders>
            <w:hideMark/>
          </w:tcPr>
          <w:p w14:paraId="032D4BEC" w14:textId="77777777" w:rsidR="00511332" w:rsidRPr="00511332" w:rsidRDefault="00511332" w:rsidP="00511332"/>
        </w:tc>
        <w:tc>
          <w:tcPr>
            <w:tcW w:w="1860" w:type="dxa"/>
            <w:tcBorders>
              <w:top w:val="single" w:sz="2" w:space="0" w:color="auto"/>
              <w:left w:val="single" w:sz="2" w:space="0" w:color="auto"/>
              <w:bottom w:val="single" w:sz="2" w:space="0" w:color="auto"/>
              <w:right w:val="single" w:sz="2" w:space="0" w:color="auto"/>
            </w:tcBorders>
            <w:hideMark/>
          </w:tcPr>
          <w:p w14:paraId="7BC64B90" w14:textId="77777777" w:rsidR="00511332" w:rsidRPr="00511332" w:rsidRDefault="00511332" w:rsidP="00511332">
            <w:r w:rsidRPr="00511332">
              <w:t>f</w:t>
            </w:r>
            <w:r w:rsidRPr="00511332">
              <w:rPr>
                <w:b/>
                <w:bCs/>
                <w:vertAlign w:val="subscript"/>
              </w:rPr>
              <w:t>P,del,i</w:t>
            </w:r>
          </w:p>
        </w:tc>
        <w:tc>
          <w:tcPr>
            <w:tcW w:w="15" w:type="dxa"/>
            <w:tcBorders>
              <w:top w:val="single" w:sz="2" w:space="0" w:color="auto"/>
              <w:left w:val="single" w:sz="2" w:space="0" w:color="auto"/>
              <w:bottom w:val="single" w:sz="2" w:space="0" w:color="auto"/>
              <w:right w:val="single" w:sz="2" w:space="0" w:color="auto"/>
            </w:tcBorders>
            <w:hideMark/>
          </w:tcPr>
          <w:p w14:paraId="014DC150" w14:textId="77777777" w:rsidR="00511332" w:rsidRPr="00511332" w:rsidRDefault="00511332" w:rsidP="00511332">
            <w:r w:rsidRPr="00511332">
              <w:t>-</w:t>
            </w:r>
          </w:p>
        </w:tc>
        <w:tc>
          <w:tcPr>
            <w:tcW w:w="14400" w:type="dxa"/>
            <w:gridSpan w:val="2"/>
            <w:tcBorders>
              <w:top w:val="single" w:sz="2" w:space="0" w:color="auto"/>
              <w:left w:val="single" w:sz="2" w:space="0" w:color="auto"/>
              <w:bottom w:val="single" w:sz="2" w:space="0" w:color="auto"/>
              <w:right w:val="single" w:sz="2" w:space="0" w:color="auto"/>
            </w:tcBorders>
            <w:hideMark/>
          </w:tcPr>
          <w:p w14:paraId="1EFDD722" w14:textId="77777777" w:rsidR="00511332" w:rsidRPr="00511332" w:rsidRDefault="00511332" w:rsidP="00511332">
            <w:r w:rsidRPr="00511332">
              <w:t>фактор первинної енергії для </w:t>
            </w:r>
            <w:r w:rsidRPr="00511332">
              <w:rPr>
                <w:i/>
                <w:iCs/>
              </w:rPr>
              <w:t>і</w:t>
            </w:r>
            <w:r w:rsidRPr="00511332">
              <w:t>-го поставленого енергоносія;</w:t>
            </w:r>
          </w:p>
        </w:tc>
      </w:tr>
      <w:tr w:rsidR="00511332" w:rsidRPr="00511332" w14:paraId="76FC3CAF" w14:textId="77777777" w:rsidTr="00511332">
        <w:tblPrEx>
          <w:tblCellMar>
            <w:top w:w="60" w:type="dxa"/>
            <w:left w:w="60" w:type="dxa"/>
            <w:bottom w:w="60" w:type="dxa"/>
            <w:right w:w="60" w:type="dxa"/>
          </w:tblCellMar>
        </w:tblPrEx>
        <w:tc>
          <w:tcPr>
            <w:tcW w:w="630" w:type="dxa"/>
            <w:tcBorders>
              <w:top w:val="single" w:sz="2" w:space="0" w:color="auto"/>
              <w:left w:val="single" w:sz="2" w:space="0" w:color="auto"/>
              <w:bottom w:val="single" w:sz="2" w:space="0" w:color="auto"/>
              <w:right w:val="single" w:sz="2" w:space="0" w:color="auto"/>
            </w:tcBorders>
            <w:hideMark/>
          </w:tcPr>
          <w:p w14:paraId="3B04CDBB" w14:textId="77777777" w:rsidR="00511332" w:rsidRPr="00511332" w:rsidRDefault="00511332" w:rsidP="00511332"/>
        </w:tc>
        <w:tc>
          <w:tcPr>
            <w:tcW w:w="1860" w:type="dxa"/>
            <w:tcBorders>
              <w:top w:val="single" w:sz="2" w:space="0" w:color="auto"/>
              <w:left w:val="single" w:sz="2" w:space="0" w:color="auto"/>
              <w:bottom w:val="single" w:sz="2" w:space="0" w:color="auto"/>
              <w:right w:val="single" w:sz="2" w:space="0" w:color="auto"/>
            </w:tcBorders>
            <w:hideMark/>
          </w:tcPr>
          <w:p w14:paraId="42556566" w14:textId="77777777" w:rsidR="00511332" w:rsidRPr="00511332" w:rsidRDefault="00511332" w:rsidP="00511332">
            <w:r w:rsidRPr="00511332">
              <w:t>f</w:t>
            </w:r>
            <w:r w:rsidRPr="00511332">
              <w:rPr>
                <w:b/>
                <w:bCs/>
                <w:vertAlign w:val="subscript"/>
              </w:rPr>
              <w:t>P,exp,i</w:t>
            </w:r>
          </w:p>
        </w:tc>
        <w:tc>
          <w:tcPr>
            <w:tcW w:w="15" w:type="dxa"/>
            <w:tcBorders>
              <w:top w:val="single" w:sz="2" w:space="0" w:color="auto"/>
              <w:left w:val="single" w:sz="2" w:space="0" w:color="auto"/>
              <w:bottom w:val="single" w:sz="2" w:space="0" w:color="auto"/>
              <w:right w:val="single" w:sz="2" w:space="0" w:color="auto"/>
            </w:tcBorders>
            <w:hideMark/>
          </w:tcPr>
          <w:p w14:paraId="611FCFC5" w14:textId="77777777" w:rsidR="00511332" w:rsidRPr="00511332" w:rsidRDefault="00511332" w:rsidP="00511332">
            <w:r w:rsidRPr="00511332">
              <w:t>-</w:t>
            </w:r>
          </w:p>
        </w:tc>
        <w:tc>
          <w:tcPr>
            <w:tcW w:w="14400" w:type="dxa"/>
            <w:gridSpan w:val="2"/>
            <w:tcBorders>
              <w:top w:val="single" w:sz="2" w:space="0" w:color="auto"/>
              <w:left w:val="single" w:sz="2" w:space="0" w:color="auto"/>
              <w:bottom w:val="single" w:sz="2" w:space="0" w:color="auto"/>
              <w:right w:val="single" w:sz="2" w:space="0" w:color="auto"/>
            </w:tcBorders>
            <w:hideMark/>
          </w:tcPr>
          <w:p w14:paraId="1C72B0FB" w14:textId="77777777" w:rsidR="00511332" w:rsidRPr="00511332" w:rsidRDefault="00511332" w:rsidP="00511332">
            <w:r w:rsidRPr="00511332">
              <w:t>фактор первинної енергії для </w:t>
            </w:r>
            <w:r w:rsidRPr="00511332">
              <w:rPr>
                <w:i/>
                <w:iCs/>
              </w:rPr>
              <w:t>і</w:t>
            </w:r>
            <w:r w:rsidRPr="00511332">
              <w:t>-го експортованого енергоносія.</w:t>
            </w:r>
          </w:p>
        </w:tc>
      </w:tr>
    </w:tbl>
    <w:p w14:paraId="45B10BEC" w14:textId="77777777" w:rsidR="00511332" w:rsidRPr="00511332" w:rsidRDefault="00511332" w:rsidP="00511332">
      <w:bookmarkStart w:id="232" w:name="n417"/>
      <w:bookmarkEnd w:id="232"/>
      <w:r w:rsidRPr="00511332">
        <w:t>Фактор первинної енергії </w:t>
      </w:r>
      <w:r w:rsidRPr="00511332">
        <w:rPr>
          <w:b/>
          <w:bCs/>
        </w:rPr>
        <w:t>f</w:t>
      </w:r>
      <w:r w:rsidRPr="00511332">
        <w:rPr>
          <w:b/>
          <w:bCs/>
          <w:vertAlign w:val="subscript"/>
        </w:rPr>
        <w:t>P,del,i</w:t>
      </w:r>
      <w:r w:rsidRPr="00511332">
        <w:rPr>
          <w:b/>
          <w:bCs/>
        </w:rPr>
        <w:t> </w:t>
      </w:r>
      <w:r w:rsidRPr="00511332">
        <w:t>приймає значення </w:t>
      </w:r>
      <w:r w:rsidRPr="00511332">
        <w:rPr>
          <w:b/>
          <w:bCs/>
        </w:rPr>
        <w:t>f</w:t>
      </w:r>
      <w:r w:rsidRPr="00511332">
        <w:rPr>
          <w:b/>
          <w:bCs/>
          <w:vertAlign w:val="subscript"/>
        </w:rPr>
        <w:t>P,del,i,nren</w:t>
      </w:r>
      <w:r w:rsidRPr="00511332">
        <w:t> - для невідновлювальних видів енергії або </w:t>
      </w:r>
      <w:r w:rsidRPr="00511332">
        <w:rPr>
          <w:b/>
          <w:bCs/>
        </w:rPr>
        <w:t>f</w:t>
      </w:r>
      <w:r w:rsidRPr="00511332">
        <w:rPr>
          <w:b/>
          <w:bCs/>
          <w:vertAlign w:val="subscript"/>
        </w:rPr>
        <w:t>P,del,i,ren</w:t>
      </w:r>
      <w:r w:rsidRPr="00511332">
        <w:t> - для відновлювальних видів енергії, що наведено в </w:t>
      </w:r>
      <w:hyperlink r:id="rId178" w:anchor="n311" w:history="1">
        <w:r w:rsidRPr="00511332">
          <w:rPr>
            <w:rStyle w:val="ad"/>
          </w:rPr>
          <w:t>додатку 10</w:t>
        </w:r>
      </w:hyperlink>
      <w:r w:rsidRPr="00511332">
        <w:t> до цієї Методики.</w:t>
      </w:r>
    </w:p>
    <w:p w14:paraId="34232A70" w14:textId="77777777" w:rsidR="00511332" w:rsidRPr="00511332" w:rsidRDefault="00511332" w:rsidP="00511332">
      <w:bookmarkStart w:id="233" w:name="n418"/>
      <w:bookmarkEnd w:id="233"/>
      <w:r w:rsidRPr="00511332">
        <w:t>Фактори </w:t>
      </w:r>
      <w:r w:rsidRPr="00511332">
        <w:rPr>
          <w:b/>
          <w:bCs/>
        </w:rPr>
        <w:t>f</w:t>
      </w:r>
      <w:r w:rsidRPr="00511332">
        <w:rPr>
          <w:b/>
          <w:bCs/>
          <w:vertAlign w:val="subscript"/>
        </w:rPr>
        <w:t>P,del,i</w:t>
      </w:r>
      <w:r w:rsidRPr="00511332">
        <w:rPr>
          <w:b/>
          <w:bCs/>
        </w:rPr>
        <w:t> та f</w:t>
      </w:r>
      <w:r w:rsidRPr="00511332">
        <w:rPr>
          <w:b/>
          <w:bCs/>
          <w:vertAlign w:val="subscript"/>
        </w:rPr>
        <w:t>P,exp,i</w:t>
      </w:r>
      <w:r w:rsidRPr="00511332">
        <w:t> можуть приймати однакові значення.</w:t>
      </w:r>
    </w:p>
    <w:p w14:paraId="441FCC06" w14:textId="77777777" w:rsidR="00511332" w:rsidRPr="00511332" w:rsidRDefault="00511332" w:rsidP="00511332">
      <w:bookmarkStart w:id="234" w:name="n419"/>
      <w:bookmarkEnd w:id="234"/>
      <w:r w:rsidRPr="00511332">
        <w:t>Друга складова в формулі (45), </w:t>
      </w:r>
      <w:r w:rsidRPr="00511332">
        <w:rPr>
          <w:b/>
          <w:bCs/>
        </w:rPr>
        <w:t>(</w:t>
      </w:r>
      <w:r w:rsidRPr="00511332">
        <w:rPr>
          <w:rFonts w:hint="eastAsia"/>
          <w:b/>
          <w:bCs/>
        </w:rPr>
        <w:t>Σ</w:t>
      </w:r>
      <w:r w:rsidRPr="00511332">
        <w:rPr>
          <w:b/>
          <w:bCs/>
        </w:rPr>
        <w:t>(E</w:t>
      </w:r>
      <w:r w:rsidRPr="00511332">
        <w:rPr>
          <w:b/>
          <w:bCs/>
          <w:vertAlign w:val="subscript"/>
        </w:rPr>
        <w:t>exp,i</w:t>
      </w:r>
      <w:r w:rsidRPr="00511332">
        <w:rPr>
          <w:b/>
          <w:bCs/>
        </w:rPr>
        <w:t> х f</w:t>
      </w:r>
      <w:r w:rsidRPr="00511332">
        <w:rPr>
          <w:b/>
          <w:bCs/>
          <w:vertAlign w:val="subscript"/>
        </w:rPr>
        <w:t>P,exp,i</w:t>
      </w:r>
      <w:r w:rsidRPr="00511332">
        <w:rPr>
          <w:b/>
          <w:bCs/>
        </w:rPr>
        <w:t>))</w:t>
      </w:r>
      <w:r w:rsidRPr="00511332">
        <w:t> не включається за умови відсутності експортованої енергії.</w:t>
      </w:r>
    </w:p>
    <w:p w14:paraId="12E2EB02" w14:textId="77777777" w:rsidR="00511332" w:rsidRPr="00511332" w:rsidRDefault="00511332" w:rsidP="00511332">
      <w:bookmarkStart w:id="235" w:name="n420"/>
      <w:bookmarkEnd w:id="235"/>
      <w:r w:rsidRPr="00511332">
        <w:t>Поставлена енергія (</w:t>
      </w:r>
      <w:r w:rsidRPr="00511332">
        <w:rPr>
          <w:b/>
          <w:bCs/>
        </w:rPr>
        <w:t>E</w:t>
      </w:r>
      <w:r w:rsidRPr="00511332">
        <w:rPr>
          <w:b/>
          <w:bCs/>
          <w:vertAlign w:val="subscript"/>
        </w:rPr>
        <w:t>del,i</w:t>
      </w:r>
      <w:r w:rsidRPr="00511332">
        <w:t>) дорівнює енергоспоживанню відповідного енергоносія</w:t>
      </w:r>
    </w:p>
    <w:tbl>
      <w:tblPr>
        <w:tblW w:w="5000" w:type="pct"/>
        <w:tblCellMar>
          <w:top w:w="60" w:type="dxa"/>
          <w:left w:w="60" w:type="dxa"/>
          <w:bottom w:w="60" w:type="dxa"/>
          <w:right w:w="60" w:type="dxa"/>
        </w:tblCellMar>
        <w:tblLook w:val="04A0" w:firstRow="1" w:lastRow="0" w:firstColumn="1" w:lastColumn="0" w:noHBand="0" w:noVBand="1"/>
      </w:tblPr>
      <w:tblGrid>
        <w:gridCol w:w="8752"/>
        <w:gridCol w:w="597"/>
      </w:tblGrid>
      <w:tr w:rsidR="00511332" w:rsidRPr="00511332" w14:paraId="183D1841" w14:textId="77777777" w:rsidTr="00511332">
        <w:tc>
          <w:tcPr>
            <w:tcW w:w="12045" w:type="dxa"/>
            <w:tcBorders>
              <w:top w:val="single" w:sz="2" w:space="0" w:color="auto"/>
              <w:left w:val="single" w:sz="2" w:space="0" w:color="auto"/>
              <w:bottom w:val="single" w:sz="2" w:space="0" w:color="auto"/>
              <w:right w:val="single" w:sz="2" w:space="0" w:color="auto"/>
            </w:tcBorders>
            <w:hideMark/>
          </w:tcPr>
          <w:p w14:paraId="265E63A0" w14:textId="77777777" w:rsidR="00511332" w:rsidRPr="00511332" w:rsidRDefault="00511332" w:rsidP="00511332">
            <w:bookmarkStart w:id="236" w:name="n421"/>
            <w:bookmarkEnd w:id="236"/>
            <w:r w:rsidRPr="00511332">
              <w:rPr>
                <w:b/>
                <w:bCs/>
              </w:rPr>
              <w:t>E</w:t>
            </w:r>
            <w:r w:rsidRPr="00511332">
              <w:rPr>
                <w:b/>
                <w:bCs/>
                <w:vertAlign w:val="subscript"/>
              </w:rPr>
              <w:t>del,i</w:t>
            </w:r>
            <w:r w:rsidRPr="00511332">
              <w:rPr>
                <w:b/>
                <w:bCs/>
              </w:rPr>
              <w:t> = Q</w:t>
            </w:r>
            <w:r w:rsidRPr="00511332">
              <w:rPr>
                <w:b/>
                <w:bCs/>
                <w:vertAlign w:val="subscript"/>
              </w:rPr>
              <w:t>H,use</w:t>
            </w:r>
            <w:r w:rsidRPr="00511332">
              <w:rPr>
                <w:b/>
                <w:bCs/>
              </w:rPr>
              <w:t>; Q</w:t>
            </w:r>
            <w:r w:rsidRPr="00511332">
              <w:rPr>
                <w:b/>
                <w:bCs/>
                <w:vertAlign w:val="subscript"/>
              </w:rPr>
              <w:t>С,use</w:t>
            </w:r>
            <w:r w:rsidRPr="00511332">
              <w:rPr>
                <w:b/>
                <w:bCs/>
              </w:rPr>
              <w:t>; Q</w:t>
            </w:r>
            <w:r w:rsidRPr="00511332">
              <w:rPr>
                <w:b/>
                <w:bCs/>
                <w:vertAlign w:val="subscript"/>
              </w:rPr>
              <w:t>DHW,use</w:t>
            </w:r>
            <w:r w:rsidRPr="00511332">
              <w:rPr>
                <w:b/>
                <w:bCs/>
              </w:rPr>
              <w:t>; Q</w:t>
            </w:r>
            <w:r w:rsidRPr="00511332">
              <w:rPr>
                <w:b/>
                <w:bCs/>
                <w:vertAlign w:val="subscript"/>
              </w:rPr>
              <w:t>V,use</w:t>
            </w:r>
            <w:r w:rsidRPr="00511332">
              <w:rPr>
                <w:b/>
                <w:bCs/>
              </w:rPr>
              <w:t>; W</w:t>
            </w:r>
            <w:r w:rsidRPr="00511332">
              <w:rPr>
                <w:b/>
                <w:bCs/>
                <w:vertAlign w:val="subscript"/>
              </w:rPr>
              <w:t>use</w:t>
            </w:r>
            <w:r w:rsidRPr="00511332">
              <w:rPr>
                <w:b/>
                <w:bCs/>
              </w:rPr>
              <w:t>,</w:t>
            </w:r>
          </w:p>
        </w:tc>
        <w:tc>
          <w:tcPr>
            <w:tcW w:w="630" w:type="dxa"/>
            <w:tcBorders>
              <w:top w:val="single" w:sz="2" w:space="0" w:color="auto"/>
              <w:left w:val="single" w:sz="2" w:space="0" w:color="auto"/>
              <w:bottom w:val="single" w:sz="2" w:space="0" w:color="auto"/>
              <w:right w:val="single" w:sz="2" w:space="0" w:color="auto"/>
            </w:tcBorders>
            <w:hideMark/>
          </w:tcPr>
          <w:p w14:paraId="0E20B7F0" w14:textId="77777777" w:rsidR="00511332" w:rsidRPr="00511332" w:rsidRDefault="00511332" w:rsidP="00511332">
            <w:r w:rsidRPr="00511332">
              <w:t>(46)</w:t>
            </w:r>
          </w:p>
        </w:tc>
      </w:tr>
    </w:tbl>
    <w:p w14:paraId="7AD83393" w14:textId="77777777" w:rsidR="00511332" w:rsidRPr="00511332" w:rsidRDefault="00511332" w:rsidP="00511332">
      <w:bookmarkStart w:id="237" w:name="n422"/>
      <w:bookmarkEnd w:id="237"/>
      <w:r w:rsidRPr="00511332">
        <w:t>або представляє собою суму наявних однотипних видів енергоносіїв.</w:t>
      </w:r>
    </w:p>
    <w:p w14:paraId="533F96EC" w14:textId="77777777" w:rsidR="00511332" w:rsidRPr="00511332" w:rsidRDefault="00511332" w:rsidP="00511332">
      <w:bookmarkStart w:id="238" w:name="n423"/>
      <w:bookmarkEnd w:id="238"/>
      <w:r w:rsidRPr="00511332">
        <w:t>При енергоспоживанні за одним видом енергоносія (наприклад, природний газ, електроенергія тощо) поставлена енергія розраховується за формулою</w:t>
      </w:r>
    </w:p>
    <w:tbl>
      <w:tblPr>
        <w:tblW w:w="5000" w:type="pct"/>
        <w:tblCellMar>
          <w:top w:w="15" w:type="dxa"/>
          <w:left w:w="15" w:type="dxa"/>
          <w:bottom w:w="15" w:type="dxa"/>
          <w:right w:w="15" w:type="dxa"/>
        </w:tblCellMar>
        <w:tblLook w:val="04A0" w:firstRow="1" w:lastRow="0" w:firstColumn="1" w:lastColumn="0" w:noHBand="0" w:noVBand="1"/>
      </w:tblPr>
      <w:tblGrid>
        <w:gridCol w:w="8655"/>
        <w:gridCol w:w="694"/>
      </w:tblGrid>
      <w:tr w:rsidR="00511332" w:rsidRPr="00511332" w14:paraId="3638B6EB" w14:textId="77777777" w:rsidTr="00511332">
        <w:tc>
          <w:tcPr>
            <w:tcW w:w="8610" w:type="dxa"/>
            <w:tcBorders>
              <w:top w:val="single" w:sz="2" w:space="0" w:color="auto"/>
              <w:left w:val="single" w:sz="2" w:space="0" w:color="auto"/>
              <w:bottom w:val="single" w:sz="2" w:space="0" w:color="auto"/>
              <w:right w:val="single" w:sz="2" w:space="0" w:color="auto"/>
            </w:tcBorders>
            <w:hideMark/>
          </w:tcPr>
          <w:p w14:paraId="498DB3C6" w14:textId="77777777" w:rsidR="00511332" w:rsidRPr="00511332" w:rsidRDefault="00511332" w:rsidP="00511332">
            <w:bookmarkStart w:id="239" w:name="n424"/>
            <w:bookmarkEnd w:id="239"/>
            <w:r w:rsidRPr="00511332">
              <w:rPr>
                <w:b/>
                <w:bCs/>
              </w:rPr>
              <w:t>E</w:t>
            </w:r>
            <w:r w:rsidRPr="00511332">
              <w:rPr>
                <w:b/>
                <w:bCs/>
                <w:vertAlign w:val="subscript"/>
              </w:rPr>
              <w:t>del,i</w:t>
            </w:r>
            <w:r w:rsidRPr="00511332">
              <w:rPr>
                <w:b/>
                <w:bCs/>
              </w:rPr>
              <w:t> = Q</w:t>
            </w:r>
            <w:r w:rsidRPr="00511332">
              <w:rPr>
                <w:b/>
                <w:bCs/>
                <w:vertAlign w:val="subscript"/>
              </w:rPr>
              <w:t>H,use</w:t>
            </w:r>
            <w:r w:rsidRPr="00511332">
              <w:rPr>
                <w:b/>
                <w:bCs/>
              </w:rPr>
              <w:t> + Q</w:t>
            </w:r>
            <w:r w:rsidRPr="00511332">
              <w:rPr>
                <w:b/>
                <w:bCs/>
                <w:vertAlign w:val="subscript"/>
              </w:rPr>
              <w:t>С,use</w:t>
            </w:r>
            <w:r w:rsidRPr="00511332">
              <w:rPr>
                <w:b/>
                <w:bCs/>
              </w:rPr>
              <w:t> + Q</w:t>
            </w:r>
            <w:r w:rsidRPr="00511332">
              <w:rPr>
                <w:b/>
                <w:bCs/>
                <w:vertAlign w:val="subscript"/>
              </w:rPr>
              <w:t>DHW,use</w:t>
            </w:r>
            <w:r w:rsidRPr="00511332">
              <w:rPr>
                <w:b/>
                <w:bCs/>
              </w:rPr>
              <w:t> + Q</w:t>
            </w:r>
            <w:r w:rsidRPr="00511332">
              <w:rPr>
                <w:b/>
                <w:bCs/>
                <w:vertAlign w:val="subscript"/>
              </w:rPr>
              <w:t>V,use</w:t>
            </w:r>
            <w:r w:rsidRPr="00511332">
              <w:rPr>
                <w:b/>
                <w:bCs/>
              </w:rPr>
              <w:t> + W</w:t>
            </w:r>
            <w:r w:rsidRPr="00511332">
              <w:rPr>
                <w:b/>
                <w:bCs/>
                <w:vertAlign w:val="subscript"/>
              </w:rPr>
              <w:t>use</w:t>
            </w:r>
            <w:r w:rsidRPr="00511332">
              <w:rPr>
                <w:b/>
                <w:bCs/>
              </w:rPr>
              <w:t>,</w:t>
            </w:r>
          </w:p>
        </w:tc>
        <w:tc>
          <w:tcPr>
            <w:tcW w:w="690" w:type="dxa"/>
            <w:tcBorders>
              <w:top w:val="single" w:sz="2" w:space="0" w:color="auto"/>
              <w:left w:val="single" w:sz="2" w:space="0" w:color="auto"/>
              <w:bottom w:val="single" w:sz="2" w:space="0" w:color="auto"/>
              <w:right w:val="single" w:sz="2" w:space="0" w:color="auto"/>
            </w:tcBorders>
            <w:hideMark/>
          </w:tcPr>
          <w:p w14:paraId="5C369D2D" w14:textId="77777777" w:rsidR="00511332" w:rsidRPr="00511332" w:rsidRDefault="00511332" w:rsidP="00511332">
            <w:r w:rsidRPr="00511332">
              <w:t>(47)</w:t>
            </w:r>
          </w:p>
        </w:tc>
      </w:tr>
    </w:tbl>
    <w:p w14:paraId="38CE1A9B" w14:textId="77777777" w:rsidR="00511332" w:rsidRPr="00511332" w:rsidRDefault="00511332" w:rsidP="00511332">
      <w:bookmarkStart w:id="240" w:name="n412"/>
      <w:bookmarkEnd w:id="240"/>
      <w:r w:rsidRPr="00511332">
        <w:rPr>
          <w:i/>
          <w:iCs/>
        </w:rPr>
        <w:t>{Пункт 1 розділу XI в редакції</w:t>
      </w:r>
      <w:r w:rsidRPr="00511332">
        <w:t> </w:t>
      </w:r>
      <w:r w:rsidRPr="00511332">
        <w:rPr>
          <w:i/>
          <w:iCs/>
        </w:rPr>
        <w:t>Наказу Міністерства розвитку громад та територій </w:t>
      </w:r>
      <w:hyperlink r:id="rId179" w:tgtFrame="_blank" w:history="1">
        <w:r w:rsidRPr="00511332">
          <w:rPr>
            <w:rStyle w:val="ad"/>
            <w:i/>
            <w:iCs/>
          </w:rPr>
          <w:t>№ 261 від 27.10.2020</w:t>
        </w:r>
      </w:hyperlink>
      <w:r w:rsidRPr="00511332">
        <w:rPr>
          <w:i/>
          <w:iCs/>
        </w:rPr>
        <w:t>}</w:t>
      </w:r>
    </w:p>
    <w:p w14:paraId="55DF7FDA" w14:textId="77777777" w:rsidR="00511332" w:rsidRPr="00511332" w:rsidRDefault="00511332" w:rsidP="00511332">
      <w:bookmarkStart w:id="241" w:name="n212"/>
      <w:bookmarkEnd w:id="241"/>
      <w:r w:rsidRPr="00511332">
        <w:t>2. Питомий показник споживання первинної енергії (e</w:t>
      </w:r>
      <w:r w:rsidRPr="00511332">
        <w:rPr>
          <w:b/>
          <w:bCs/>
          <w:vertAlign w:val="subscript"/>
        </w:rPr>
        <w:t>p</w:t>
      </w:r>
      <w:r w:rsidRPr="00511332">
        <w:t>), кВт</w:t>
      </w:r>
      <w:r w:rsidRPr="00511332">
        <w:rPr>
          <w:rFonts w:hint="eastAsia"/>
          <w:b/>
          <w:bCs/>
        </w:rPr>
        <w:t>×</w:t>
      </w:r>
      <w:r w:rsidRPr="00511332">
        <w:t>год/м</w:t>
      </w:r>
      <w:r w:rsidRPr="00511332">
        <w:rPr>
          <w:b/>
          <w:bCs/>
          <w:vertAlign w:val="superscript"/>
        </w:rPr>
        <w:t>-2</w:t>
      </w:r>
      <w:r w:rsidRPr="00511332">
        <w:t>, розраховується за формулою</w:t>
      </w:r>
    </w:p>
    <w:tbl>
      <w:tblPr>
        <w:tblW w:w="5000" w:type="pct"/>
        <w:tblCellMar>
          <w:top w:w="15" w:type="dxa"/>
          <w:left w:w="15" w:type="dxa"/>
          <w:bottom w:w="15" w:type="dxa"/>
          <w:right w:w="15" w:type="dxa"/>
        </w:tblCellMar>
        <w:tblLook w:val="04A0" w:firstRow="1" w:lastRow="0" w:firstColumn="1" w:lastColumn="0" w:noHBand="0" w:noVBand="1"/>
      </w:tblPr>
      <w:tblGrid>
        <w:gridCol w:w="433"/>
        <w:gridCol w:w="808"/>
        <w:gridCol w:w="112"/>
        <w:gridCol w:w="7254"/>
        <w:gridCol w:w="742"/>
      </w:tblGrid>
      <w:tr w:rsidR="00511332" w:rsidRPr="00511332" w14:paraId="68A03962" w14:textId="77777777" w:rsidTr="00511332">
        <w:tc>
          <w:tcPr>
            <w:tcW w:w="11970" w:type="dxa"/>
            <w:gridSpan w:val="4"/>
            <w:tcBorders>
              <w:top w:val="single" w:sz="2" w:space="0" w:color="auto"/>
              <w:left w:val="single" w:sz="2" w:space="0" w:color="auto"/>
              <w:bottom w:val="single" w:sz="2" w:space="0" w:color="auto"/>
              <w:right w:val="single" w:sz="2" w:space="0" w:color="auto"/>
            </w:tcBorders>
            <w:hideMark/>
          </w:tcPr>
          <w:p w14:paraId="7A38BC56" w14:textId="7B913B50" w:rsidR="00511332" w:rsidRPr="00511332" w:rsidRDefault="00511332" w:rsidP="00511332">
            <w:bookmarkStart w:id="242" w:name="n213"/>
            <w:bookmarkEnd w:id="242"/>
            <w:r w:rsidRPr="00511332">
              <w:lastRenderedPageBreak/>
              <w:drawing>
                <wp:inline distT="0" distB="0" distL="0" distR="0" wp14:anchorId="100D465C" wp14:editId="4BBBB811">
                  <wp:extent cx="847725" cy="247650"/>
                  <wp:effectExtent l="0" t="0" r="9525" b="0"/>
                  <wp:docPr id="66" name="Рисунок 66">
                    <a:hlinkClick xmlns:a="http://schemas.openxmlformats.org/drawingml/2006/main" r:id="rId1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a:hlinkClick r:id="rId180"/>
                          </pic:cNvPr>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47725" cy="247650"/>
                          </a:xfrm>
                          <a:prstGeom prst="rect">
                            <a:avLst/>
                          </a:prstGeom>
                          <a:noFill/>
                          <a:ln>
                            <a:noFill/>
                          </a:ln>
                        </pic:spPr>
                      </pic:pic>
                    </a:graphicData>
                  </a:graphic>
                </wp:inline>
              </w:drawing>
            </w:r>
          </w:p>
        </w:tc>
        <w:tc>
          <w:tcPr>
            <w:tcW w:w="885" w:type="dxa"/>
            <w:tcBorders>
              <w:top w:val="single" w:sz="2" w:space="0" w:color="auto"/>
              <w:left w:val="single" w:sz="2" w:space="0" w:color="auto"/>
              <w:bottom w:val="single" w:sz="2" w:space="0" w:color="auto"/>
              <w:right w:val="single" w:sz="2" w:space="0" w:color="auto"/>
            </w:tcBorders>
            <w:hideMark/>
          </w:tcPr>
          <w:p w14:paraId="6D9E2FE4" w14:textId="77777777" w:rsidR="00511332" w:rsidRPr="00511332" w:rsidRDefault="00511332" w:rsidP="00511332">
            <w:r w:rsidRPr="00511332">
              <w:t>(48)</w:t>
            </w:r>
          </w:p>
        </w:tc>
      </w:tr>
      <w:tr w:rsidR="00511332" w:rsidRPr="00511332" w14:paraId="168FE595" w14:textId="77777777" w:rsidTr="00511332">
        <w:tc>
          <w:tcPr>
            <w:tcW w:w="465" w:type="dxa"/>
            <w:tcBorders>
              <w:top w:val="single" w:sz="2" w:space="0" w:color="auto"/>
              <w:left w:val="single" w:sz="2" w:space="0" w:color="auto"/>
              <w:bottom w:val="single" w:sz="2" w:space="0" w:color="auto"/>
              <w:right w:val="single" w:sz="2" w:space="0" w:color="auto"/>
            </w:tcBorders>
            <w:hideMark/>
          </w:tcPr>
          <w:p w14:paraId="65C652AB" w14:textId="77777777" w:rsidR="00511332" w:rsidRPr="00511332" w:rsidRDefault="00511332" w:rsidP="00511332">
            <w:bookmarkStart w:id="243" w:name="n214"/>
            <w:bookmarkEnd w:id="243"/>
            <w:r w:rsidRPr="00511332">
              <w:t>де</w:t>
            </w:r>
          </w:p>
        </w:tc>
        <w:tc>
          <w:tcPr>
            <w:tcW w:w="1065" w:type="dxa"/>
            <w:tcBorders>
              <w:top w:val="single" w:sz="2" w:space="0" w:color="auto"/>
              <w:left w:val="single" w:sz="2" w:space="0" w:color="auto"/>
              <w:bottom w:val="single" w:sz="2" w:space="0" w:color="auto"/>
              <w:right w:val="single" w:sz="2" w:space="0" w:color="auto"/>
            </w:tcBorders>
            <w:hideMark/>
          </w:tcPr>
          <w:p w14:paraId="045E63CF" w14:textId="77777777" w:rsidR="00511332" w:rsidRPr="00511332" w:rsidRDefault="00511332" w:rsidP="00511332">
            <w:r w:rsidRPr="00511332">
              <w:t>A</w:t>
            </w:r>
            <w:r w:rsidRPr="00511332">
              <w:rPr>
                <w:b/>
                <w:bCs/>
                <w:vertAlign w:val="subscript"/>
              </w:rPr>
              <w:t>f</w:t>
            </w:r>
          </w:p>
        </w:tc>
        <w:tc>
          <w:tcPr>
            <w:tcW w:w="15" w:type="dxa"/>
            <w:tcBorders>
              <w:top w:val="single" w:sz="2" w:space="0" w:color="auto"/>
              <w:left w:val="single" w:sz="2" w:space="0" w:color="auto"/>
              <w:bottom w:val="single" w:sz="2" w:space="0" w:color="auto"/>
              <w:right w:val="single" w:sz="2" w:space="0" w:color="auto"/>
            </w:tcBorders>
            <w:hideMark/>
          </w:tcPr>
          <w:p w14:paraId="3427AF14" w14:textId="77777777" w:rsidR="00511332" w:rsidRPr="00511332" w:rsidRDefault="00511332" w:rsidP="00511332">
            <w:r w:rsidRPr="00511332">
              <w:t>-</w:t>
            </w:r>
          </w:p>
        </w:tc>
        <w:tc>
          <w:tcPr>
            <w:tcW w:w="11160" w:type="dxa"/>
            <w:gridSpan w:val="2"/>
            <w:tcBorders>
              <w:top w:val="single" w:sz="2" w:space="0" w:color="auto"/>
              <w:left w:val="single" w:sz="2" w:space="0" w:color="auto"/>
              <w:bottom w:val="single" w:sz="2" w:space="0" w:color="auto"/>
              <w:right w:val="single" w:sz="2" w:space="0" w:color="auto"/>
            </w:tcBorders>
            <w:hideMark/>
          </w:tcPr>
          <w:p w14:paraId="7174528D" w14:textId="77777777" w:rsidR="00511332" w:rsidRPr="00511332" w:rsidRDefault="00511332" w:rsidP="00511332">
            <w:r w:rsidRPr="00511332">
              <w:t>кондиціонована (опалювана) площа будівлі, м</w:t>
            </w:r>
            <w:r w:rsidRPr="00511332">
              <w:rPr>
                <w:b/>
                <w:bCs/>
                <w:vertAlign w:val="superscript"/>
              </w:rPr>
              <w:t>-2</w:t>
            </w:r>
            <w:r w:rsidRPr="00511332">
              <w:t>, визначається у порядку, наведеному у </w:t>
            </w:r>
            <w:hyperlink r:id="rId182" w:anchor="n52" w:history="1">
              <w:r w:rsidRPr="00511332">
                <w:rPr>
                  <w:rStyle w:val="ad"/>
                </w:rPr>
                <w:t>пункті 8</w:t>
              </w:r>
            </w:hyperlink>
            <w:r w:rsidRPr="00511332">
              <w:t> розділу ІІІ цієї Методики.</w:t>
            </w:r>
          </w:p>
        </w:tc>
      </w:tr>
    </w:tbl>
    <w:p w14:paraId="2967506F" w14:textId="77777777" w:rsidR="00511332" w:rsidRPr="00511332" w:rsidRDefault="00511332" w:rsidP="00511332">
      <w:pPr>
        <w:rPr>
          <w:vanish/>
        </w:rPr>
      </w:pPr>
      <w:bookmarkStart w:id="244" w:name="n428"/>
      <w:bookmarkEnd w:id="244"/>
    </w:p>
    <w:tbl>
      <w:tblPr>
        <w:tblW w:w="5000" w:type="pct"/>
        <w:tblCellMar>
          <w:left w:w="0" w:type="dxa"/>
          <w:right w:w="0" w:type="dxa"/>
        </w:tblCellMar>
        <w:tblLook w:val="04A0" w:firstRow="1" w:lastRow="0" w:firstColumn="1" w:lastColumn="0" w:noHBand="0" w:noVBand="1"/>
      </w:tblPr>
      <w:tblGrid>
        <w:gridCol w:w="8828"/>
        <w:gridCol w:w="521"/>
      </w:tblGrid>
      <w:tr w:rsidR="00511332" w:rsidRPr="00511332" w14:paraId="4AC6F6CE" w14:textId="77777777" w:rsidTr="00511332">
        <w:tc>
          <w:tcPr>
            <w:tcW w:w="12825" w:type="dxa"/>
            <w:gridSpan w:val="2"/>
            <w:tcBorders>
              <w:top w:val="single" w:sz="2" w:space="0" w:color="auto"/>
              <w:left w:val="single" w:sz="2" w:space="0" w:color="auto"/>
              <w:bottom w:val="single" w:sz="2" w:space="0" w:color="auto"/>
              <w:right w:val="single" w:sz="2" w:space="0" w:color="auto"/>
            </w:tcBorders>
            <w:hideMark/>
          </w:tcPr>
          <w:p w14:paraId="7B857ADA" w14:textId="22FDE5E2" w:rsidR="00511332" w:rsidRPr="00511332" w:rsidRDefault="00511332" w:rsidP="00511332">
            <w:r w:rsidRPr="00511332">
              <w:t>3. Маса викидів парникових газів </w:t>
            </w:r>
            <w:r w:rsidRPr="00511332">
              <w:drawing>
                <wp:inline distT="0" distB="0" distL="0" distR="0" wp14:anchorId="68510126" wp14:editId="15F2E9BE">
                  <wp:extent cx="533400" cy="238125"/>
                  <wp:effectExtent l="0" t="0" r="0" b="9525"/>
                  <wp:docPr id="65" name="Рисунок 65">
                    <a:hlinkClick xmlns:a="http://schemas.openxmlformats.org/drawingml/2006/main" r:id="rId1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a:hlinkClick r:id="rId183"/>
                          </pic:cNvPr>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533400" cy="238125"/>
                          </a:xfrm>
                          <a:prstGeom prst="rect">
                            <a:avLst/>
                          </a:prstGeom>
                          <a:noFill/>
                          <a:ln>
                            <a:noFill/>
                          </a:ln>
                        </pic:spPr>
                      </pic:pic>
                    </a:graphicData>
                  </a:graphic>
                </wp:inline>
              </w:drawing>
            </w:r>
            <w:r w:rsidRPr="00511332">
              <w:t>, кг, розраховується з поставленої та експортованої енергії для кожного енергоносія за формулою</w:t>
            </w:r>
          </w:p>
        </w:tc>
      </w:tr>
      <w:tr w:rsidR="00511332" w:rsidRPr="00511332" w14:paraId="3124B6A4" w14:textId="77777777" w:rsidTr="00511332">
        <w:tblPrEx>
          <w:tblCellMar>
            <w:top w:w="15" w:type="dxa"/>
            <w:left w:w="15" w:type="dxa"/>
            <w:bottom w:w="15" w:type="dxa"/>
            <w:right w:w="15" w:type="dxa"/>
          </w:tblCellMar>
        </w:tblPrEx>
        <w:tc>
          <w:tcPr>
            <w:tcW w:w="12105" w:type="dxa"/>
            <w:tcBorders>
              <w:top w:val="single" w:sz="2" w:space="0" w:color="auto"/>
              <w:left w:val="single" w:sz="2" w:space="0" w:color="auto"/>
              <w:bottom w:val="single" w:sz="2" w:space="0" w:color="auto"/>
              <w:right w:val="single" w:sz="2" w:space="0" w:color="auto"/>
            </w:tcBorders>
            <w:hideMark/>
          </w:tcPr>
          <w:p w14:paraId="4DF70F2E" w14:textId="5480AA57" w:rsidR="00511332" w:rsidRPr="00511332" w:rsidRDefault="00511332" w:rsidP="00511332">
            <w:bookmarkStart w:id="245" w:name="n429"/>
            <w:bookmarkEnd w:id="245"/>
            <w:r w:rsidRPr="00511332">
              <w:drawing>
                <wp:inline distT="0" distB="0" distL="0" distR="0" wp14:anchorId="06A604D2" wp14:editId="1C7BCD53">
                  <wp:extent cx="4743450" cy="371475"/>
                  <wp:effectExtent l="0" t="0" r="0" b="9525"/>
                  <wp:docPr id="64" name="Рисунок 64">
                    <a:hlinkClick xmlns:a="http://schemas.openxmlformats.org/drawingml/2006/main" r:id="rId1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a:hlinkClick r:id="rId185"/>
                          </pic:cNvPr>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4743450" cy="371475"/>
                          </a:xfrm>
                          <a:prstGeom prst="rect">
                            <a:avLst/>
                          </a:prstGeom>
                          <a:noFill/>
                          <a:ln>
                            <a:noFill/>
                          </a:ln>
                        </pic:spPr>
                      </pic:pic>
                    </a:graphicData>
                  </a:graphic>
                </wp:inline>
              </w:drawing>
            </w:r>
          </w:p>
        </w:tc>
        <w:tc>
          <w:tcPr>
            <w:tcW w:w="750" w:type="dxa"/>
            <w:tcBorders>
              <w:top w:val="single" w:sz="2" w:space="0" w:color="auto"/>
              <w:left w:val="single" w:sz="2" w:space="0" w:color="auto"/>
              <w:bottom w:val="single" w:sz="2" w:space="0" w:color="auto"/>
              <w:right w:val="single" w:sz="2" w:space="0" w:color="auto"/>
            </w:tcBorders>
            <w:hideMark/>
          </w:tcPr>
          <w:p w14:paraId="1A0E4974" w14:textId="77777777" w:rsidR="00511332" w:rsidRPr="00511332" w:rsidRDefault="00511332" w:rsidP="00511332">
            <w:r w:rsidRPr="00511332">
              <w:t>(49)</w:t>
            </w:r>
          </w:p>
        </w:tc>
      </w:tr>
    </w:tbl>
    <w:p w14:paraId="687F80B3" w14:textId="77777777" w:rsidR="00511332" w:rsidRPr="00511332" w:rsidRDefault="00511332" w:rsidP="00511332">
      <w:pPr>
        <w:rPr>
          <w:vanish/>
        </w:rPr>
      </w:pPr>
      <w:bookmarkStart w:id="246" w:name="n430"/>
      <w:bookmarkEnd w:id="246"/>
    </w:p>
    <w:tbl>
      <w:tblPr>
        <w:tblW w:w="5000" w:type="pct"/>
        <w:tblCellMar>
          <w:top w:w="15" w:type="dxa"/>
          <w:left w:w="15" w:type="dxa"/>
          <w:bottom w:w="15" w:type="dxa"/>
          <w:right w:w="15" w:type="dxa"/>
        </w:tblCellMar>
        <w:tblLook w:val="04A0" w:firstRow="1" w:lastRow="0" w:firstColumn="1" w:lastColumn="0" w:noHBand="0" w:noVBand="1"/>
      </w:tblPr>
      <w:tblGrid>
        <w:gridCol w:w="507"/>
        <w:gridCol w:w="917"/>
        <w:gridCol w:w="112"/>
        <w:gridCol w:w="7813"/>
      </w:tblGrid>
      <w:tr w:rsidR="00511332" w:rsidRPr="00511332" w14:paraId="1EFA0F3A" w14:textId="77777777" w:rsidTr="00511332">
        <w:tc>
          <w:tcPr>
            <w:tcW w:w="600" w:type="dxa"/>
            <w:tcBorders>
              <w:top w:val="single" w:sz="2" w:space="0" w:color="auto"/>
              <w:left w:val="single" w:sz="2" w:space="0" w:color="auto"/>
              <w:bottom w:val="single" w:sz="2" w:space="0" w:color="auto"/>
              <w:right w:val="single" w:sz="2" w:space="0" w:color="auto"/>
            </w:tcBorders>
            <w:hideMark/>
          </w:tcPr>
          <w:p w14:paraId="7E794C08" w14:textId="77777777" w:rsidR="00511332" w:rsidRPr="00511332" w:rsidRDefault="00511332" w:rsidP="00511332">
            <w:r w:rsidRPr="00511332">
              <w:t>де:</w:t>
            </w:r>
          </w:p>
        </w:tc>
        <w:tc>
          <w:tcPr>
            <w:tcW w:w="1200" w:type="dxa"/>
            <w:tcBorders>
              <w:top w:val="single" w:sz="2" w:space="0" w:color="auto"/>
              <w:left w:val="single" w:sz="2" w:space="0" w:color="auto"/>
              <w:bottom w:val="single" w:sz="2" w:space="0" w:color="auto"/>
              <w:right w:val="single" w:sz="2" w:space="0" w:color="auto"/>
            </w:tcBorders>
            <w:hideMark/>
          </w:tcPr>
          <w:p w14:paraId="0E66DC86" w14:textId="77777777" w:rsidR="00511332" w:rsidRPr="00511332" w:rsidRDefault="00511332" w:rsidP="00511332">
            <w:r w:rsidRPr="00511332">
              <w:rPr>
                <w:i/>
                <w:iCs/>
              </w:rPr>
              <w:t>E</w:t>
            </w:r>
            <w:r w:rsidRPr="00511332">
              <w:rPr>
                <w:b/>
                <w:bCs/>
                <w:vertAlign w:val="subscript"/>
              </w:rPr>
              <w:t>del,i</w:t>
            </w:r>
          </w:p>
        </w:tc>
        <w:tc>
          <w:tcPr>
            <w:tcW w:w="15" w:type="dxa"/>
            <w:tcBorders>
              <w:top w:val="single" w:sz="2" w:space="0" w:color="auto"/>
              <w:left w:val="single" w:sz="2" w:space="0" w:color="auto"/>
              <w:bottom w:val="single" w:sz="2" w:space="0" w:color="auto"/>
              <w:right w:val="single" w:sz="2" w:space="0" w:color="auto"/>
            </w:tcBorders>
            <w:hideMark/>
          </w:tcPr>
          <w:p w14:paraId="1B26BFD9" w14:textId="77777777" w:rsidR="00511332" w:rsidRPr="00511332" w:rsidRDefault="00511332" w:rsidP="00511332">
            <w:r w:rsidRPr="00511332">
              <w:t>-</w:t>
            </w:r>
          </w:p>
        </w:tc>
        <w:tc>
          <w:tcPr>
            <w:tcW w:w="10590" w:type="dxa"/>
            <w:tcBorders>
              <w:top w:val="single" w:sz="2" w:space="0" w:color="auto"/>
              <w:left w:val="single" w:sz="2" w:space="0" w:color="auto"/>
              <w:bottom w:val="single" w:sz="2" w:space="0" w:color="auto"/>
              <w:right w:val="single" w:sz="2" w:space="0" w:color="auto"/>
            </w:tcBorders>
            <w:hideMark/>
          </w:tcPr>
          <w:p w14:paraId="389AA007" w14:textId="77777777" w:rsidR="00511332" w:rsidRPr="00511332" w:rsidRDefault="00511332" w:rsidP="00511332">
            <w:r w:rsidRPr="00511332">
              <w:t>поставлена енергія </w:t>
            </w:r>
            <w:r w:rsidRPr="00511332">
              <w:rPr>
                <w:i/>
                <w:iCs/>
              </w:rPr>
              <w:t>і</w:t>
            </w:r>
            <w:r w:rsidRPr="00511332">
              <w:t>-го енергоносія, кВт х год;</w:t>
            </w:r>
          </w:p>
        </w:tc>
      </w:tr>
      <w:tr w:rsidR="00511332" w:rsidRPr="00511332" w14:paraId="2D891695" w14:textId="77777777" w:rsidTr="00511332">
        <w:tc>
          <w:tcPr>
            <w:tcW w:w="600" w:type="dxa"/>
            <w:tcBorders>
              <w:top w:val="single" w:sz="2" w:space="0" w:color="auto"/>
              <w:left w:val="single" w:sz="2" w:space="0" w:color="auto"/>
              <w:bottom w:val="single" w:sz="2" w:space="0" w:color="auto"/>
              <w:right w:val="single" w:sz="2" w:space="0" w:color="auto"/>
            </w:tcBorders>
            <w:hideMark/>
          </w:tcPr>
          <w:p w14:paraId="7A26E002" w14:textId="77777777" w:rsidR="00511332" w:rsidRPr="00511332" w:rsidRDefault="00511332" w:rsidP="00511332"/>
        </w:tc>
        <w:tc>
          <w:tcPr>
            <w:tcW w:w="1200" w:type="dxa"/>
            <w:tcBorders>
              <w:top w:val="single" w:sz="2" w:space="0" w:color="auto"/>
              <w:left w:val="single" w:sz="2" w:space="0" w:color="auto"/>
              <w:bottom w:val="single" w:sz="2" w:space="0" w:color="auto"/>
              <w:right w:val="single" w:sz="2" w:space="0" w:color="auto"/>
            </w:tcBorders>
            <w:hideMark/>
          </w:tcPr>
          <w:p w14:paraId="406CB8EB" w14:textId="77777777" w:rsidR="00511332" w:rsidRPr="00511332" w:rsidRDefault="00511332" w:rsidP="00511332">
            <w:r w:rsidRPr="00511332">
              <w:rPr>
                <w:i/>
                <w:iCs/>
              </w:rPr>
              <w:t>E</w:t>
            </w:r>
            <w:r w:rsidRPr="00511332">
              <w:rPr>
                <w:b/>
                <w:bCs/>
                <w:vertAlign w:val="subscript"/>
              </w:rPr>
              <w:t>exp,i</w:t>
            </w:r>
          </w:p>
        </w:tc>
        <w:tc>
          <w:tcPr>
            <w:tcW w:w="15" w:type="dxa"/>
            <w:tcBorders>
              <w:top w:val="single" w:sz="2" w:space="0" w:color="auto"/>
              <w:left w:val="single" w:sz="2" w:space="0" w:color="auto"/>
              <w:bottom w:val="single" w:sz="2" w:space="0" w:color="auto"/>
              <w:right w:val="single" w:sz="2" w:space="0" w:color="auto"/>
            </w:tcBorders>
            <w:hideMark/>
          </w:tcPr>
          <w:p w14:paraId="25FEE384" w14:textId="77777777" w:rsidR="00511332" w:rsidRPr="00511332" w:rsidRDefault="00511332" w:rsidP="00511332">
            <w:r w:rsidRPr="00511332">
              <w:t>-</w:t>
            </w:r>
          </w:p>
        </w:tc>
        <w:tc>
          <w:tcPr>
            <w:tcW w:w="10590" w:type="dxa"/>
            <w:tcBorders>
              <w:top w:val="single" w:sz="2" w:space="0" w:color="auto"/>
              <w:left w:val="single" w:sz="2" w:space="0" w:color="auto"/>
              <w:bottom w:val="single" w:sz="2" w:space="0" w:color="auto"/>
              <w:right w:val="single" w:sz="2" w:space="0" w:color="auto"/>
            </w:tcBorders>
            <w:hideMark/>
          </w:tcPr>
          <w:p w14:paraId="3E6B181E" w14:textId="77777777" w:rsidR="00511332" w:rsidRPr="00511332" w:rsidRDefault="00511332" w:rsidP="00511332">
            <w:r w:rsidRPr="00511332">
              <w:t>експортована енергія для </w:t>
            </w:r>
            <w:r w:rsidRPr="00511332">
              <w:rPr>
                <w:i/>
                <w:iCs/>
              </w:rPr>
              <w:t>і</w:t>
            </w:r>
            <w:r w:rsidRPr="00511332">
              <w:t>-го енергоносія, кВт х год;</w:t>
            </w:r>
          </w:p>
        </w:tc>
      </w:tr>
      <w:tr w:rsidR="00511332" w:rsidRPr="00511332" w14:paraId="08700CB9" w14:textId="77777777" w:rsidTr="00511332">
        <w:tc>
          <w:tcPr>
            <w:tcW w:w="600" w:type="dxa"/>
            <w:tcBorders>
              <w:top w:val="single" w:sz="2" w:space="0" w:color="auto"/>
              <w:left w:val="single" w:sz="2" w:space="0" w:color="auto"/>
              <w:bottom w:val="single" w:sz="2" w:space="0" w:color="auto"/>
              <w:right w:val="single" w:sz="2" w:space="0" w:color="auto"/>
            </w:tcBorders>
            <w:hideMark/>
          </w:tcPr>
          <w:p w14:paraId="7F342A3E" w14:textId="77777777" w:rsidR="00511332" w:rsidRPr="00511332" w:rsidRDefault="00511332" w:rsidP="00511332"/>
        </w:tc>
        <w:tc>
          <w:tcPr>
            <w:tcW w:w="1200" w:type="dxa"/>
            <w:tcBorders>
              <w:top w:val="single" w:sz="2" w:space="0" w:color="auto"/>
              <w:left w:val="single" w:sz="2" w:space="0" w:color="auto"/>
              <w:bottom w:val="single" w:sz="2" w:space="0" w:color="auto"/>
              <w:right w:val="single" w:sz="2" w:space="0" w:color="auto"/>
            </w:tcBorders>
            <w:hideMark/>
          </w:tcPr>
          <w:p w14:paraId="0F457DBE" w14:textId="77777777" w:rsidR="00511332" w:rsidRPr="00511332" w:rsidRDefault="00511332" w:rsidP="00511332">
            <w:r w:rsidRPr="00511332">
              <w:rPr>
                <w:i/>
                <w:iCs/>
              </w:rPr>
              <w:t>K</w:t>
            </w:r>
            <w:r w:rsidRPr="00511332">
              <w:rPr>
                <w:b/>
                <w:bCs/>
                <w:vertAlign w:val="subscript"/>
              </w:rPr>
              <w:t>del,i</w:t>
            </w:r>
          </w:p>
        </w:tc>
        <w:tc>
          <w:tcPr>
            <w:tcW w:w="15" w:type="dxa"/>
            <w:tcBorders>
              <w:top w:val="single" w:sz="2" w:space="0" w:color="auto"/>
              <w:left w:val="single" w:sz="2" w:space="0" w:color="auto"/>
              <w:bottom w:val="single" w:sz="2" w:space="0" w:color="auto"/>
              <w:right w:val="single" w:sz="2" w:space="0" w:color="auto"/>
            </w:tcBorders>
            <w:hideMark/>
          </w:tcPr>
          <w:p w14:paraId="77F5A72E" w14:textId="77777777" w:rsidR="00511332" w:rsidRPr="00511332" w:rsidRDefault="00511332" w:rsidP="00511332">
            <w:r w:rsidRPr="00511332">
              <w:t>-</w:t>
            </w:r>
          </w:p>
        </w:tc>
        <w:tc>
          <w:tcPr>
            <w:tcW w:w="10590" w:type="dxa"/>
            <w:tcBorders>
              <w:top w:val="single" w:sz="2" w:space="0" w:color="auto"/>
              <w:left w:val="single" w:sz="2" w:space="0" w:color="auto"/>
              <w:bottom w:val="single" w:sz="2" w:space="0" w:color="auto"/>
              <w:right w:val="single" w:sz="2" w:space="0" w:color="auto"/>
            </w:tcBorders>
            <w:hideMark/>
          </w:tcPr>
          <w:p w14:paraId="261B82A7" w14:textId="77777777" w:rsidR="00511332" w:rsidRPr="00511332" w:rsidRDefault="00511332" w:rsidP="00511332">
            <w:r w:rsidRPr="00511332">
              <w:t>коефіцієнт викидів парникових газів для поставленого </w:t>
            </w:r>
            <w:r w:rsidRPr="00511332">
              <w:rPr>
                <w:i/>
                <w:iCs/>
              </w:rPr>
              <w:t>і</w:t>
            </w:r>
            <w:r w:rsidRPr="00511332">
              <w:t>-го енергоносія </w:t>
            </w:r>
            <w:r w:rsidRPr="00511332">
              <w:rPr>
                <w:b/>
                <w:bCs/>
              </w:rPr>
              <w:t>СО</w:t>
            </w:r>
            <w:r w:rsidRPr="00511332">
              <w:rPr>
                <w:b/>
                <w:bCs/>
                <w:vertAlign w:val="subscript"/>
              </w:rPr>
              <w:t>2</w:t>
            </w:r>
            <w:r w:rsidRPr="00511332">
              <w:rPr>
                <w:b/>
                <w:bCs/>
              </w:rPr>
              <w:t> (K</w:t>
            </w:r>
            <w:r w:rsidRPr="00511332">
              <w:rPr>
                <w:b/>
                <w:bCs/>
                <w:vertAlign w:val="subscript"/>
              </w:rPr>
              <w:t>del,i</w:t>
            </w:r>
            <w:r w:rsidRPr="00511332">
              <w:rPr>
                <w:b/>
                <w:bCs/>
              </w:rPr>
              <w:t>)</w:t>
            </w:r>
            <w:r w:rsidRPr="00511332">
              <w:t>, г/кВт х год, що наведено в </w:t>
            </w:r>
            <w:hyperlink r:id="rId187" w:anchor="n312" w:history="1">
              <w:r w:rsidRPr="00511332">
                <w:rPr>
                  <w:rStyle w:val="ad"/>
                </w:rPr>
                <w:t>додатку 10</w:t>
              </w:r>
            </w:hyperlink>
            <w:r w:rsidRPr="00511332">
              <w:t> до цієї Методики;</w:t>
            </w:r>
          </w:p>
        </w:tc>
      </w:tr>
      <w:tr w:rsidR="00511332" w:rsidRPr="00511332" w14:paraId="7D77E091" w14:textId="77777777" w:rsidTr="00511332">
        <w:tc>
          <w:tcPr>
            <w:tcW w:w="600" w:type="dxa"/>
            <w:tcBorders>
              <w:top w:val="single" w:sz="2" w:space="0" w:color="auto"/>
              <w:left w:val="single" w:sz="2" w:space="0" w:color="auto"/>
              <w:bottom w:val="single" w:sz="2" w:space="0" w:color="auto"/>
              <w:right w:val="single" w:sz="2" w:space="0" w:color="auto"/>
            </w:tcBorders>
            <w:hideMark/>
          </w:tcPr>
          <w:p w14:paraId="4DA4D6B2" w14:textId="77777777" w:rsidR="00511332" w:rsidRPr="00511332" w:rsidRDefault="00511332" w:rsidP="00511332"/>
        </w:tc>
        <w:tc>
          <w:tcPr>
            <w:tcW w:w="1200" w:type="dxa"/>
            <w:tcBorders>
              <w:top w:val="single" w:sz="2" w:space="0" w:color="auto"/>
              <w:left w:val="single" w:sz="2" w:space="0" w:color="auto"/>
              <w:bottom w:val="single" w:sz="2" w:space="0" w:color="auto"/>
              <w:right w:val="single" w:sz="2" w:space="0" w:color="auto"/>
            </w:tcBorders>
            <w:hideMark/>
          </w:tcPr>
          <w:p w14:paraId="47CD3B10" w14:textId="77777777" w:rsidR="00511332" w:rsidRPr="00511332" w:rsidRDefault="00511332" w:rsidP="00511332">
            <w:r w:rsidRPr="00511332">
              <w:rPr>
                <w:i/>
                <w:iCs/>
              </w:rPr>
              <w:t>K</w:t>
            </w:r>
            <w:r w:rsidRPr="00511332">
              <w:rPr>
                <w:b/>
                <w:bCs/>
                <w:vertAlign w:val="subscript"/>
              </w:rPr>
              <w:t>exp,i</w:t>
            </w:r>
          </w:p>
        </w:tc>
        <w:tc>
          <w:tcPr>
            <w:tcW w:w="15" w:type="dxa"/>
            <w:tcBorders>
              <w:top w:val="single" w:sz="2" w:space="0" w:color="auto"/>
              <w:left w:val="single" w:sz="2" w:space="0" w:color="auto"/>
              <w:bottom w:val="single" w:sz="2" w:space="0" w:color="auto"/>
              <w:right w:val="single" w:sz="2" w:space="0" w:color="auto"/>
            </w:tcBorders>
            <w:hideMark/>
          </w:tcPr>
          <w:p w14:paraId="275FAAD5" w14:textId="77777777" w:rsidR="00511332" w:rsidRPr="00511332" w:rsidRDefault="00511332" w:rsidP="00511332">
            <w:r w:rsidRPr="00511332">
              <w:t>-</w:t>
            </w:r>
          </w:p>
        </w:tc>
        <w:tc>
          <w:tcPr>
            <w:tcW w:w="10590" w:type="dxa"/>
            <w:tcBorders>
              <w:top w:val="single" w:sz="2" w:space="0" w:color="auto"/>
              <w:left w:val="single" w:sz="2" w:space="0" w:color="auto"/>
              <w:bottom w:val="single" w:sz="2" w:space="0" w:color="auto"/>
              <w:right w:val="single" w:sz="2" w:space="0" w:color="auto"/>
            </w:tcBorders>
            <w:hideMark/>
          </w:tcPr>
          <w:p w14:paraId="1C2974F0" w14:textId="77777777" w:rsidR="00511332" w:rsidRPr="00511332" w:rsidRDefault="00511332" w:rsidP="00511332">
            <w:r w:rsidRPr="00511332">
              <w:t>коефіцієнт викидів </w:t>
            </w:r>
            <w:r w:rsidRPr="00511332">
              <w:rPr>
                <w:b/>
                <w:bCs/>
              </w:rPr>
              <w:t>СО</w:t>
            </w:r>
            <w:r w:rsidRPr="00511332">
              <w:rPr>
                <w:b/>
                <w:bCs/>
                <w:vertAlign w:val="subscript"/>
              </w:rPr>
              <w:t>2</w:t>
            </w:r>
            <w:r w:rsidRPr="00511332">
              <w:t> для експортованого </w:t>
            </w:r>
            <w:r w:rsidRPr="00511332">
              <w:rPr>
                <w:i/>
                <w:iCs/>
              </w:rPr>
              <w:t>і</w:t>
            </w:r>
            <w:r w:rsidRPr="00511332">
              <w:t>-го енергоносія, кг/кВт х год.</w:t>
            </w:r>
            <w:r w:rsidRPr="00511332">
              <w:br/>
              <w:t>Коефіцієнти </w:t>
            </w:r>
            <w:r w:rsidRPr="00511332">
              <w:rPr>
                <w:b/>
                <w:bCs/>
              </w:rPr>
              <w:t>K</w:t>
            </w:r>
            <w:r w:rsidRPr="00511332">
              <w:rPr>
                <w:b/>
                <w:bCs/>
                <w:vertAlign w:val="subscript"/>
              </w:rPr>
              <w:t>del,i</w:t>
            </w:r>
            <w:r w:rsidRPr="00511332">
              <w:t> та </w:t>
            </w:r>
            <w:r w:rsidRPr="00511332">
              <w:rPr>
                <w:b/>
                <w:bCs/>
              </w:rPr>
              <w:t>K</w:t>
            </w:r>
            <w:r w:rsidRPr="00511332">
              <w:rPr>
                <w:b/>
                <w:bCs/>
                <w:vertAlign w:val="subscript"/>
              </w:rPr>
              <w:t>exp,i</w:t>
            </w:r>
            <w:r w:rsidRPr="00511332">
              <w:rPr>
                <w:b/>
                <w:bCs/>
              </w:rPr>
              <w:t> </w:t>
            </w:r>
            <w:r w:rsidRPr="00511332">
              <w:t>можуть приймати однакове значення.</w:t>
            </w:r>
          </w:p>
        </w:tc>
      </w:tr>
    </w:tbl>
    <w:p w14:paraId="7AEF2284" w14:textId="77777777" w:rsidR="00511332" w:rsidRPr="00511332" w:rsidRDefault="00511332" w:rsidP="00511332">
      <w:bookmarkStart w:id="247" w:name="n431"/>
      <w:bookmarkEnd w:id="247"/>
      <w:r w:rsidRPr="00511332">
        <w:t>Друга складова в формулі (49), ((</w:t>
      </w:r>
      <w:r w:rsidRPr="00511332">
        <w:rPr>
          <w:b/>
          <w:bCs/>
        </w:rPr>
        <w:t>E</w:t>
      </w:r>
      <w:r w:rsidRPr="00511332">
        <w:rPr>
          <w:b/>
          <w:bCs/>
          <w:vertAlign w:val="subscript"/>
        </w:rPr>
        <w:t>exp,i</w:t>
      </w:r>
      <w:r w:rsidRPr="00511332">
        <w:rPr>
          <w:b/>
          <w:bCs/>
        </w:rPr>
        <w:t> х K</w:t>
      </w:r>
      <w:r w:rsidRPr="00511332">
        <w:rPr>
          <w:b/>
          <w:bCs/>
          <w:vertAlign w:val="subscript"/>
        </w:rPr>
        <w:t>exp,i</w:t>
      </w:r>
      <w:r w:rsidRPr="00511332">
        <w:t>)), не включається за умови відсутності експортованої енергії.</w:t>
      </w:r>
    </w:p>
    <w:tbl>
      <w:tblPr>
        <w:tblW w:w="0" w:type="auto"/>
        <w:tblCellMar>
          <w:left w:w="0" w:type="dxa"/>
          <w:right w:w="0" w:type="dxa"/>
        </w:tblCellMar>
        <w:tblLook w:val="04A0" w:firstRow="1" w:lastRow="0" w:firstColumn="1" w:lastColumn="0" w:noHBand="0" w:noVBand="1"/>
      </w:tblPr>
      <w:tblGrid>
        <w:gridCol w:w="6280"/>
        <w:gridCol w:w="3069"/>
      </w:tblGrid>
      <w:tr w:rsidR="00511332" w:rsidRPr="00511332" w14:paraId="4558D554" w14:textId="77777777" w:rsidTr="00511332">
        <w:tc>
          <w:tcPr>
            <w:tcW w:w="12825" w:type="dxa"/>
            <w:gridSpan w:val="2"/>
            <w:tcBorders>
              <w:top w:val="single" w:sz="2" w:space="0" w:color="auto"/>
              <w:left w:val="single" w:sz="2" w:space="0" w:color="auto"/>
              <w:bottom w:val="single" w:sz="2" w:space="0" w:color="auto"/>
              <w:right w:val="single" w:sz="2" w:space="0" w:color="auto"/>
            </w:tcBorders>
            <w:hideMark/>
          </w:tcPr>
          <w:p w14:paraId="430C2E4B" w14:textId="5636EDCA" w:rsidR="00511332" w:rsidRPr="00511332" w:rsidRDefault="00511332" w:rsidP="00511332">
            <w:bookmarkStart w:id="248" w:name="n432"/>
            <w:bookmarkEnd w:id="248"/>
            <w:r w:rsidRPr="00511332">
              <w:t>Питомий показник викидів парникових газів </w:t>
            </w:r>
            <w:r w:rsidRPr="00511332">
              <w:drawing>
                <wp:inline distT="0" distB="0" distL="0" distR="0" wp14:anchorId="2A13A2FD" wp14:editId="266A471D">
                  <wp:extent cx="457200" cy="228600"/>
                  <wp:effectExtent l="0" t="0" r="0" b="0"/>
                  <wp:docPr id="63" name="Рисунок 63">
                    <a:hlinkClick xmlns:a="http://schemas.openxmlformats.org/drawingml/2006/main" r:id="rId1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a:hlinkClick r:id="rId188"/>
                          </pic:cNvPr>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457200" cy="228600"/>
                          </a:xfrm>
                          <a:prstGeom prst="rect">
                            <a:avLst/>
                          </a:prstGeom>
                          <a:noFill/>
                          <a:ln>
                            <a:noFill/>
                          </a:ln>
                        </pic:spPr>
                      </pic:pic>
                    </a:graphicData>
                  </a:graphic>
                </wp:inline>
              </w:drawing>
            </w:r>
            <w:r w:rsidRPr="00511332">
              <w:t>, кг/м</w:t>
            </w:r>
            <w:r w:rsidRPr="00511332">
              <w:rPr>
                <w:b/>
                <w:bCs/>
                <w:vertAlign w:val="superscript"/>
              </w:rPr>
              <w:t>-2</w:t>
            </w:r>
            <w:r w:rsidRPr="00511332">
              <w:t>, розраховується за формулою</w:t>
            </w:r>
          </w:p>
        </w:tc>
      </w:tr>
      <w:tr w:rsidR="00511332" w:rsidRPr="00511332" w14:paraId="0D0EE36A" w14:textId="77777777" w:rsidTr="00511332">
        <w:tblPrEx>
          <w:tblCellMar>
            <w:top w:w="60" w:type="dxa"/>
            <w:left w:w="60" w:type="dxa"/>
            <w:bottom w:w="60" w:type="dxa"/>
            <w:right w:w="60" w:type="dxa"/>
          </w:tblCellMar>
        </w:tblPrEx>
        <w:tc>
          <w:tcPr>
            <w:tcW w:w="8445" w:type="dxa"/>
            <w:tcBorders>
              <w:top w:val="single" w:sz="2" w:space="0" w:color="auto"/>
              <w:left w:val="single" w:sz="2" w:space="0" w:color="auto"/>
              <w:bottom w:val="single" w:sz="2" w:space="0" w:color="auto"/>
              <w:right w:val="single" w:sz="2" w:space="0" w:color="auto"/>
            </w:tcBorders>
            <w:hideMark/>
          </w:tcPr>
          <w:p w14:paraId="7BFCC86F" w14:textId="31807024" w:rsidR="00511332" w:rsidRPr="00511332" w:rsidRDefault="00511332" w:rsidP="00511332">
            <w:bookmarkStart w:id="249" w:name="n433"/>
            <w:bookmarkEnd w:id="249"/>
            <w:r w:rsidRPr="00511332">
              <w:drawing>
                <wp:inline distT="0" distB="0" distL="0" distR="0" wp14:anchorId="4E608E50" wp14:editId="5A1D4F84">
                  <wp:extent cx="1238250" cy="381000"/>
                  <wp:effectExtent l="0" t="0" r="0" b="0"/>
                  <wp:docPr id="62" name="Рисунок 62">
                    <a:hlinkClick xmlns:a="http://schemas.openxmlformats.org/drawingml/2006/main" r:id="rId1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a:hlinkClick r:id="rId190"/>
                          </pic:cNvPr>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238250" cy="381000"/>
                          </a:xfrm>
                          <a:prstGeom prst="rect">
                            <a:avLst/>
                          </a:prstGeom>
                          <a:noFill/>
                          <a:ln>
                            <a:noFill/>
                          </a:ln>
                        </pic:spPr>
                      </pic:pic>
                    </a:graphicData>
                  </a:graphic>
                </wp:inline>
              </w:drawing>
            </w:r>
          </w:p>
        </w:tc>
        <w:tc>
          <w:tcPr>
            <w:tcW w:w="675" w:type="dxa"/>
            <w:tcBorders>
              <w:top w:val="single" w:sz="2" w:space="0" w:color="auto"/>
              <w:left w:val="single" w:sz="2" w:space="0" w:color="auto"/>
              <w:bottom w:val="single" w:sz="2" w:space="0" w:color="auto"/>
              <w:right w:val="single" w:sz="2" w:space="0" w:color="auto"/>
            </w:tcBorders>
            <w:hideMark/>
          </w:tcPr>
          <w:p w14:paraId="2BA2511F" w14:textId="77777777" w:rsidR="00511332" w:rsidRPr="00511332" w:rsidRDefault="00511332" w:rsidP="00511332">
            <w:r w:rsidRPr="00511332">
              <w:t>(50)</w:t>
            </w:r>
          </w:p>
        </w:tc>
      </w:tr>
    </w:tbl>
    <w:p w14:paraId="0F37021F" w14:textId="77777777" w:rsidR="00511332" w:rsidRPr="00511332" w:rsidRDefault="00511332" w:rsidP="00511332">
      <w:pPr>
        <w:rPr>
          <w:vanish/>
        </w:rPr>
      </w:pPr>
      <w:bookmarkStart w:id="250" w:name="n434"/>
      <w:bookmarkEnd w:id="250"/>
    </w:p>
    <w:tbl>
      <w:tblPr>
        <w:tblW w:w="5000" w:type="pct"/>
        <w:tblCellMar>
          <w:top w:w="60" w:type="dxa"/>
          <w:left w:w="60" w:type="dxa"/>
          <w:bottom w:w="60" w:type="dxa"/>
          <w:right w:w="60" w:type="dxa"/>
        </w:tblCellMar>
        <w:tblLook w:val="04A0" w:firstRow="1" w:lastRow="0" w:firstColumn="1" w:lastColumn="0" w:noHBand="0" w:noVBand="1"/>
      </w:tblPr>
      <w:tblGrid>
        <w:gridCol w:w="483"/>
        <w:gridCol w:w="703"/>
        <w:gridCol w:w="202"/>
        <w:gridCol w:w="7961"/>
      </w:tblGrid>
      <w:tr w:rsidR="00511332" w:rsidRPr="00511332" w14:paraId="2E3824DE" w14:textId="77777777" w:rsidTr="00511332">
        <w:tc>
          <w:tcPr>
            <w:tcW w:w="525" w:type="dxa"/>
            <w:tcBorders>
              <w:top w:val="single" w:sz="2" w:space="0" w:color="auto"/>
              <w:left w:val="single" w:sz="2" w:space="0" w:color="auto"/>
              <w:bottom w:val="single" w:sz="2" w:space="0" w:color="auto"/>
              <w:right w:val="single" w:sz="2" w:space="0" w:color="auto"/>
            </w:tcBorders>
            <w:hideMark/>
          </w:tcPr>
          <w:p w14:paraId="4C5923F8" w14:textId="77777777" w:rsidR="00511332" w:rsidRPr="00511332" w:rsidRDefault="00511332" w:rsidP="00511332">
            <w:r w:rsidRPr="00511332">
              <w:t>де</w:t>
            </w:r>
          </w:p>
        </w:tc>
        <w:tc>
          <w:tcPr>
            <w:tcW w:w="855" w:type="dxa"/>
            <w:tcBorders>
              <w:top w:val="single" w:sz="2" w:space="0" w:color="auto"/>
              <w:left w:val="single" w:sz="2" w:space="0" w:color="auto"/>
              <w:bottom w:val="single" w:sz="2" w:space="0" w:color="auto"/>
              <w:right w:val="single" w:sz="2" w:space="0" w:color="auto"/>
            </w:tcBorders>
            <w:hideMark/>
          </w:tcPr>
          <w:p w14:paraId="12C5D097" w14:textId="77777777" w:rsidR="00511332" w:rsidRPr="00511332" w:rsidRDefault="00511332" w:rsidP="00511332">
            <w:r w:rsidRPr="00511332">
              <w:rPr>
                <w:i/>
                <w:iCs/>
              </w:rPr>
              <w:t>Af</w:t>
            </w:r>
          </w:p>
        </w:tc>
        <w:tc>
          <w:tcPr>
            <w:tcW w:w="165" w:type="dxa"/>
            <w:tcBorders>
              <w:top w:val="single" w:sz="2" w:space="0" w:color="auto"/>
              <w:left w:val="single" w:sz="2" w:space="0" w:color="auto"/>
              <w:bottom w:val="single" w:sz="2" w:space="0" w:color="auto"/>
              <w:right w:val="single" w:sz="2" w:space="0" w:color="auto"/>
            </w:tcBorders>
            <w:hideMark/>
          </w:tcPr>
          <w:p w14:paraId="49DFEF1F" w14:textId="77777777" w:rsidR="00511332" w:rsidRPr="00511332" w:rsidRDefault="00511332" w:rsidP="00511332">
            <w:r w:rsidRPr="00511332">
              <w:t>-</w:t>
            </w:r>
          </w:p>
        </w:tc>
        <w:tc>
          <w:tcPr>
            <w:tcW w:w="10455" w:type="dxa"/>
            <w:tcBorders>
              <w:top w:val="single" w:sz="2" w:space="0" w:color="auto"/>
              <w:left w:val="single" w:sz="2" w:space="0" w:color="auto"/>
              <w:bottom w:val="single" w:sz="2" w:space="0" w:color="auto"/>
              <w:right w:val="single" w:sz="2" w:space="0" w:color="auto"/>
            </w:tcBorders>
            <w:hideMark/>
          </w:tcPr>
          <w:p w14:paraId="2EE54FEE" w14:textId="77777777" w:rsidR="00511332" w:rsidRPr="00511332" w:rsidRDefault="00511332" w:rsidP="00511332">
            <w:r w:rsidRPr="00511332">
              <w:t>кондиціонована (опалювана) площа будівлі, м</w:t>
            </w:r>
            <w:r w:rsidRPr="00511332">
              <w:rPr>
                <w:b/>
                <w:bCs/>
                <w:vertAlign w:val="superscript"/>
              </w:rPr>
              <w:t>-2</w:t>
            </w:r>
            <w:r w:rsidRPr="00511332">
              <w:t>, що визначається в порядку, наведеному у </w:t>
            </w:r>
            <w:hyperlink r:id="rId192" w:anchor="n52" w:history="1">
              <w:r w:rsidRPr="00511332">
                <w:rPr>
                  <w:rStyle w:val="ad"/>
                </w:rPr>
                <w:t>пункті 8</w:t>
              </w:r>
            </w:hyperlink>
            <w:r w:rsidRPr="00511332">
              <w:t> розділу III цієї Методики.</w:t>
            </w:r>
          </w:p>
        </w:tc>
      </w:tr>
    </w:tbl>
    <w:p w14:paraId="3AEB3676" w14:textId="77777777" w:rsidR="00511332" w:rsidRPr="00511332" w:rsidRDefault="00511332" w:rsidP="00511332">
      <w:bookmarkStart w:id="251" w:name="n425"/>
      <w:bookmarkEnd w:id="251"/>
      <w:r w:rsidRPr="00511332">
        <w:rPr>
          <w:i/>
          <w:iCs/>
        </w:rPr>
        <w:t>{Пункт 3 розділу XI в редакції</w:t>
      </w:r>
      <w:r w:rsidRPr="00511332">
        <w:t> </w:t>
      </w:r>
      <w:r w:rsidRPr="00511332">
        <w:rPr>
          <w:i/>
          <w:iCs/>
        </w:rPr>
        <w:t>Наказу Міністерства розвитку громад та територій </w:t>
      </w:r>
      <w:hyperlink r:id="rId193" w:tgtFrame="_blank" w:history="1">
        <w:r w:rsidRPr="00511332">
          <w:rPr>
            <w:rStyle w:val="ad"/>
            <w:i/>
            <w:iCs/>
          </w:rPr>
          <w:t>№ 261 від 27.10.2020</w:t>
        </w:r>
      </w:hyperlink>
      <w:r w:rsidRPr="00511332">
        <w:rPr>
          <w:i/>
          <w:iCs/>
        </w:rPr>
        <w:t>}</w:t>
      </w:r>
    </w:p>
    <w:p w14:paraId="6C95103A" w14:textId="77777777" w:rsidR="00511332" w:rsidRPr="00511332" w:rsidRDefault="00511332" w:rsidP="00511332">
      <w:bookmarkStart w:id="252" w:name="n221"/>
      <w:bookmarkEnd w:id="252"/>
      <w:r w:rsidRPr="00511332">
        <w:t>4. Коефіцієнти викидів парникових газів (СО</w:t>
      </w:r>
      <w:r w:rsidRPr="00511332">
        <w:rPr>
          <w:b/>
          <w:bCs/>
          <w:vertAlign w:val="subscript"/>
        </w:rPr>
        <w:t>2</w:t>
      </w:r>
      <w:r w:rsidRPr="00511332">
        <w:t>) включають всі викиди парникових газів (СО</w:t>
      </w:r>
      <w:r w:rsidRPr="00511332">
        <w:rPr>
          <w:b/>
          <w:bCs/>
          <w:vertAlign w:val="subscript"/>
        </w:rPr>
        <w:t>2</w:t>
      </w:r>
      <w:r w:rsidRPr="00511332">
        <w:t>), пов’язані з первинною енергією, яка використовується в будівлі.</w:t>
      </w:r>
    </w:p>
    <w:p w14:paraId="2D9C663A" w14:textId="77777777" w:rsidR="00511332" w:rsidRPr="00511332" w:rsidRDefault="00511332" w:rsidP="00511332">
      <w:bookmarkStart w:id="253" w:name="n436"/>
      <w:bookmarkEnd w:id="253"/>
      <w:r w:rsidRPr="00511332">
        <w:t>5. Фактори первинної енергії </w:t>
      </w:r>
      <w:r w:rsidRPr="00511332">
        <w:rPr>
          <w:b/>
          <w:bCs/>
        </w:rPr>
        <w:t>f</w:t>
      </w:r>
      <w:r w:rsidRPr="00511332">
        <w:rPr>
          <w:b/>
          <w:bCs/>
          <w:vertAlign w:val="subscript"/>
        </w:rPr>
        <w:t>p,exp,i</w:t>
      </w:r>
      <w:r w:rsidRPr="00511332">
        <w:t> та коефіцієнти викидів парникових газів </w:t>
      </w:r>
      <w:r w:rsidRPr="00511332">
        <w:rPr>
          <w:b/>
          <w:bCs/>
        </w:rPr>
        <w:t>СО</w:t>
      </w:r>
      <w:r w:rsidRPr="00511332">
        <w:rPr>
          <w:b/>
          <w:bCs/>
          <w:vertAlign w:val="subscript"/>
        </w:rPr>
        <w:t>2</w:t>
      </w:r>
      <w:r w:rsidRPr="00511332">
        <w:t> (</w:t>
      </w:r>
      <w:r w:rsidRPr="00511332">
        <w:rPr>
          <w:b/>
          <w:bCs/>
        </w:rPr>
        <w:t>K</w:t>
      </w:r>
      <w:r w:rsidRPr="00511332">
        <w:rPr>
          <w:b/>
          <w:bCs/>
          <w:vertAlign w:val="subscript"/>
        </w:rPr>
        <w:t>del,i</w:t>
      </w:r>
      <w:r w:rsidRPr="00511332">
        <w:t>), г/кВт х год, наведено у </w:t>
      </w:r>
      <w:hyperlink r:id="rId194" w:anchor="n311" w:history="1">
        <w:r w:rsidRPr="00511332">
          <w:rPr>
            <w:rStyle w:val="ad"/>
          </w:rPr>
          <w:t>додатку 10</w:t>
        </w:r>
      </w:hyperlink>
      <w:r w:rsidRPr="00511332">
        <w:t> до цієї Методики.</w:t>
      </w:r>
    </w:p>
    <w:p w14:paraId="640A7AF0" w14:textId="77777777" w:rsidR="00511332" w:rsidRPr="00511332" w:rsidRDefault="00511332" w:rsidP="00511332">
      <w:bookmarkStart w:id="254" w:name="n435"/>
      <w:bookmarkEnd w:id="254"/>
      <w:r w:rsidRPr="00511332">
        <w:rPr>
          <w:i/>
          <w:iCs/>
        </w:rPr>
        <w:t>{Пункт 5 розділу XI в редакції</w:t>
      </w:r>
      <w:r w:rsidRPr="00511332">
        <w:t> </w:t>
      </w:r>
      <w:r w:rsidRPr="00511332">
        <w:rPr>
          <w:i/>
          <w:iCs/>
        </w:rPr>
        <w:t>Наказу Міністерства розвитку громад та територій </w:t>
      </w:r>
      <w:hyperlink r:id="rId195" w:tgtFrame="_blank" w:history="1">
        <w:r w:rsidRPr="00511332">
          <w:rPr>
            <w:rStyle w:val="ad"/>
            <w:i/>
            <w:iCs/>
          </w:rPr>
          <w:t>№ 261 від 27.10.2020</w:t>
        </w:r>
      </w:hyperlink>
      <w:r w:rsidRPr="00511332">
        <w:rPr>
          <w:i/>
          <w:iCs/>
        </w:rPr>
        <w:t>}</w:t>
      </w:r>
    </w:p>
    <w:p w14:paraId="011B280D" w14:textId="77777777" w:rsidR="00511332" w:rsidRPr="00511332" w:rsidRDefault="00511332" w:rsidP="00511332">
      <w:bookmarkStart w:id="255" w:name="n223"/>
      <w:bookmarkEnd w:id="255"/>
      <w:r w:rsidRPr="00511332">
        <w:rPr>
          <w:b/>
          <w:bCs/>
        </w:rPr>
        <w:t>ХІІ. Визначення класу енергетичної ефективності будівлі</w:t>
      </w:r>
    </w:p>
    <w:p w14:paraId="09DC2C8E" w14:textId="77777777" w:rsidR="00511332" w:rsidRPr="00511332" w:rsidRDefault="00511332" w:rsidP="00511332">
      <w:bookmarkStart w:id="256" w:name="n439"/>
      <w:bookmarkEnd w:id="256"/>
      <w:r w:rsidRPr="00511332">
        <w:lastRenderedPageBreak/>
        <w:t>1. Клас енергетичної ефективності будівель встановлюється відповідно даним, наведеним у таблиці 1, залежно від показника, </w:t>
      </w:r>
      <w:r w:rsidRPr="00511332">
        <w:rPr>
          <w:rFonts w:hint="eastAsia"/>
          <w:b/>
          <w:bCs/>
        </w:rPr>
        <w:t>Δ</w:t>
      </w:r>
      <w:r w:rsidRPr="00511332">
        <w:rPr>
          <w:b/>
          <w:bCs/>
          <w:vertAlign w:val="subscript"/>
        </w:rPr>
        <w:t>ЕР</w:t>
      </w:r>
      <w:r w:rsidRPr="00511332">
        <w:t>, %, який є відсотковою різницею між загальним показником питомого енергоспоживання при опаленні та охолодженні, </w:t>
      </w:r>
      <w:r w:rsidRPr="00511332">
        <w:rPr>
          <w:b/>
          <w:bCs/>
        </w:rPr>
        <w:t>EР</w:t>
      </w:r>
      <w:r w:rsidRPr="00511332">
        <w:rPr>
          <w:b/>
          <w:bCs/>
          <w:vertAlign w:val="subscript"/>
        </w:rPr>
        <w:t>use</w:t>
      </w:r>
      <w:r w:rsidRPr="00511332">
        <w:t>, кВт </w:t>
      </w:r>
      <w:r w:rsidRPr="00511332">
        <w:rPr>
          <w:rFonts w:hint="eastAsia"/>
          <w:b/>
          <w:bCs/>
        </w:rPr>
        <w:t>×</w:t>
      </w:r>
      <w:r w:rsidRPr="00511332">
        <w:t> год/м</w:t>
      </w:r>
      <w:r w:rsidRPr="00511332">
        <w:rPr>
          <w:b/>
          <w:bCs/>
          <w:vertAlign w:val="superscript"/>
        </w:rPr>
        <w:t>-2</w:t>
      </w:r>
      <w:r w:rsidRPr="00511332">
        <w:t>, [кВт х год/м</w:t>
      </w:r>
      <w:r w:rsidRPr="00511332">
        <w:rPr>
          <w:b/>
          <w:bCs/>
          <w:vertAlign w:val="superscript"/>
        </w:rPr>
        <w:t>-3</w:t>
      </w:r>
      <w:r w:rsidRPr="00511332">
        <w:t>] та граничним значенням питомого енергоспоживання при опаленні та охолодженні, </w:t>
      </w:r>
      <w:r w:rsidRPr="00511332">
        <w:rPr>
          <w:b/>
          <w:bCs/>
        </w:rPr>
        <w:t>EР</w:t>
      </w:r>
      <w:r w:rsidRPr="00511332">
        <w:rPr>
          <w:b/>
          <w:bCs/>
          <w:vertAlign w:val="subscript"/>
        </w:rPr>
        <w:t>р</w:t>
      </w:r>
      <w:r w:rsidRPr="00511332">
        <w:t>, кВт х год/м</w:t>
      </w:r>
      <w:r w:rsidRPr="00511332">
        <w:rPr>
          <w:b/>
          <w:bCs/>
          <w:vertAlign w:val="superscript"/>
        </w:rPr>
        <w:t>-2</w:t>
      </w:r>
      <w:r w:rsidRPr="00511332">
        <w:t>, [кВт х год/м</w:t>
      </w:r>
      <w:r w:rsidRPr="00511332">
        <w:rPr>
          <w:b/>
          <w:bCs/>
          <w:vertAlign w:val="superscript"/>
        </w:rPr>
        <w:t>-3</w:t>
      </w:r>
      <w:r w:rsidRPr="00511332">
        <w:t>], й розраховується за формулою</w:t>
      </w:r>
    </w:p>
    <w:tbl>
      <w:tblPr>
        <w:tblW w:w="5000" w:type="pct"/>
        <w:tblCellMar>
          <w:top w:w="60" w:type="dxa"/>
          <w:left w:w="60" w:type="dxa"/>
          <w:bottom w:w="60" w:type="dxa"/>
          <w:right w:w="60" w:type="dxa"/>
        </w:tblCellMar>
        <w:tblLook w:val="04A0" w:firstRow="1" w:lastRow="0" w:firstColumn="1" w:lastColumn="0" w:noHBand="0" w:noVBand="1"/>
      </w:tblPr>
      <w:tblGrid>
        <w:gridCol w:w="450"/>
        <w:gridCol w:w="717"/>
        <w:gridCol w:w="202"/>
        <w:gridCol w:w="7381"/>
        <w:gridCol w:w="599"/>
      </w:tblGrid>
      <w:tr w:rsidR="00511332" w:rsidRPr="00511332" w14:paraId="3CC55252" w14:textId="77777777" w:rsidTr="00511332">
        <w:tc>
          <w:tcPr>
            <w:tcW w:w="8520" w:type="dxa"/>
            <w:gridSpan w:val="4"/>
            <w:tcBorders>
              <w:top w:val="single" w:sz="2" w:space="0" w:color="auto"/>
              <w:left w:val="single" w:sz="2" w:space="0" w:color="auto"/>
              <w:bottom w:val="single" w:sz="2" w:space="0" w:color="auto"/>
              <w:right w:val="single" w:sz="2" w:space="0" w:color="auto"/>
            </w:tcBorders>
            <w:hideMark/>
          </w:tcPr>
          <w:p w14:paraId="5EA5EF0B" w14:textId="77777777" w:rsidR="00511332" w:rsidRPr="00511332" w:rsidRDefault="00511332" w:rsidP="00511332">
            <w:bookmarkStart w:id="257" w:name="n440"/>
            <w:bookmarkEnd w:id="257"/>
            <w:r w:rsidRPr="00511332">
              <w:rPr>
                <w:rFonts w:hint="eastAsia"/>
                <w:b/>
                <w:bCs/>
              </w:rPr>
              <w:t>Δ</w:t>
            </w:r>
            <w:r w:rsidRPr="00511332">
              <w:rPr>
                <w:b/>
                <w:bCs/>
                <w:vertAlign w:val="subscript"/>
              </w:rPr>
              <w:t>ЕР</w:t>
            </w:r>
            <w:r w:rsidRPr="00511332">
              <w:rPr>
                <w:b/>
                <w:bCs/>
              </w:rPr>
              <w:t> = [(EР</w:t>
            </w:r>
            <w:r w:rsidRPr="00511332">
              <w:rPr>
                <w:b/>
                <w:bCs/>
                <w:vertAlign w:val="subscript"/>
              </w:rPr>
              <w:t>use</w:t>
            </w:r>
            <w:r w:rsidRPr="00511332">
              <w:rPr>
                <w:b/>
                <w:bCs/>
              </w:rPr>
              <w:t> – EР</w:t>
            </w:r>
            <w:r w:rsidRPr="00511332">
              <w:rPr>
                <w:b/>
                <w:bCs/>
                <w:vertAlign w:val="subscript"/>
              </w:rPr>
              <w:t>p</w:t>
            </w:r>
            <w:r w:rsidRPr="00511332">
              <w:rPr>
                <w:b/>
                <w:bCs/>
              </w:rPr>
              <w:t>) / EР</w:t>
            </w:r>
            <w:r w:rsidRPr="00511332">
              <w:rPr>
                <w:b/>
                <w:bCs/>
                <w:vertAlign w:val="subscript"/>
              </w:rPr>
              <w:t>p</w:t>
            </w:r>
            <w:r w:rsidRPr="00511332">
              <w:rPr>
                <w:b/>
                <w:bCs/>
              </w:rPr>
              <w:t>] х 100,</w:t>
            </w:r>
          </w:p>
        </w:tc>
        <w:tc>
          <w:tcPr>
            <w:tcW w:w="600" w:type="dxa"/>
            <w:tcBorders>
              <w:top w:val="single" w:sz="2" w:space="0" w:color="auto"/>
              <w:left w:val="single" w:sz="2" w:space="0" w:color="auto"/>
              <w:bottom w:val="single" w:sz="2" w:space="0" w:color="auto"/>
              <w:right w:val="single" w:sz="2" w:space="0" w:color="auto"/>
            </w:tcBorders>
            <w:hideMark/>
          </w:tcPr>
          <w:p w14:paraId="1ED06BD3" w14:textId="77777777" w:rsidR="00511332" w:rsidRPr="00511332" w:rsidRDefault="00511332" w:rsidP="00511332">
            <w:r w:rsidRPr="00511332">
              <w:t>(51)</w:t>
            </w:r>
          </w:p>
        </w:tc>
      </w:tr>
      <w:tr w:rsidR="00511332" w:rsidRPr="00511332" w14:paraId="7E62741B" w14:textId="77777777" w:rsidTr="00511332">
        <w:tc>
          <w:tcPr>
            <w:tcW w:w="210" w:type="dxa"/>
            <w:tcBorders>
              <w:top w:val="single" w:sz="2" w:space="0" w:color="auto"/>
              <w:left w:val="single" w:sz="2" w:space="0" w:color="auto"/>
              <w:bottom w:val="single" w:sz="2" w:space="0" w:color="auto"/>
              <w:right w:val="single" w:sz="2" w:space="0" w:color="auto"/>
            </w:tcBorders>
            <w:hideMark/>
          </w:tcPr>
          <w:p w14:paraId="78F3F75E" w14:textId="77777777" w:rsidR="00511332" w:rsidRPr="00511332" w:rsidRDefault="00511332" w:rsidP="00511332">
            <w:bookmarkStart w:id="258" w:name="n441"/>
            <w:bookmarkEnd w:id="258"/>
            <w:r w:rsidRPr="00511332">
              <w:t>де:</w:t>
            </w:r>
          </w:p>
        </w:tc>
        <w:tc>
          <w:tcPr>
            <w:tcW w:w="720" w:type="dxa"/>
            <w:tcBorders>
              <w:top w:val="single" w:sz="2" w:space="0" w:color="auto"/>
              <w:left w:val="single" w:sz="2" w:space="0" w:color="auto"/>
              <w:bottom w:val="single" w:sz="2" w:space="0" w:color="auto"/>
              <w:right w:val="single" w:sz="2" w:space="0" w:color="auto"/>
            </w:tcBorders>
            <w:hideMark/>
          </w:tcPr>
          <w:p w14:paraId="4265BA59" w14:textId="77777777" w:rsidR="00511332" w:rsidRPr="00511332" w:rsidRDefault="00511332" w:rsidP="00511332">
            <w:r w:rsidRPr="00511332">
              <w:rPr>
                <w:i/>
                <w:iCs/>
              </w:rPr>
              <w:t>ЕР</w:t>
            </w:r>
            <w:r w:rsidRPr="00511332">
              <w:rPr>
                <w:b/>
                <w:bCs/>
                <w:vertAlign w:val="subscript"/>
              </w:rPr>
              <w:t>use</w:t>
            </w:r>
          </w:p>
        </w:tc>
        <w:tc>
          <w:tcPr>
            <w:tcW w:w="15" w:type="dxa"/>
            <w:tcBorders>
              <w:top w:val="single" w:sz="2" w:space="0" w:color="auto"/>
              <w:left w:val="single" w:sz="2" w:space="0" w:color="auto"/>
              <w:bottom w:val="single" w:sz="2" w:space="0" w:color="auto"/>
              <w:right w:val="single" w:sz="2" w:space="0" w:color="auto"/>
            </w:tcBorders>
            <w:hideMark/>
          </w:tcPr>
          <w:p w14:paraId="53AAC312" w14:textId="77777777" w:rsidR="00511332" w:rsidRPr="00511332" w:rsidRDefault="00511332" w:rsidP="00511332">
            <w:r w:rsidRPr="00511332">
              <w:t>-</w:t>
            </w:r>
          </w:p>
        </w:tc>
        <w:tc>
          <w:tcPr>
            <w:tcW w:w="7890" w:type="dxa"/>
            <w:gridSpan w:val="2"/>
            <w:tcBorders>
              <w:top w:val="single" w:sz="2" w:space="0" w:color="auto"/>
              <w:left w:val="single" w:sz="2" w:space="0" w:color="auto"/>
              <w:bottom w:val="single" w:sz="2" w:space="0" w:color="auto"/>
              <w:right w:val="single" w:sz="2" w:space="0" w:color="auto"/>
            </w:tcBorders>
            <w:hideMark/>
          </w:tcPr>
          <w:p w14:paraId="590A621A" w14:textId="77777777" w:rsidR="00511332" w:rsidRPr="00511332" w:rsidRDefault="00511332" w:rsidP="00511332">
            <w:r w:rsidRPr="00511332">
              <w:t>загальний показник питомого енергоспоживання при опаленні та охолодженні, що розраховується за формулою (52);</w:t>
            </w:r>
          </w:p>
        </w:tc>
      </w:tr>
      <w:tr w:rsidR="00511332" w:rsidRPr="00511332" w14:paraId="0F9F89D6" w14:textId="77777777" w:rsidTr="00511332">
        <w:tc>
          <w:tcPr>
            <w:tcW w:w="210" w:type="dxa"/>
            <w:tcBorders>
              <w:top w:val="single" w:sz="2" w:space="0" w:color="auto"/>
              <w:left w:val="single" w:sz="2" w:space="0" w:color="auto"/>
              <w:bottom w:val="single" w:sz="2" w:space="0" w:color="auto"/>
              <w:right w:val="single" w:sz="2" w:space="0" w:color="auto"/>
            </w:tcBorders>
            <w:hideMark/>
          </w:tcPr>
          <w:p w14:paraId="220D28E5" w14:textId="77777777" w:rsidR="00511332" w:rsidRPr="00511332" w:rsidRDefault="00511332" w:rsidP="00511332"/>
        </w:tc>
        <w:tc>
          <w:tcPr>
            <w:tcW w:w="720" w:type="dxa"/>
            <w:tcBorders>
              <w:top w:val="single" w:sz="2" w:space="0" w:color="auto"/>
              <w:left w:val="single" w:sz="2" w:space="0" w:color="auto"/>
              <w:bottom w:val="single" w:sz="2" w:space="0" w:color="auto"/>
              <w:right w:val="single" w:sz="2" w:space="0" w:color="auto"/>
            </w:tcBorders>
            <w:hideMark/>
          </w:tcPr>
          <w:p w14:paraId="6DE6A10C" w14:textId="77777777" w:rsidR="00511332" w:rsidRPr="00511332" w:rsidRDefault="00511332" w:rsidP="00511332">
            <w:r w:rsidRPr="00511332">
              <w:rPr>
                <w:i/>
                <w:iCs/>
              </w:rPr>
              <w:t>ЕР</w:t>
            </w:r>
            <w:r w:rsidRPr="00511332">
              <w:rPr>
                <w:b/>
                <w:bCs/>
                <w:vertAlign w:val="subscript"/>
              </w:rPr>
              <w:t>p</w:t>
            </w:r>
          </w:p>
        </w:tc>
        <w:tc>
          <w:tcPr>
            <w:tcW w:w="15" w:type="dxa"/>
            <w:tcBorders>
              <w:top w:val="single" w:sz="2" w:space="0" w:color="auto"/>
              <w:left w:val="single" w:sz="2" w:space="0" w:color="auto"/>
              <w:bottom w:val="single" w:sz="2" w:space="0" w:color="auto"/>
              <w:right w:val="single" w:sz="2" w:space="0" w:color="auto"/>
            </w:tcBorders>
            <w:hideMark/>
          </w:tcPr>
          <w:p w14:paraId="43BD2A9E" w14:textId="77777777" w:rsidR="00511332" w:rsidRPr="00511332" w:rsidRDefault="00511332" w:rsidP="00511332">
            <w:r w:rsidRPr="00511332">
              <w:t>-</w:t>
            </w:r>
          </w:p>
        </w:tc>
        <w:tc>
          <w:tcPr>
            <w:tcW w:w="7890" w:type="dxa"/>
            <w:gridSpan w:val="2"/>
            <w:tcBorders>
              <w:top w:val="single" w:sz="2" w:space="0" w:color="auto"/>
              <w:left w:val="single" w:sz="2" w:space="0" w:color="auto"/>
              <w:bottom w:val="single" w:sz="2" w:space="0" w:color="auto"/>
              <w:right w:val="single" w:sz="2" w:space="0" w:color="auto"/>
            </w:tcBorders>
            <w:hideMark/>
          </w:tcPr>
          <w:p w14:paraId="4B18C08C" w14:textId="77777777" w:rsidR="00511332" w:rsidRPr="00511332" w:rsidRDefault="00511332" w:rsidP="00511332">
            <w:r w:rsidRPr="00511332">
              <w:t>граничне значення питомого енергоспоживання при опаленні та охолодженні житлових та громадських будівель, що встановлюється згідно з мінімальними вимогами до енергетичної ефективності будівель з урахуванням вимог </w:t>
            </w:r>
            <w:hyperlink r:id="rId196" w:anchor="n62" w:tgtFrame="_blank" w:history="1">
              <w:r w:rsidRPr="00511332">
                <w:rPr>
                  <w:rStyle w:val="ad"/>
                </w:rPr>
                <w:t>частини другої</w:t>
              </w:r>
            </w:hyperlink>
            <w:r w:rsidRPr="00511332">
              <w:t> статті 6 Закону України «Про енергетичну ефективність будівель».</w:t>
            </w:r>
          </w:p>
        </w:tc>
      </w:tr>
    </w:tbl>
    <w:p w14:paraId="76779B73" w14:textId="77777777" w:rsidR="00511332" w:rsidRPr="00511332" w:rsidRDefault="00511332" w:rsidP="00511332">
      <w:bookmarkStart w:id="259" w:name="n443"/>
      <w:bookmarkEnd w:id="259"/>
      <w:r w:rsidRPr="00511332">
        <w:rPr>
          <w:i/>
          <w:iCs/>
        </w:rPr>
        <w:t>Таблиця 1</w:t>
      </w:r>
      <w:r w:rsidRPr="00511332">
        <w:t> - </w:t>
      </w:r>
      <w:r w:rsidRPr="00511332">
        <w:rPr>
          <w:b/>
          <w:bCs/>
        </w:rPr>
        <w:t>Клас енергетичної ефективності будівлі</w:t>
      </w:r>
    </w:p>
    <w:tbl>
      <w:tblPr>
        <w:tblW w:w="5000" w:type="pct"/>
        <w:tblCellMar>
          <w:top w:w="15" w:type="dxa"/>
          <w:left w:w="15" w:type="dxa"/>
          <w:bottom w:w="15" w:type="dxa"/>
          <w:right w:w="15" w:type="dxa"/>
        </w:tblCellMar>
        <w:tblLook w:val="04A0" w:firstRow="1" w:lastRow="0" w:firstColumn="1" w:lastColumn="0" w:noHBand="0" w:noVBand="1"/>
      </w:tblPr>
      <w:tblGrid>
        <w:gridCol w:w="3537"/>
        <w:gridCol w:w="5802"/>
      </w:tblGrid>
      <w:tr w:rsidR="00511332" w:rsidRPr="00511332" w14:paraId="0D36BD55" w14:textId="77777777" w:rsidTr="00511332">
        <w:trPr>
          <w:trHeight w:val="255"/>
        </w:trPr>
        <w:tc>
          <w:tcPr>
            <w:tcW w:w="2835" w:type="dxa"/>
            <w:tcBorders>
              <w:top w:val="single" w:sz="6" w:space="0" w:color="000000"/>
              <w:left w:val="single" w:sz="6" w:space="0" w:color="000000"/>
              <w:bottom w:val="single" w:sz="6" w:space="0" w:color="000000"/>
              <w:right w:val="single" w:sz="6" w:space="0" w:color="000000"/>
            </w:tcBorders>
            <w:hideMark/>
          </w:tcPr>
          <w:p w14:paraId="65937A45" w14:textId="77777777" w:rsidR="00511332" w:rsidRPr="00511332" w:rsidRDefault="00511332" w:rsidP="00511332">
            <w:bookmarkStart w:id="260" w:name="n462"/>
            <w:bookmarkEnd w:id="260"/>
            <w:r w:rsidRPr="00511332">
              <w:t>Клас енергетичної</w:t>
            </w:r>
            <w:r w:rsidRPr="00511332">
              <w:br/>
              <w:t>ефективності будівлі</w:t>
            </w:r>
          </w:p>
        </w:tc>
        <w:tc>
          <w:tcPr>
            <w:tcW w:w="4650" w:type="dxa"/>
            <w:tcBorders>
              <w:top w:val="single" w:sz="6" w:space="0" w:color="000000"/>
              <w:left w:val="nil"/>
              <w:bottom w:val="single" w:sz="6" w:space="0" w:color="000000"/>
              <w:right w:val="single" w:sz="6" w:space="0" w:color="000000"/>
            </w:tcBorders>
            <w:hideMark/>
          </w:tcPr>
          <w:p w14:paraId="65C68DB1" w14:textId="77777777" w:rsidR="00511332" w:rsidRPr="00511332" w:rsidRDefault="00511332" w:rsidP="00511332">
            <w:r w:rsidRPr="00511332">
              <w:t>Відсоткові показники, </w:t>
            </w:r>
            <w:r w:rsidRPr="00511332">
              <w:rPr>
                <w:rFonts w:hint="eastAsia"/>
                <w:b/>
                <w:bCs/>
              </w:rPr>
              <w:t>Δ</w:t>
            </w:r>
            <w:r w:rsidRPr="00511332">
              <w:rPr>
                <w:b/>
                <w:bCs/>
                <w:vertAlign w:val="subscript"/>
              </w:rPr>
              <w:t>ЕР</w:t>
            </w:r>
          </w:p>
        </w:tc>
      </w:tr>
      <w:tr w:rsidR="00511332" w:rsidRPr="00511332" w14:paraId="6189AB3D" w14:textId="77777777" w:rsidTr="00511332">
        <w:trPr>
          <w:trHeight w:val="60"/>
        </w:trPr>
        <w:tc>
          <w:tcPr>
            <w:tcW w:w="2835" w:type="dxa"/>
            <w:tcBorders>
              <w:top w:val="nil"/>
              <w:left w:val="single" w:sz="6" w:space="0" w:color="000000"/>
              <w:bottom w:val="single" w:sz="6" w:space="0" w:color="000000"/>
              <w:right w:val="single" w:sz="6" w:space="0" w:color="000000"/>
            </w:tcBorders>
            <w:hideMark/>
          </w:tcPr>
          <w:p w14:paraId="080A2D4A" w14:textId="77777777" w:rsidR="00511332" w:rsidRPr="00511332" w:rsidRDefault="00511332" w:rsidP="00511332">
            <w:r w:rsidRPr="00511332">
              <w:t>A</w:t>
            </w:r>
          </w:p>
        </w:tc>
        <w:tc>
          <w:tcPr>
            <w:tcW w:w="4650" w:type="dxa"/>
            <w:tcBorders>
              <w:top w:val="nil"/>
              <w:left w:val="nil"/>
              <w:bottom w:val="single" w:sz="6" w:space="0" w:color="000000"/>
              <w:right w:val="single" w:sz="6" w:space="0" w:color="000000"/>
            </w:tcBorders>
            <w:hideMark/>
          </w:tcPr>
          <w:p w14:paraId="09782755" w14:textId="77777777" w:rsidR="00511332" w:rsidRPr="00511332" w:rsidRDefault="00511332" w:rsidP="00511332">
            <w:r w:rsidRPr="00511332">
              <w:rPr>
                <w:rFonts w:hint="eastAsia"/>
                <w:b/>
                <w:bCs/>
              </w:rPr>
              <w:t>Δ</w:t>
            </w:r>
            <w:r w:rsidRPr="00511332">
              <w:rPr>
                <w:b/>
                <w:bCs/>
                <w:vertAlign w:val="subscript"/>
              </w:rPr>
              <w:t>ЕР </w:t>
            </w:r>
            <w:r w:rsidRPr="00511332">
              <w:t>&lt; -50</w:t>
            </w:r>
          </w:p>
        </w:tc>
      </w:tr>
      <w:tr w:rsidR="00511332" w:rsidRPr="00511332" w14:paraId="4A6FC770" w14:textId="77777777" w:rsidTr="00511332">
        <w:trPr>
          <w:trHeight w:val="60"/>
        </w:trPr>
        <w:tc>
          <w:tcPr>
            <w:tcW w:w="2835" w:type="dxa"/>
            <w:tcBorders>
              <w:top w:val="nil"/>
              <w:left w:val="single" w:sz="6" w:space="0" w:color="000000"/>
              <w:bottom w:val="single" w:sz="6" w:space="0" w:color="000000"/>
              <w:right w:val="single" w:sz="6" w:space="0" w:color="000000"/>
            </w:tcBorders>
            <w:hideMark/>
          </w:tcPr>
          <w:p w14:paraId="797B284F" w14:textId="77777777" w:rsidR="00511332" w:rsidRPr="00511332" w:rsidRDefault="00511332" w:rsidP="00511332">
            <w:r w:rsidRPr="00511332">
              <w:t>B</w:t>
            </w:r>
          </w:p>
        </w:tc>
        <w:tc>
          <w:tcPr>
            <w:tcW w:w="4650" w:type="dxa"/>
            <w:tcBorders>
              <w:top w:val="nil"/>
              <w:left w:val="nil"/>
              <w:bottom w:val="single" w:sz="6" w:space="0" w:color="000000"/>
              <w:right w:val="single" w:sz="6" w:space="0" w:color="000000"/>
            </w:tcBorders>
            <w:hideMark/>
          </w:tcPr>
          <w:p w14:paraId="04C66726" w14:textId="77777777" w:rsidR="00511332" w:rsidRPr="00511332" w:rsidRDefault="00511332" w:rsidP="00511332">
            <w:r w:rsidRPr="00511332">
              <w:t>-50 </w:t>
            </w:r>
            <w:r w:rsidRPr="00511332">
              <w:rPr>
                <w:rFonts w:hint="eastAsia"/>
                <w:b/>
                <w:bCs/>
              </w:rPr>
              <w:t>≤</w:t>
            </w:r>
            <w:r w:rsidRPr="00511332">
              <w:t> </w:t>
            </w:r>
            <w:r w:rsidRPr="00511332">
              <w:rPr>
                <w:rFonts w:hint="eastAsia"/>
                <w:b/>
                <w:bCs/>
              </w:rPr>
              <w:t>Δ</w:t>
            </w:r>
            <w:r w:rsidRPr="00511332">
              <w:rPr>
                <w:b/>
                <w:bCs/>
                <w:vertAlign w:val="subscript"/>
              </w:rPr>
              <w:t>ЕР</w:t>
            </w:r>
            <w:r w:rsidRPr="00511332">
              <w:t> &lt; -20</w:t>
            </w:r>
          </w:p>
        </w:tc>
      </w:tr>
      <w:tr w:rsidR="00511332" w:rsidRPr="00511332" w14:paraId="2B3F9515" w14:textId="77777777" w:rsidTr="00511332">
        <w:trPr>
          <w:trHeight w:val="60"/>
        </w:trPr>
        <w:tc>
          <w:tcPr>
            <w:tcW w:w="2835" w:type="dxa"/>
            <w:tcBorders>
              <w:top w:val="nil"/>
              <w:left w:val="single" w:sz="6" w:space="0" w:color="000000"/>
              <w:bottom w:val="single" w:sz="6" w:space="0" w:color="000000"/>
              <w:right w:val="single" w:sz="6" w:space="0" w:color="000000"/>
            </w:tcBorders>
            <w:hideMark/>
          </w:tcPr>
          <w:p w14:paraId="3D42FB17" w14:textId="77777777" w:rsidR="00511332" w:rsidRPr="00511332" w:rsidRDefault="00511332" w:rsidP="00511332">
            <w:r w:rsidRPr="00511332">
              <w:t>C</w:t>
            </w:r>
          </w:p>
        </w:tc>
        <w:tc>
          <w:tcPr>
            <w:tcW w:w="4650" w:type="dxa"/>
            <w:tcBorders>
              <w:top w:val="nil"/>
              <w:left w:val="nil"/>
              <w:bottom w:val="single" w:sz="6" w:space="0" w:color="000000"/>
              <w:right w:val="single" w:sz="6" w:space="0" w:color="000000"/>
            </w:tcBorders>
            <w:hideMark/>
          </w:tcPr>
          <w:p w14:paraId="4DA76E4E" w14:textId="77777777" w:rsidR="00511332" w:rsidRPr="00511332" w:rsidRDefault="00511332" w:rsidP="00511332">
            <w:r w:rsidRPr="00511332">
              <w:t>-20 </w:t>
            </w:r>
            <w:r w:rsidRPr="00511332">
              <w:rPr>
                <w:rFonts w:hint="eastAsia"/>
                <w:b/>
                <w:bCs/>
              </w:rPr>
              <w:t>≤</w:t>
            </w:r>
            <w:r w:rsidRPr="00511332">
              <w:t> </w:t>
            </w:r>
            <w:r w:rsidRPr="00511332">
              <w:rPr>
                <w:rFonts w:hint="eastAsia"/>
                <w:b/>
                <w:bCs/>
              </w:rPr>
              <w:t>Δ</w:t>
            </w:r>
            <w:r w:rsidRPr="00511332">
              <w:rPr>
                <w:b/>
                <w:bCs/>
                <w:vertAlign w:val="subscript"/>
              </w:rPr>
              <w:t>ЕР </w:t>
            </w:r>
            <w:r w:rsidRPr="00511332">
              <w:rPr>
                <w:rFonts w:hint="eastAsia"/>
                <w:b/>
                <w:bCs/>
              </w:rPr>
              <w:t>≤</w:t>
            </w:r>
            <w:r w:rsidRPr="00511332">
              <w:t> 0</w:t>
            </w:r>
          </w:p>
        </w:tc>
      </w:tr>
      <w:tr w:rsidR="00511332" w:rsidRPr="00511332" w14:paraId="23D04D0E" w14:textId="77777777" w:rsidTr="00511332">
        <w:trPr>
          <w:trHeight w:val="60"/>
        </w:trPr>
        <w:tc>
          <w:tcPr>
            <w:tcW w:w="2835" w:type="dxa"/>
            <w:tcBorders>
              <w:top w:val="nil"/>
              <w:left w:val="single" w:sz="6" w:space="0" w:color="000000"/>
              <w:bottom w:val="single" w:sz="6" w:space="0" w:color="000000"/>
              <w:right w:val="single" w:sz="6" w:space="0" w:color="000000"/>
            </w:tcBorders>
            <w:hideMark/>
          </w:tcPr>
          <w:p w14:paraId="41470BF0" w14:textId="77777777" w:rsidR="00511332" w:rsidRPr="00511332" w:rsidRDefault="00511332" w:rsidP="00511332">
            <w:r w:rsidRPr="00511332">
              <w:t>D</w:t>
            </w:r>
          </w:p>
        </w:tc>
        <w:tc>
          <w:tcPr>
            <w:tcW w:w="4650" w:type="dxa"/>
            <w:tcBorders>
              <w:top w:val="nil"/>
              <w:left w:val="nil"/>
              <w:bottom w:val="single" w:sz="6" w:space="0" w:color="000000"/>
              <w:right w:val="single" w:sz="6" w:space="0" w:color="000000"/>
            </w:tcBorders>
            <w:hideMark/>
          </w:tcPr>
          <w:p w14:paraId="5DA1D0B3" w14:textId="77777777" w:rsidR="00511332" w:rsidRPr="00511332" w:rsidRDefault="00511332" w:rsidP="00511332">
            <w:r w:rsidRPr="00511332">
              <w:t>0 &lt; </w:t>
            </w:r>
            <w:r w:rsidRPr="00511332">
              <w:rPr>
                <w:rFonts w:hint="eastAsia"/>
                <w:b/>
                <w:bCs/>
              </w:rPr>
              <w:t>Δ</w:t>
            </w:r>
            <w:r w:rsidRPr="00511332">
              <w:rPr>
                <w:b/>
                <w:bCs/>
                <w:vertAlign w:val="subscript"/>
              </w:rPr>
              <w:t>ЕР </w:t>
            </w:r>
            <w:r w:rsidRPr="00511332">
              <w:rPr>
                <w:rFonts w:hint="eastAsia"/>
                <w:b/>
                <w:bCs/>
              </w:rPr>
              <w:t>≤</w:t>
            </w:r>
            <w:r w:rsidRPr="00511332">
              <w:t> 20</w:t>
            </w:r>
          </w:p>
        </w:tc>
      </w:tr>
      <w:tr w:rsidR="00511332" w:rsidRPr="00511332" w14:paraId="142987BD" w14:textId="77777777" w:rsidTr="00511332">
        <w:trPr>
          <w:trHeight w:val="60"/>
        </w:trPr>
        <w:tc>
          <w:tcPr>
            <w:tcW w:w="2835" w:type="dxa"/>
            <w:tcBorders>
              <w:top w:val="nil"/>
              <w:left w:val="single" w:sz="6" w:space="0" w:color="000000"/>
              <w:bottom w:val="single" w:sz="6" w:space="0" w:color="000000"/>
              <w:right w:val="single" w:sz="6" w:space="0" w:color="000000"/>
            </w:tcBorders>
            <w:hideMark/>
          </w:tcPr>
          <w:p w14:paraId="0928C664" w14:textId="77777777" w:rsidR="00511332" w:rsidRPr="00511332" w:rsidRDefault="00511332" w:rsidP="00511332">
            <w:r w:rsidRPr="00511332">
              <w:t>E</w:t>
            </w:r>
          </w:p>
        </w:tc>
        <w:tc>
          <w:tcPr>
            <w:tcW w:w="4650" w:type="dxa"/>
            <w:tcBorders>
              <w:top w:val="nil"/>
              <w:left w:val="nil"/>
              <w:bottom w:val="single" w:sz="6" w:space="0" w:color="000000"/>
              <w:right w:val="single" w:sz="6" w:space="0" w:color="000000"/>
            </w:tcBorders>
            <w:hideMark/>
          </w:tcPr>
          <w:p w14:paraId="7C4F958F" w14:textId="77777777" w:rsidR="00511332" w:rsidRPr="00511332" w:rsidRDefault="00511332" w:rsidP="00511332">
            <w:r w:rsidRPr="00511332">
              <w:t>20 &lt; </w:t>
            </w:r>
            <w:r w:rsidRPr="00511332">
              <w:rPr>
                <w:rFonts w:hint="eastAsia"/>
                <w:b/>
                <w:bCs/>
              </w:rPr>
              <w:t>Δ</w:t>
            </w:r>
            <w:r w:rsidRPr="00511332">
              <w:rPr>
                <w:b/>
                <w:bCs/>
                <w:vertAlign w:val="subscript"/>
              </w:rPr>
              <w:t>ЕР</w:t>
            </w:r>
            <w:r w:rsidRPr="00511332">
              <w:t> </w:t>
            </w:r>
            <w:r w:rsidRPr="00511332">
              <w:rPr>
                <w:rFonts w:hint="eastAsia"/>
                <w:b/>
                <w:bCs/>
              </w:rPr>
              <w:t>≤</w:t>
            </w:r>
            <w:r w:rsidRPr="00511332">
              <w:t> 35</w:t>
            </w:r>
          </w:p>
        </w:tc>
      </w:tr>
      <w:tr w:rsidR="00511332" w:rsidRPr="00511332" w14:paraId="3D757B4A" w14:textId="77777777" w:rsidTr="00511332">
        <w:trPr>
          <w:trHeight w:val="255"/>
        </w:trPr>
        <w:tc>
          <w:tcPr>
            <w:tcW w:w="2835" w:type="dxa"/>
            <w:tcBorders>
              <w:top w:val="nil"/>
              <w:left w:val="single" w:sz="6" w:space="0" w:color="000000"/>
              <w:bottom w:val="single" w:sz="6" w:space="0" w:color="000000"/>
              <w:right w:val="single" w:sz="6" w:space="0" w:color="000000"/>
            </w:tcBorders>
            <w:hideMark/>
          </w:tcPr>
          <w:p w14:paraId="184909A5" w14:textId="77777777" w:rsidR="00511332" w:rsidRPr="00511332" w:rsidRDefault="00511332" w:rsidP="00511332">
            <w:r w:rsidRPr="00511332">
              <w:t>F</w:t>
            </w:r>
          </w:p>
        </w:tc>
        <w:tc>
          <w:tcPr>
            <w:tcW w:w="4650" w:type="dxa"/>
            <w:tcBorders>
              <w:top w:val="nil"/>
              <w:left w:val="nil"/>
              <w:bottom w:val="single" w:sz="6" w:space="0" w:color="000000"/>
              <w:right w:val="single" w:sz="6" w:space="0" w:color="000000"/>
            </w:tcBorders>
            <w:hideMark/>
          </w:tcPr>
          <w:p w14:paraId="4503CA52" w14:textId="77777777" w:rsidR="00511332" w:rsidRPr="00511332" w:rsidRDefault="00511332" w:rsidP="00511332">
            <w:r w:rsidRPr="00511332">
              <w:t>35 &lt; </w:t>
            </w:r>
            <w:r w:rsidRPr="00511332">
              <w:rPr>
                <w:rFonts w:hint="eastAsia"/>
                <w:b/>
                <w:bCs/>
              </w:rPr>
              <w:t>Δ</w:t>
            </w:r>
            <w:r w:rsidRPr="00511332">
              <w:rPr>
                <w:b/>
                <w:bCs/>
                <w:vertAlign w:val="subscript"/>
              </w:rPr>
              <w:t>ЕР</w:t>
            </w:r>
            <w:r w:rsidRPr="00511332">
              <w:t> </w:t>
            </w:r>
            <w:r w:rsidRPr="00511332">
              <w:rPr>
                <w:rFonts w:hint="eastAsia"/>
                <w:b/>
                <w:bCs/>
              </w:rPr>
              <w:t>≤</w:t>
            </w:r>
            <w:r w:rsidRPr="00511332">
              <w:t> 50</w:t>
            </w:r>
          </w:p>
        </w:tc>
      </w:tr>
      <w:tr w:rsidR="00511332" w:rsidRPr="00511332" w14:paraId="426E63C3" w14:textId="77777777" w:rsidTr="00511332">
        <w:trPr>
          <w:trHeight w:val="60"/>
        </w:trPr>
        <w:tc>
          <w:tcPr>
            <w:tcW w:w="2835" w:type="dxa"/>
            <w:tcBorders>
              <w:top w:val="nil"/>
              <w:left w:val="single" w:sz="6" w:space="0" w:color="000000"/>
              <w:bottom w:val="single" w:sz="6" w:space="0" w:color="000000"/>
              <w:right w:val="single" w:sz="6" w:space="0" w:color="000000"/>
            </w:tcBorders>
            <w:hideMark/>
          </w:tcPr>
          <w:p w14:paraId="5F079501" w14:textId="77777777" w:rsidR="00511332" w:rsidRPr="00511332" w:rsidRDefault="00511332" w:rsidP="00511332">
            <w:r w:rsidRPr="00511332">
              <w:t>G</w:t>
            </w:r>
          </w:p>
        </w:tc>
        <w:tc>
          <w:tcPr>
            <w:tcW w:w="4650" w:type="dxa"/>
            <w:tcBorders>
              <w:top w:val="nil"/>
              <w:left w:val="nil"/>
              <w:bottom w:val="single" w:sz="6" w:space="0" w:color="000000"/>
              <w:right w:val="single" w:sz="6" w:space="0" w:color="000000"/>
            </w:tcBorders>
            <w:hideMark/>
          </w:tcPr>
          <w:p w14:paraId="40EC405F" w14:textId="77777777" w:rsidR="00511332" w:rsidRPr="00511332" w:rsidRDefault="00511332" w:rsidP="00511332">
            <w:r w:rsidRPr="00511332">
              <w:t>50 &lt; </w:t>
            </w:r>
            <w:r w:rsidRPr="00511332">
              <w:rPr>
                <w:rFonts w:hint="eastAsia"/>
                <w:b/>
                <w:bCs/>
              </w:rPr>
              <w:t>Δ</w:t>
            </w:r>
            <w:r w:rsidRPr="00511332">
              <w:rPr>
                <w:b/>
                <w:bCs/>
                <w:vertAlign w:val="subscript"/>
              </w:rPr>
              <w:t>ЕР</w:t>
            </w:r>
          </w:p>
        </w:tc>
      </w:tr>
    </w:tbl>
    <w:p w14:paraId="1FF61538" w14:textId="77777777" w:rsidR="00511332" w:rsidRPr="00511332" w:rsidRDefault="00511332" w:rsidP="00511332">
      <w:bookmarkStart w:id="261" w:name="n437"/>
      <w:bookmarkEnd w:id="261"/>
      <w:r w:rsidRPr="00511332">
        <w:rPr>
          <w:i/>
          <w:iCs/>
        </w:rPr>
        <w:t>{Пункт 1 розділу XII в редакції</w:t>
      </w:r>
      <w:r w:rsidRPr="00511332">
        <w:t> </w:t>
      </w:r>
      <w:r w:rsidRPr="00511332">
        <w:rPr>
          <w:i/>
          <w:iCs/>
        </w:rPr>
        <w:t>Наказу Міністерства розвитку громад та територій </w:t>
      </w:r>
      <w:hyperlink r:id="rId197" w:anchor="n109" w:tgtFrame="_blank" w:history="1">
        <w:r w:rsidRPr="00511332">
          <w:rPr>
            <w:rStyle w:val="ad"/>
            <w:i/>
            <w:iCs/>
          </w:rPr>
          <w:t>№ 261 від 27.10.2020</w:t>
        </w:r>
      </w:hyperlink>
      <w:r w:rsidRPr="00511332">
        <w:rPr>
          <w:i/>
          <w:iCs/>
        </w:rPr>
        <w:t>}</w:t>
      </w:r>
    </w:p>
    <w:p w14:paraId="3E98D5F8" w14:textId="77777777" w:rsidR="00511332" w:rsidRPr="00511332" w:rsidRDefault="00511332" w:rsidP="00511332">
      <w:bookmarkStart w:id="262" w:name="n447"/>
      <w:bookmarkEnd w:id="262"/>
      <w:r w:rsidRPr="00511332">
        <w:t>2. Загальний показник питомого енергоспоживання при опаленні та охолодженні (</w:t>
      </w:r>
      <w:r w:rsidRPr="00511332">
        <w:rPr>
          <w:b/>
          <w:bCs/>
        </w:rPr>
        <w:t>ЕP</w:t>
      </w:r>
      <w:r w:rsidRPr="00511332">
        <w:rPr>
          <w:b/>
          <w:bCs/>
          <w:vertAlign w:val="subscript"/>
        </w:rPr>
        <w:t>use</w:t>
      </w:r>
      <w:r w:rsidRPr="00511332">
        <w:t>), кВт </w:t>
      </w:r>
      <w:r w:rsidRPr="00511332">
        <w:rPr>
          <w:rFonts w:hint="eastAsia"/>
          <w:b/>
          <w:bCs/>
        </w:rPr>
        <w:t>×</w:t>
      </w:r>
      <w:r w:rsidRPr="00511332">
        <w:t> год/м</w:t>
      </w:r>
      <w:r w:rsidRPr="00511332">
        <w:rPr>
          <w:b/>
          <w:bCs/>
          <w:vertAlign w:val="superscript"/>
        </w:rPr>
        <w:t>-2</w:t>
      </w:r>
      <w:r w:rsidRPr="00511332">
        <w:t> [кВт </w:t>
      </w:r>
      <w:r w:rsidRPr="00511332">
        <w:rPr>
          <w:rFonts w:hint="eastAsia"/>
          <w:b/>
          <w:bCs/>
        </w:rPr>
        <w:t>×</w:t>
      </w:r>
      <w:r w:rsidRPr="00511332">
        <w:t> год/м</w:t>
      </w:r>
      <w:r w:rsidRPr="00511332">
        <w:rPr>
          <w:b/>
          <w:bCs/>
          <w:vertAlign w:val="superscript"/>
        </w:rPr>
        <w:t>-3</w:t>
      </w:r>
      <w:r w:rsidRPr="00511332">
        <w:t>] розраховується за формулою</w:t>
      </w:r>
    </w:p>
    <w:tbl>
      <w:tblPr>
        <w:tblW w:w="5000" w:type="pct"/>
        <w:tblCellMar>
          <w:top w:w="15" w:type="dxa"/>
          <w:left w:w="15" w:type="dxa"/>
          <w:bottom w:w="15" w:type="dxa"/>
          <w:right w:w="15" w:type="dxa"/>
        </w:tblCellMar>
        <w:tblLook w:val="04A0" w:firstRow="1" w:lastRow="0" w:firstColumn="1" w:lastColumn="0" w:noHBand="0" w:noVBand="1"/>
      </w:tblPr>
      <w:tblGrid>
        <w:gridCol w:w="551"/>
        <w:gridCol w:w="1281"/>
        <w:gridCol w:w="202"/>
        <w:gridCol w:w="4390"/>
        <w:gridCol w:w="2925"/>
      </w:tblGrid>
      <w:tr w:rsidR="00511332" w:rsidRPr="00511332" w14:paraId="0F98C695" w14:textId="77777777" w:rsidTr="00511332">
        <w:tc>
          <w:tcPr>
            <w:tcW w:w="8610" w:type="dxa"/>
            <w:gridSpan w:val="4"/>
            <w:tcBorders>
              <w:top w:val="single" w:sz="2" w:space="0" w:color="auto"/>
              <w:left w:val="single" w:sz="2" w:space="0" w:color="auto"/>
              <w:bottom w:val="single" w:sz="2" w:space="0" w:color="auto"/>
              <w:right w:val="single" w:sz="2" w:space="0" w:color="auto"/>
            </w:tcBorders>
            <w:hideMark/>
          </w:tcPr>
          <w:p w14:paraId="08554FA8" w14:textId="77777777" w:rsidR="00511332" w:rsidRPr="00511332" w:rsidRDefault="00511332" w:rsidP="00511332">
            <w:pPr>
              <w:rPr>
                <w:lang w:val="en-US"/>
              </w:rPr>
            </w:pPr>
            <w:bookmarkStart w:id="263" w:name="n448"/>
            <w:bookmarkEnd w:id="263"/>
            <w:r w:rsidRPr="00511332">
              <w:rPr>
                <w:b/>
                <w:bCs/>
              </w:rPr>
              <w:t>Е</w:t>
            </w:r>
            <w:r w:rsidRPr="00511332">
              <w:rPr>
                <w:b/>
                <w:bCs/>
                <w:lang w:val="en-US"/>
              </w:rPr>
              <w:t>P</w:t>
            </w:r>
            <w:r w:rsidRPr="00511332">
              <w:rPr>
                <w:b/>
                <w:bCs/>
                <w:vertAlign w:val="subscript"/>
                <w:lang w:val="en-US"/>
              </w:rPr>
              <w:t>use</w:t>
            </w:r>
            <w:r w:rsidRPr="00511332">
              <w:rPr>
                <w:b/>
                <w:bCs/>
                <w:lang w:val="en-US"/>
              </w:rPr>
              <w:t xml:space="preserve"> = </w:t>
            </w:r>
            <w:r w:rsidRPr="00511332">
              <w:rPr>
                <w:b/>
                <w:bCs/>
              </w:rPr>
              <w:t>Е</w:t>
            </w:r>
            <w:r w:rsidRPr="00511332">
              <w:rPr>
                <w:b/>
                <w:bCs/>
                <w:lang w:val="en-US"/>
              </w:rPr>
              <w:t>P</w:t>
            </w:r>
            <w:r w:rsidRPr="00511332">
              <w:rPr>
                <w:b/>
                <w:bCs/>
                <w:vertAlign w:val="subscript"/>
                <w:lang w:val="en-US"/>
              </w:rPr>
              <w:t>H,use</w:t>
            </w:r>
            <w:r w:rsidRPr="00511332">
              <w:rPr>
                <w:b/>
                <w:bCs/>
                <w:lang w:val="en-US"/>
              </w:rPr>
              <w:t xml:space="preserve"> + </w:t>
            </w:r>
            <w:r w:rsidRPr="00511332">
              <w:rPr>
                <w:b/>
                <w:bCs/>
              </w:rPr>
              <w:t>Е</w:t>
            </w:r>
            <w:r w:rsidRPr="00511332">
              <w:rPr>
                <w:b/>
                <w:bCs/>
                <w:lang w:val="en-US"/>
              </w:rPr>
              <w:t>P</w:t>
            </w:r>
            <w:r w:rsidRPr="00511332">
              <w:rPr>
                <w:b/>
                <w:bCs/>
                <w:vertAlign w:val="subscript"/>
                <w:lang w:val="en-US"/>
              </w:rPr>
              <w:t>C,use</w:t>
            </w:r>
            <w:r w:rsidRPr="00511332">
              <w:rPr>
                <w:b/>
                <w:bCs/>
                <w:lang w:val="en-US"/>
              </w:rPr>
              <w:t>,</w:t>
            </w:r>
          </w:p>
        </w:tc>
        <w:tc>
          <w:tcPr>
            <w:tcW w:w="690" w:type="dxa"/>
            <w:tcBorders>
              <w:top w:val="single" w:sz="2" w:space="0" w:color="auto"/>
              <w:left w:val="single" w:sz="2" w:space="0" w:color="auto"/>
              <w:bottom w:val="single" w:sz="2" w:space="0" w:color="auto"/>
              <w:right w:val="single" w:sz="2" w:space="0" w:color="auto"/>
            </w:tcBorders>
            <w:hideMark/>
          </w:tcPr>
          <w:p w14:paraId="4BDD9B39" w14:textId="77777777" w:rsidR="00511332" w:rsidRPr="00511332" w:rsidRDefault="00511332" w:rsidP="00511332">
            <w:r w:rsidRPr="00511332">
              <w:t>(52)</w:t>
            </w:r>
          </w:p>
        </w:tc>
      </w:tr>
      <w:tr w:rsidR="00511332" w:rsidRPr="00511332" w14:paraId="4A7CA99C" w14:textId="77777777" w:rsidTr="00511332">
        <w:tblPrEx>
          <w:tblCellMar>
            <w:top w:w="60" w:type="dxa"/>
            <w:left w:w="60" w:type="dxa"/>
            <w:bottom w:w="60" w:type="dxa"/>
            <w:right w:w="60" w:type="dxa"/>
          </w:tblCellMar>
        </w:tblPrEx>
        <w:tc>
          <w:tcPr>
            <w:tcW w:w="615" w:type="dxa"/>
            <w:tcBorders>
              <w:top w:val="single" w:sz="2" w:space="0" w:color="auto"/>
              <w:left w:val="single" w:sz="2" w:space="0" w:color="auto"/>
              <w:bottom w:val="single" w:sz="2" w:space="0" w:color="auto"/>
              <w:right w:val="single" w:sz="2" w:space="0" w:color="auto"/>
            </w:tcBorders>
            <w:hideMark/>
          </w:tcPr>
          <w:p w14:paraId="7306F2AE" w14:textId="77777777" w:rsidR="00511332" w:rsidRPr="00511332" w:rsidRDefault="00511332" w:rsidP="00511332">
            <w:bookmarkStart w:id="264" w:name="n463"/>
            <w:bookmarkEnd w:id="264"/>
            <w:r w:rsidRPr="00511332">
              <w:t>де:</w:t>
            </w:r>
          </w:p>
        </w:tc>
        <w:tc>
          <w:tcPr>
            <w:tcW w:w="1605" w:type="dxa"/>
            <w:tcBorders>
              <w:top w:val="single" w:sz="2" w:space="0" w:color="auto"/>
              <w:left w:val="single" w:sz="2" w:space="0" w:color="auto"/>
              <w:bottom w:val="single" w:sz="2" w:space="0" w:color="auto"/>
              <w:right w:val="single" w:sz="2" w:space="0" w:color="auto"/>
            </w:tcBorders>
            <w:hideMark/>
          </w:tcPr>
          <w:p w14:paraId="6C98F206" w14:textId="77777777" w:rsidR="00511332" w:rsidRPr="00511332" w:rsidRDefault="00511332" w:rsidP="00511332">
            <w:r w:rsidRPr="00511332">
              <w:rPr>
                <w:i/>
                <w:iCs/>
              </w:rPr>
              <w:t>EP</w:t>
            </w:r>
            <w:r w:rsidRPr="00511332">
              <w:rPr>
                <w:b/>
                <w:bCs/>
                <w:vertAlign w:val="subscript"/>
              </w:rPr>
              <w:t>H,use</w:t>
            </w:r>
          </w:p>
        </w:tc>
        <w:tc>
          <w:tcPr>
            <w:tcW w:w="15" w:type="dxa"/>
            <w:tcBorders>
              <w:top w:val="single" w:sz="2" w:space="0" w:color="auto"/>
              <w:left w:val="single" w:sz="2" w:space="0" w:color="auto"/>
              <w:bottom w:val="single" w:sz="2" w:space="0" w:color="auto"/>
              <w:right w:val="single" w:sz="2" w:space="0" w:color="auto"/>
            </w:tcBorders>
            <w:hideMark/>
          </w:tcPr>
          <w:p w14:paraId="4289B0EA" w14:textId="77777777" w:rsidR="00511332" w:rsidRPr="00511332" w:rsidRDefault="00511332" w:rsidP="00511332">
            <w:r w:rsidRPr="00511332">
              <w:t>-</w:t>
            </w:r>
          </w:p>
        </w:tc>
        <w:tc>
          <w:tcPr>
            <w:tcW w:w="10545" w:type="dxa"/>
            <w:gridSpan w:val="2"/>
            <w:tcBorders>
              <w:top w:val="single" w:sz="2" w:space="0" w:color="auto"/>
              <w:left w:val="single" w:sz="2" w:space="0" w:color="auto"/>
              <w:bottom w:val="single" w:sz="2" w:space="0" w:color="auto"/>
              <w:right w:val="single" w:sz="2" w:space="0" w:color="auto"/>
            </w:tcBorders>
            <w:hideMark/>
          </w:tcPr>
          <w:p w14:paraId="3754C7AB" w14:textId="77777777" w:rsidR="00511332" w:rsidRPr="00511332" w:rsidRDefault="00511332" w:rsidP="00511332">
            <w:r w:rsidRPr="00511332">
              <w:t>питоме енергоспоживання при опаленні, кВт  год/м</w:t>
            </w:r>
            <w:r w:rsidRPr="00511332">
              <w:rPr>
                <w:b/>
                <w:bCs/>
                <w:vertAlign w:val="superscript"/>
              </w:rPr>
              <w:t>-2</w:t>
            </w:r>
            <w:r w:rsidRPr="00511332">
              <w:t> [кВт </w:t>
            </w:r>
            <w:r w:rsidRPr="00511332">
              <w:rPr>
                <w:rFonts w:hint="eastAsia"/>
                <w:b/>
                <w:bCs/>
              </w:rPr>
              <w:t>×</w:t>
            </w:r>
            <w:r w:rsidRPr="00511332">
              <w:t> год/м</w:t>
            </w:r>
            <w:r w:rsidRPr="00511332">
              <w:rPr>
                <w:b/>
                <w:bCs/>
                <w:vertAlign w:val="superscript"/>
              </w:rPr>
              <w:t>-3</w:t>
            </w:r>
            <w:r w:rsidRPr="00511332">
              <w:t>], що розраховується за формулами (3), (4);</w:t>
            </w:r>
          </w:p>
        </w:tc>
      </w:tr>
      <w:tr w:rsidR="00511332" w:rsidRPr="00511332" w14:paraId="0EEC6FD8" w14:textId="77777777" w:rsidTr="00511332">
        <w:tblPrEx>
          <w:tblCellMar>
            <w:top w:w="60" w:type="dxa"/>
            <w:left w:w="60" w:type="dxa"/>
            <w:bottom w:w="60" w:type="dxa"/>
            <w:right w:w="60" w:type="dxa"/>
          </w:tblCellMar>
        </w:tblPrEx>
        <w:tc>
          <w:tcPr>
            <w:tcW w:w="615" w:type="dxa"/>
            <w:tcBorders>
              <w:top w:val="single" w:sz="2" w:space="0" w:color="auto"/>
              <w:left w:val="single" w:sz="2" w:space="0" w:color="auto"/>
              <w:bottom w:val="single" w:sz="2" w:space="0" w:color="auto"/>
              <w:right w:val="single" w:sz="2" w:space="0" w:color="auto"/>
            </w:tcBorders>
            <w:hideMark/>
          </w:tcPr>
          <w:p w14:paraId="2B83B23F" w14:textId="77777777" w:rsidR="00511332" w:rsidRPr="00511332" w:rsidRDefault="00511332" w:rsidP="00511332"/>
        </w:tc>
        <w:tc>
          <w:tcPr>
            <w:tcW w:w="1605" w:type="dxa"/>
            <w:tcBorders>
              <w:top w:val="single" w:sz="2" w:space="0" w:color="auto"/>
              <w:left w:val="single" w:sz="2" w:space="0" w:color="auto"/>
              <w:bottom w:val="single" w:sz="2" w:space="0" w:color="auto"/>
              <w:right w:val="single" w:sz="2" w:space="0" w:color="auto"/>
            </w:tcBorders>
            <w:hideMark/>
          </w:tcPr>
          <w:p w14:paraId="7659D5ED" w14:textId="77777777" w:rsidR="00511332" w:rsidRPr="00511332" w:rsidRDefault="00511332" w:rsidP="00511332">
            <w:r w:rsidRPr="00511332">
              <w:rPr>
                <w:i/>
                <w:iCs/>
              </w:rPr>
              <w:t>EP</w:t>
            </w:r>
            <w:r w:rsidRPr="00511332">
              <w:rPr>
                <w:b/>
                <w:bCs/>
                <w:vertAlign w:val="subscript"/>
              </w:rPr>
              <w:t>C,use</w:t>
            </w:r>
          </w:p>
        </w:tc>
        <w:tc>
          <w:tcPr>
            <w:tcW w:w="15" w:type="dxa"/>
            <w:tcBorders>
              <w:top w:val="single" w:sz="2" w:space="0" w:color="auto"/>
              <w:left w:val="single" w:sz="2" w:space="0" w:color="auto"/>
              <w:bottom w:val="single" w:sz="2" w:space="0" w:color="auto"/>
              <w:right w:val="single" w:sz="2" w:space="0" w:color="auto"/>
            </w:tcBorders>
            <w:hideMark/>
          </w:tcPr>
          <w:p w14:paraId="6F70EA64" w14:textId="77777777" w:rsidR="00511332" w:rsidRPr="00511332" w:rsidRDefault="00511332" w:rsidP="00511332">
            <w:r w:rsidRPr="00511332">
              <w:t>-</w:t>
            </w:r>
          </w:p>
        </w:tc>
        <w:tc>
          <w:tcPr>
            <w:tcW w:w="10545" w:type="dxa"/>
            <w:gridSpan w:val="2"/>
            <w:tcBorders>
              <w:top w:val="single" w:sz="2" w:space="0" w:color="auto"/>
              <w:left w:val="single" w:sz="2" w:space="0" w:color="auto"/>
              <w:bottom w:val="single" w:sz="2" w:space="0" w:color="auto"/>
              <w:right w:val="single" w:sz="2" w:space="0" w:color="auto"/>
            </w:tcBorders>
            <w:hideMark/>
          </w:tcPr>
          <w:p w14:paraId="59DD03ED" w14:textId="77777777" w:rsidR="00511332" w:rsidRPr="00511332" w:rsidRDefault="00511332" w:rsidP="00511332">
            <w:r w:rsidRPr="00511332">
              <w:t>питоме енергоспоживання при охолодженні, кВт </w:t>
            </w:r>
            <w:r w:rsidRPr="00511332">
              <w:rPr>
                <w:rFonts w:hint="eastAsia"/>
                <w:b/>
                <w:bCs/>
              </w:rPr>
              <w:t>×</w:t>
            </w:r>
            <w:r w:rsidRPr="00511332">
              <w:t> год/м</w:t>
            </w:r>
            <w:r w:rsidRPr="00511332">
              <w:rPr>
                <w:b/>
                <w:bCs/>
                <w:vertAlign w:val="superscript"/>
              </w:rPr>
              <w:t>-2</w:t>
            </w:r>
            <w:r w:rsidRPr="00511332">
              <w:t> [кВт </w:t>
            </w:r>
            <w:r w:rsidRPr="00511332">
              <w:rPr>
                <w:rFonts w:hint="eastAsia"/>
                <w:b/>
                <w:bCs/>
              </w:rPr>
              <w:t>×</w:t>
            </w:r>
            <w:r w:rsidRPr="00511332">
              <w:t> год/м</w:t>
            </w:r>
            <w:r w:rsidRPr="00511332">
              <w:rPr>
                <w:b/>
                <w:bCs/>
                <w:vertAlign w:val="superscript"/>
              </w:rPr>
              <w:t>-3</w:t>
            </w:r>
            <w:r w:rsidRPr="00511332">
              <w:t>], що розраховується за формулами (17), (18).</w:t>
            </w:r>
          </w:p>
        </w:tc>
      </w:tr>
    </w:tbl>
    <w:p w14:paraId="1F8B75A8" w14:textId="77777777" w:rsidR="00511332" w:rsidRPr="00511332" w:rsidRDefault="00511332" w:rsidP="00511332">
      <w:bookmarkStart w:id="265" w:name="n445"/>
      <w:bookmarkEnd w:id="265"/>
      <w:r w:rsidRPr="00511332">
        <w:rPr>
          <w:i/>
          <w:iCs/>
        </w:rPr>
        <w:t>{Пункт 2 розділу XII в редакції</w:t>
      </w:r>
      <w:r w:rsidRPr="00511332">
        <w:t> </w:t>
      </w:r>
      <w:r w:rsidRPr="00511332">
        <w:rPr>
          <w:i/>
          <w:iCs/>
        </w:rPr>
        <w:t>Наказу Міністерства розвитку громад та територій </w:t>
      </w:r>
      <w:hyperlink r:id="rId198" w:anchor="n117" w:tgtFrame="_blank" w:history="1">
        <w:r w:rsidRPr="00511332">
          <w:rPr>
            <w:rStyle w:val="ad"/>
            <w:i/>
            <w:iCs/>
          </w:rPr>
          <w:t>№ 261 від 27.10.2020</w:t>
        </w:r>
      </w:hyperlink>
      <w:r w:rsidRPr="00511332">
        <w:rPr>
          <w:i/>
          <w:iCs/>
        </w:rPr>
        <w:t>}</w:t>
      </w:r>
    </w:p>
    <w:p w14:paraId="442D6CBF" w14:textId="77777777" w:rsidR="00511332" w:rsidRPr="00511332" w:rsidRDefault="00511332" w:rsidP="00511332">
      <w:pPr>
        <w:rPr>
          <w:i/>
          <w:iCs/>
        </w:rPr>
      </w:pPr>
      <w:bookmarkStart w:id="266" w:name="n228"/>
      <w:bookmarkEnd w:id="266"/>
      <w:r w:rsidRPr="00511332">
        <w:rPr>
          <w:i/>
          <w:iCs/>
        </w:rPr>
        <w:t>{Пункт 3 розділу XII виключено на підставі Наказу Міністерства розвитку громад та територій </w:t>
      </w:r>
      <w:hyperlink r:id="rId199" w:tgtFrame="_blank" w:history="1">
        <w:r w:rsidRPr="00511332">
          <w:rPr>
            <w:rStyle w:val="ad"/>
            <w:i/>
            <w:iCs/>
          </w:rPr>
          <w:t>№ 261 від 27.10.2020</w:t>
        </w:r>
      </w:hyperlink>
      <w:r w:rsidRPr="00511332">
        <w:rPr>
          <w:i/>
          <w:iCs/>
        </w:rPr>
        <w:t>}</w:t>
      </w:r>
    </w:p>
    <w:p w14:paraId="1DB1B680" w14:textId="77777777" w:rsidR="00511332" w:rsidRPr="00511332" w:rsidRDefault="00511332" w:rsidP="00511332">
      <w:pPr>
        <w:rPr>
          <w:i/>
          <w:iCs/>
        </w:rPr>
      </w:pPr>
      <w:bookmarkStart w:id="267" w:name="n229"/>
      <w:bookmarkEnd w:id="267"/>
      <w:r w:rsidRPr="00511332">
        <w:rPr>
          <w:i/>
          <w:iCs/>
        </w:rPr>
        <w:t>{Розділ XIII виключено на підставі Наказу Міністерства розвитку громад та територій </w:t>
      </w:r>
      <w:hyperlink r:id="rId200" w:tgtFrame="_blank" w:history="1">
        <w:r w:rsidRPr="00511332">
          <w:rPr>
            <w:rStyle w:val="ad"/>
            <w:i/>
            <w:iCs/>
          </w:rPr>
          <w:t>№ 261 від 27.10.2020</w:t>
        </w:r>
      </w:hyperlink>
      <w:r w:rsidRPr="00511332">
        <w:rPr>
          <w:i/>
          <w:iCs/>
        </w:rPr>
        <w:t>}</w:t>
      </w:r>
    </w:p>
    <w:tbl>
      <w:tblPr>
        <w:tblW w:w="5000" w:type="pct"/>
        <w:tblCellMar>
          <w:left w:w="0" w:type="dxa"/>
          <w:right w:w="0" w:type="dxa"/>
        </w:tblCellMar>
        <w:tblLook w:val="04A0" w:firstRow="1" w:lastRow="0" w:firstColumn="1" w:lastColumn="0" w:noHBand="0" w:noVBand="1"/>
      </w:tblPr>
      <w:tblGrid>
        <w:gridCol w:w="3927"/>
        <w:gridCol w:w="5422"/>
      </w:tblGrid>
      <w:tr w:rsidR="00511332" w:rsidRPr="00511332" w14:paraId="0F1A692F" w14:textId="77777777" w:rsidTr="00511332">
        <w:tc>
          <w:tcPr>
            <w:tcW w:w="2100" w:type="pct"/>
            <w:tcBorders>
              <w:top w:val="single" w:sz="2" w:space="0" w:color="auto"/>
              <w:left w:val="single" w:sz="2" w:space="0" w:color="auto"/>
              <w:bottom w:val="single" w:sz="2" w:space="0" w:color="auto"/>
              <w:right w:val="single" w:sz="2" w:space="0" w:color="auto"/>
            </w:tcBorders>
            <w:hideMark/>
          </w:tcPr>
          <w:p w14:paraId="45B3218B" w14:textId="77777777" w:rsidR="00511332" w:rsidRPr="00511332" w:rsidRDefault="00511332" w:rsidP="00511332">
            <w:bookmarkStart w:id="268" w:name="n234"/>
            <w:bookmarkEnd w:id="268"/>
            <w:r w:rsidRPr="00511332">
              <w:rPr>
                <w:b/>
                <w:bCs/>
              </w:rPr>
              <w:t>Директор Департаменту</w:t>
            </w:r>
            <w:r w:rsidRPr="00511332">
              <w:br/>
            </w:r>
            <w:r w:rsidRPr="00511332">
              <w:rPr>
                <w:b/>
                <w:bCs/>
              </w:rPr>
              <w:t>з питань проектування</w:t>
            </w:r>
            <w:r w:rsidRPr="00511332">
              <w:br/>
            </w:r>
            <w:r w:rsidRPr="00511332">
              <w:rPr>
                <w:b/>
                <w:bCs/>
              </w:rPr>
              <w:t>об’єктів будівництва,</w:t>
            </w:r>
            <w:r w:rsidRPr="00511332">
              <w:br/>
            </w:r>
            <w:r w:rsidRPr="00511332">
              <w:rPr>
                <w:b/>
                <w:bCs/>
              </w:rPr>
              <w:t>технічного регулювання</w:t>
            </w:r>
            <w:r w:rsidRPr="00511332">
              <w:br/>
            </w:r>
            <w:r w:rsidRPr="00511332">
              <w:rPr>
                <w:b/>
                <w:bCs/>
              </w:rPr>
              <w:t>та науково-технічного розвитку</w:t>
            </w:r>
          </w:p>
        </w:tc>
        <w:tc>
          <w:tcPr>
            <w:tcW w:w="3500" w:type="pct"/>
            <w:tcBorders>
              <w:top w:val="single" w:sz="2" w:space="0" w:color="auto"/>
              <w:left w:val="single" w:sz="2" w:space="0" w:color="auto"/>
              <w:bottom w:val="single" w:sz="2" w:space="0" w:color="auto"/>
              <w:right w:val="single" w:sz="2" w:space="0" w:color="auto"/>
            </w:tcBorders>
            <w:hideMark/>
          </w:tcPr>
          <w:p w14:paraId="041AB18F" w14:textId="77777777" w:rsidR="00511332" w:rsidRPr="00511332" w:rsidRDefault="00511332" w:rsidP="00511332">
            <w:r w:rsidRPr="00511332">
              <w:br/>
            </w:r>
            <w:r w:rsidRPr="00511332">
              <w:br/>
            </w:r>
            <w:r w:rsidRPr="00511332">
              <w:br/>
            </w:r>
            <w:r w:rsidRPr="00511332">
              <w:br/>
            </w:r>
            <w:r w:rsidRPr="00511332">
              <w:rPr>
                <w:b/>
                <w:bCs/>
              </w:rPr>
              <w:t>О. Рябова</w:t>
            </w:r>
          </w:p>
        </w:tc>
      </w:tr>
    </w:tbl>
    <w:p w14:paraId="0341E654" w14:textId="77777777" w:rsidR="00511332" w:rsidRDefault="00511332" w:rsidP="00511332">
      <w:pPr>
        <w:rPr>
          <w:lang w:val="uk-UA"/>
        </w:rPr>
      </w:pPr>
      <w:r w:rsidRPr="00511332">
        <w:pict w14:anchorId="69407B10">
          <v:rect id="_x0000_i1451" style="width:0;height:0" o:hrstd="t" o:hrnoshade="t" o:hr="t" fillcolor="black" stroked="f"/>
        </w:pict>
      </w:r>
    </w:p>
    <w:p w14:paraId="195835BC" w14:textId="77777777" w:rsidR="00511332" w:rsidRDefault="00511332" w:rsidP="00511332">
      <w:pPr>
        <w:rPr>
          <w:lang w:val="uk-UA"/>
        </w:rPr>
      </w:pPr>
    </w:p>
    <w:p w14:paraId="1B21165D" w14:textId="77777777" w:rsidR="00511332" w:rsidRDefault="00511332" w:rsidP="00511332">
      <w:pPr>
        <w:rPr>
          <w:lang w:val="uk-UA"/>
        </w:rPr>
      </w:pPr>
    </w:p>
    <w:p w14:paraId="0C061AD3" w14:textId="77777777" w:rsidR="00511332" w:rsidRDefault="00511332" w:rsidP="00511332">
      <w:pPr>
        <w:rPr>
          <w:lang w:val="uk-UA"/>
        </w:rPr>
      </w:pPr>
    </w:p>
    <w:p w14:paraId="69285711" w14:textId="77777777" w:rsidR="00511332" w:rsidRDefault="00511332" w:rsidP="00511332">
      <w:pPr>
        <w:rPr>
          <w:lang w:val="uk-UA"/>
        </w:rPr>
      </w:pPr>
    </w:p>
    <w:p w14:paraId="7FF7CB57" w14:textId="77777777" w:rsidR="00511332" w:rsidRDefault="00511332" w:rsidP="00511332">
      <w:pPr>
        <w:rPr>
          <w:lang w:val="uk-UA"/>
        </w:rPr>
      </w:pPr>
    </w:p>
    <w:p w14:paraId="2D84A00E" w14:textId="77777777" w:rsidR="00511332" w:rsidRDefault="00511332" w:rsidP="00511332">
      <w:pPr>
        <w:rPr>
          <w:lang w:val="uk-UA"/>
        </w:rPr>
      </w:pPr>
    </w:p>
    <w:p w14:paraId="2CE615A1" w14:textId="77777777" w:rsidR="00511332" w:rsidRDefault="00511332" w:rsidP="00511332">
      <w:pPr>
        <w:rPr>
          <w:lang w:val="uk-UA"/>
        </w:rPr>
      </w:pPr>
    </w:p>
    <w:p w14:paraId="38DDCFF6" w14:textId="77777777" w:rsidR="00511332" w:rsidRDefault="00511332" w:rsidP="00511332">
      <w:pPr>
        <w:rPr>
          <w:lang w:val="uk-UA"/>
        </w:rPr>
      </w:pPr>
    </w:p>
    <w:p w14:paraId="37205B3A" w14:textId="77777777" w:rsidR="00511332" w:rsidRDefault="00511332" w:rsidP="00511332">
      <w:pPr>
        <w:rPr>
          <w:lang w:val="uk-UA"/>
        </w:rPr>
      </w:pPr>
    </w:p>
    <w:p w14:paraId="34B0B5D8" w14:textId="77777777" w:rsidR="00511332" w:rsidRDefault="00511332" w:rsidP="00511332">
      <w:pPr>
        <w:rPr>
          <w:lang w:val="uk-UA"/>
        </w:rPr>
      </w:pPr>
    </w:p>
    <w:p w14:paraId="0EC52DEE" w14:textId="77777777" w:rsidR="00511332" w:rsidRDefault="00511332" w:rsidP="00511332">
      <w:pPr>
        <w:rPr>
          <w:lang w:val="uk-UA"/>
        </w:rPr>
      </w:pPr>
    </w:p>
    <w:p w14:paraId="661E77EE" w14:textId="77777777" w:rsidR="00511332" w:rsidRDefault="00511332" w:rsidP="00511332">
      <w:pPr>
        <w:rPr>
          <w:lang w:val="uk-UA"/>
        </w:rPr>
      </w:pPr>
    </w:p>
    <w:p w14:paraId="250DF386" w14:textId="77777777" w:rsidR="00511332" w:rsidRDefault="00511332" w:rsidP="00511332">
      <w:pPr>
        <w:rPr>
          <w:lang w:val="uk-UA"/>
        </w:rPr>
      </w:pPr>
    </w:p>
    <w:p w14:paraId="0956118C" w14:textId="77777777" w:rsidR="00511332" w:rsidRDefault="00511332" w:rsidP="00511332">
      <w:pPr>
        <w:rPr>
          <w:lang w:val="uk-UA"/>
        </w:rPr>
      </w:pPr>
    </w:p>
    <w:p w14:paraId="02C9153F" w14:textId="77777777" w:rsidR="00511332" w:rsidRDefault="00511332" w:rsidP="00511332">
      <w:pPr>
        <w:rPr>
          <w:lang w:val="uk-UA"/>
        </w:rPr>
      </w:pPr>
    </w:p>
    <w:p w14:paraId="0D13B91D" w14:textId="77777777" w:rsidR="00511332" w:rsidRPr="00511332" w:rsidRDefault="00511332" w:rsidP="00511332">
      <w:pPr>
        <w:rPr>
          <w:lang w:val="uk-UA"/>
        </w:rPr>
      </w:pPr>
    </w:p>
    <w:tbl>
      <w:tblPr>
        <w:tblW w:w="5000" w:type="pct"/>
        <w:tblCellMar>
          <w:left w:w="0" w:type="dxa"/>
          <w:right w:w="0" w:type="dxa"/>
        </w:tblCellMar>
        <w:tblLook w:val="04A0" w:firstRow="1" w:lastRow="0" w:firstColumn="1" w:lastColumn="0" w:noHBand="0" w:noVBand="1"/>
      </w:tblPr>
      <w:tblGrid>
        <w:gridCol w:w="4949"/>
        <w:gridCol w:w="4400"/>
      </w:tblGrid>
      <w:tr w:rsidR="00511332" w:rsidRPr="00511332" w14:paraId="037B83DD" w14:textId="77777777" w:rsidTr="00511332">
        <w:tc>
          <w:tcPr>
            <w:tcW w:w="2250" w:type="pct"/>
            <w:tcBorders>
              <w:top w:val="single" w:sz="2" w:space="0" w:color="auto"/>
              <w:left w:val="single" w:sz="2" w:space="0" w:color="auto"/>
              <w:bottom w:val="single" w:sz="2" w:space="0" w:color="auto"/>
              <w:right w:val="single" w:sz="2" w:space="0" w:color="auto"/>
            </w:tcBorders>
            <w:hideMark/>
          </w:tcPr>
          <w:p w14:paraId="122DC51D" w14:textId="77777777" w:rsidR="00511332" w:rsidRPr="00511332" w:rsidRDefault="00511332" w:rsidP="00511332">
            <w:bookmarkStart w:id="269" w:name="n329"/>
            <w:bookmarkStart w:id="270" w:name="n235"/>
            <w:bookmarkEnd w:id="269"/>
            <w:bookmarkEnd w:id="270"/>
          </w:p>
        </w:tc>
        <w:tc>
          <w:tcPr>
            <w:tcW w:w="2000" w:type="pct"/>
            <w:tcBorders>
              <w:top w:val="single" w:sz="2" w:space="0" w:color="auto"/>
              <w:left w:val="single" w:sz="2" w:space="0" w:color="auto"/>
              <w:bottom w:val="single" w:sz="2" w:space="0" w:color="auto"/>
              <w:right w:val="single" w:sz="2" w:space="0" w:color="auto"/>
            </w:tcBorders>
            <w:hideMark/>
          </w:tcPr>
          <w:p w14:paraId="00EF9D8B" w14:textId="77777777" w:rsidR="00511332" w:rsidRPr="00511332" w:rsidRDefault="00511332" w:rsidP="00511332">
            <w:r w:rsidRPr="00511332">
              <w:t>Додаток 1</w:t>
            </w:r>
            <w:r w:rsidRPr="00511332">
              <w:br/>
              <w:t>до Методики визначення енергетичної</w:t>
            </w:r>
            <w:r w:rsidRPr="00511332">
              <w:br/>
              <w:t>ефективності будівель</w:t>
            </w:r>
            <w:r w:rsidRPr="00511332">
              <w:br/>
              <w:t>(пункт 6 розділу V)</w:t>
            </w:r>
          </w:p>
        </w:tc>
      </w:tr>
    </w:tbl>
    <w:p w14:paraId="347E68C3" w14:textId="77777777" w:rsidR="00511332" w:rsidRPr="00511332" w:rsidRDefault="00511332" w:rsidP="00511332">
      <w:bookmarkStart w:id="271" w:name="n236"/>
      <w:bookmarkEnd w:id="271"/>
      <w:r w:rsidRPr="00511332">
        <w:rPr>
          <w:b/>
          <w:bCs/>
        </w:rPr>
        <w:t>ЗНАЧЕННЯ</w:t>
      </w:r>
      <w:r w:rsidRPr="00511332">
        <w:br/>
      </w:r>
      <w:r w:rsidRPr="00511332">
        <w:rPr>
          <w:b/>
          <w:bCs/>
        </w:rPr>
        <w:t>сезонної ефективності виробництва/генерування теплоти</w:t>
      </w:r>
    </w:p>
    <w:tbl>
      <w:tblPr>
        <w:tblW w:w="5000" w:type="pct"/>
        <w:tblCellMar>
          <w:top w:w="15" w:type="dxa"/>
          <w:left w:w="15" w:type="dxa"/>
          <w:bottom w:w="15" w:type="dxa"/>
          <w:right w:w="15" w:type="dxa"/>
        </w:tblCellMar>
        <w:tblLook w:val="04A0" w:firstRow="1" w:lastRow="0" w:firstColumn="1" w:lastColumn="0" w:noHBand="0" w:noVBand="1"/>
      </w:tblPr>
      <w:tblGrid>
        <w:gridCol w:w="2295"/>
        <w:gridCol w:w="3674"/>
        <w:gridCol w:w="911"/>
        <w:gridCol w:w="1109"/>
        <w:gridCol w:w="1314"/>
        <w:gridCol w:w="36"/>
      </w:tblGrid>
      <w:tr w:rsidR="00511332" w:rsidRPr="00511332" w14:paraId="56F2B8F6" w14:textId="77777777" w:rsidTr="00511332">
        <w:trPr>
          <w:gridAfter w:val="1"/>
          <w:trHeight w:val="120"/>
        </w:trPr>
        <w:tc>
          <w:tcPr>
            <w:tcW w:w="1845" w:type="dxa"/>
            <w:vMerge w:val="restart"/>
            <w:tcBorders>
              <w:top w:val="single" w:sz="6" w:space="0" w:color="000000"/>
              <w:left w:val="single" w:sz="6" w:space="0" w:color="000000"/>
              <w:bottom w:val="single" w:sz="6" w:space="0" w:color="000000"/>
              <w:right w:val="single" w:sz="6" w:space="0" w:color="000000"/>
            </w:tcBorders>
            <w:hideMark/>
          </w:tcPr>
          <w:p w14:paraId="7085DE01" w14:textId="77777777" w:rsidR="00511332" w:rsidRPr="00511332" w:rsidRDefault="00511332" w:rsidP="00511332">
            <w:bookmarkStart w:id="272" w:name="n496"/>
            <w:bookmarkEnd w:id="272"/>
            <w:r w:rsidRPr="00511332">
              <w:t>Енергоносій/послуга</w:t>
            </w:r>
          </w:p>
        </w:tc>
        <w:tc>
          <w:tcPr>
            <w:tcW w:w="4395" w:type="dxa"/>
            <w:vMerge w:val="restart"/>
            <w:tcBorders>
              <w:top w:val="single" w:sz="6" w:space="0" w:color="000000"/>
              <w:left w:val="single" w:sz="6" w:space="0" w:color="000000"/>
              <w:bottom w:val="single" w:sz="6" w:space="0" w:color="000000"/>
              <w:right w:val="single" w:sz="6" w:space="0" w:color="000000"/>
            </w:tcBorders>
            <w:hideMark/>
          </w:tcPr>
          <w:p w14:paraId="5AA2D31F" w14:textId="77777777" w:rsidR="00511332" w:rsidRPr="00511332" w:rsidRDefault="00511332" w:rsidP="00511332">
            <w:r w:rsidRPr="00511332">
              <w:t>Джерело теплозабезпечення</w:t>
            </w:r>
          </w:p>
        </w:tc>
        <w:tc>
          <w:tcPr>
            <w:tcW w:w="3690" w:type="dxa"/>
            <w:gridSpan w:val="3"/>
            <w:tcBorders>
              <w:top w:val="single" w:sz="6" w:space="0" w:color="000000"/>
              <w:left w:val="single" w:sz="6" w:space="0" w:color="000000"/>
              <w:bottom w:val="single" w:sz="6" w:space="0" w:color="000000"/>
              <w:right w:val="single" w:sz="6" w:space="0" w:color="000000"/>
            </w:tcBorders>
            <w:hideMark/>
          </w:tcPr>
          <w:p w14:paraId="338A2D25" w14:textId="77777777" w:rsidR="00511332" w:rsidRPr="00511332" w:rsidRDefault="00511332" w:rsidP="00511332">
            <w:r w:rsidRPr="00511332">
              <w:t>Сезонна ефективність, %</w:t>
            </w:r>
          </w:p>
        </w:tc>
      </w:tr>
      <w:tr w:rsidR="00511332" w:rsidRPr="00511332" w14:paraId="7CC8D24F" w14:textId="77777777" w:rsidTr="00511332">
        <w:trPr>
          <w:gridAfter w:val="1"/>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38AE8B03" w14:textId="77777777" w:rsidR="00511332" w:rsidRPr="00511332" w:rsidRDefault="00511332" w:rsidP="00511332"/>
        </w:tc>
        <w:tc>
          <w:tcPr>
            <w:tcW w:w="0" w:type="auto"/>
            <w:vMerge/>
            <w:tcBorders>
              <w:top w:val="single" w:sz="6" w:space="0" w:color="000000"/>
              <w:left w:val="single" w:sz="6" w:space="0" w:color="000000"/>
              <w:bottom w:val="single" w:sz="6" w:space="0" w:color="000000"/>
              <w:right w:val="single" w:sz="6" w:space="0" w:color="000000"/>
            </w:tcBorders>
            <w:hideMark/>
          </w:tcPr>
          <w:p w14:paraId="1B17BD2C" w14:textId="77777777" w:rsidR="00511332" w:rsidRPr="00511332" w:rsidRDefault="00511332" w:rsidP="00511332"/>
        </w:tc>
        <w:tc>
          <w:tcPr>
            <w:tcW w:w="1140" w:type="dxa"/>
            <w:tcBorders>
              <w:top w:val="single" w:sz="6" w:space="0" w:color="000000"/>
              <w:left w:val="single" w:sz="6" w:space="0" w:color="000000"/>
              <w:bottom w:val="single" w:sz="6" w:space="0" w:color="000000"/>
              <w:right w:val="single" w:sz="6" w:space="0" w:color="000000"/>
            </w:tcBorders>
            <w:hideMark/>
          </w:tcPr>
          <w:p w14:paraId="78C0F49B" w14:textId="77777777" w:rsidR="00511332" w:rsidRPr="00511332" w:rsidRDefault="00511332" w:rsidP="00511332">
            <w:r w:rsidRPr="00511332">
              <w:t>До 1994</w:t>
            </w:r>
          </w:p>
        </w:tc>
        <w:tc>
          <w:tcPr>
            <w:tcW w:w="1410" w:type="dxa"/>
            <w:tcBorders>
              <w:top w:val="single" w:sz="6" w:space="0" w:color="000000"/>
              <w:left w:val="single" w:sz="6" w:space="0" w:color="000000"/>
              <w:bottom w:val="single" w:sz="6" w:space="0" w:color="000000"/>
              <w:right w:val="single" w:sz="6" w:space="0" w:color="000000"/>
            </w:tcBorders>
            <w:hideMark/>
          </w:tcPr>
          <w:p w14:paraId="1D74E448" w14:textId="77777777" w:rsidR="00511332" w:rsidRPr="00511332" w:rsidRDefault="00511332" w:rsidP="00511332">
            <w:r w:rsidRPr="00511332">
              <w:t>1994-2008</w:t>
            </w:r>
          </w:p>
        </w:tc>
        <w:tc>
          <w:tcPr>
            <w:tcW w:w="1140" w:type="dxa"/>
            <w:tcBorders>
              <w:top w:val="single" w:sz="6" w:space="0" w:color="000000"/>
              <w:left w:val="single" w:sz="6" w:space="0" w:color="000000"/>
              <w:bottom w:val="single" w:sz="6" w:space="0" w:color="000000"/>
              <w:right w:val="single" w:sz="6" w:space="0" w:color="000000"/>
            </w:tcBorders>
            <w:hideMark/>
          </w:tcPr>
          <w:p w14:paraId="28666F4E" w14:textId="77777777" w:rsidR="00511332" w:rsidRPr="00511332" w:rsidRDefault="00511332" w:rsidP="00511332">
            <w:r w:rsidRPr="00511332">
              <w:t>Починаючи з 2008</w:t>
            </w:r>
          </w:p>
        </w:tc>
      </w:tr>
      <w:tr w:rsidR="00511332" w:rsidRPr="00511332" w14:paraId="236632C4" w14:textId="77777777" w:rsidTr="00511332">
        <w:trPr>
          <w:gridAfter w:val="1"/>
          <w:trHeight w:val="120"/>
        </w:trPr>
        <w:tc>
          <w:tcPr>
            <w:tcW w:w="1845" w:type="dxa"/>
            <w:tcBorders>
              <w:top w:val="single" w:sz="6" w:space="0" w:color="000000"/>
              <w:left w:val="single" w:sz="6" w:space="0" w:color="000000"/>
              <w:bottom w:val="single" w:sz="6" w:space="0" w:color="000000"/>
              <w:right w:val="single" w:sz="6" w:space="0" w:color="000000"/>
            </w:tcBorders>
            <w:hideMark/>
          </w:tcPr>
          <w:p w14:paraId="3F390BC6" w14:textId="77777777" w:rsidR="00511332" w:rsidRPr="00511332" w:rsidRDefault="00511332" w:rsidP="00511332">
            <w:r w:rsidRPr="00511332">
              <w:t>1</w:t>
            </w:r>
          </w:p>
        </w:tc>
        <w:tc>
          <w:tcPr>
            <w:tcW w:w="4395" w:type="dxa"/>
            <w:tcBorders>
              <w:top w:val="single" w:sz="6" w:space="0" w:color="000000"/>
              <w:left w:val="single" w:sz="6" w:space="0" w:color="000000"/>
              <w:bottom w:val="single" w:sz="6" w:space="0" w:color="000000"/>
              <w:right w:val="single" w:sz="6" w:space="0" w:color="000000"/>
            </w:tcBorders>
            <w:hideMark/>
          </w:tcPr>
          <w:p w14:paraId="0A857423" w14:textId="77777777" w:rsidR="00511332" w:rsidRPr="00511332" w:rsidRDefault="00511332" w:rsidP="00511332">
            <w:r w:rsidRPr="00511332">
              <w:t>2</w:t>
            </w:r>
          </w:p>
        </w:tc>
        <w:tc>
          <w:tcPr>
            <w:tcW w:w="1140" w:type="dxa"/>
            <w:tcBorders>
              <w:top w:val="single" w:sz="6" w:space="0" w:color="000000"/>
              <w:left w:val="single" w:sz="6" w:space="0" w:color="000000"/>
              <w:bottom w:val="single" w:sz="6" w:space="0" w:color="000000"/>
              <w:right w:val="single" w:sz="6" w:space="0" w:color="000000"/>
            </w:tcBorders>
            <w:hideMark/>
          </w:tcPr>
          <w:p w14:paraId="3CC527F3" w14:textId="77777777" w:rsidR="00511332" w:rsidRPr="00511332" w:rsidRDefault="00511332" w:rsidP="00511332">
            <w:r w:rsidRPr="00511332">
              <w:t>3</w:t>
            </w:r>
          </w:p>
        </w:tc>
        <w:tc>
          <w:tcPr>
            <w:tcW w:w="1410" w:type="dxa"/>
            <w:tcBorders>
              <w:top w:val="single" w:sz="6" w:space="0" w:color="000000"/>
              <w:left w:val="single" w:sz="6" w:space="0" w:color="000000"/>
              <w:bottom w:val="single" w:sz="6" w:space="0" w:color="000000"/>
              <w:right w:val="single" w:sz="6" w:space="0" w:color="000000"/>
            </w:tcBorders>
            <w:hideMark/>
          </w:tcPr>
          <w:p w14:paraId="729A68D2" w14:textId="77777777" w:rsidR="00511332" w:rsidRPr="00511332" w:rsidRDefault="00511332" w:rsidP="00511332">
            <w:r w:rsidRPr="00511332">
              <w:t>4</w:t>
            </w:r>
          </w:p>
        </w:tc>
        <w:tc>
          <w:tcPr>
            <w:tcW w:w="1140" w:type="dxa"/>
            <w:tcBorders>
              <w:top w:val="single" w:sz="6" w:space="0" w:color="000000"/>
              <w:left w:val="single" w:sz="6" w:space="0" w:color="000000"/>
              <w:bottom w:val="single" w:sz="6" w:space="0" w:color="000000"/>
              <w:right w:val="single" w:sz="6" w:space="0" w:color="000000"/>
            </w:tcBorders>
            <w:hideMark/>
          </w:tcPr>
          <w:p w14:paraId="28B42E6F" w14:textId="77777777" w:rsidR="00511332" w:rsidRPr="00511332" w:rsidRDefault="00511332" w:rsidP="00511332">
            <w:r w:rsidRPr="00511332">
              <w:t>5</w:t>
            </w:r>
          </w:p>
        </w:tc>
      </w:tr>
      <w:tr w:rsidR="00511332" w:rsidRPr="00511332" w14:paraId="45A440FA" w14:textId="77777777" w:rsidTr="00511332">
        <w:trPr>
          <w:gridAfter w:val="1"/>
          <w:trHeight w:val="120"/>
        </w:trPr>
        <w:tc>
          <w:tcPr>
            <w:tcW w:w="9930" w:type="dxa"/>
            <w:gridSpan w:val="5"/>
            <w:tcBorders>
              <w:top w:val="single" w:sz="6" w:space="0" w:color="000000"/>
              <w:left w:val="single" w:sz="6" w:space="0" w:color="000000"/>
              <w:bottom w:val="single" w:sz="6" w:space="0" w:color="000000"/>
              <w:right w:val="single" w:sz="6" w:space="0" w:color="000000"/>
            </w:tcBorders>
            <w:hideMark/>
          </w:tcPr>
          <w:p w14:paraId="22B645E6" w14:textId="77777777" w:rsidR="00511332" w:rsidRPr="00511332" w:rsidRDefault="00511332" w:rsidP="00511332">
            <w:r w:rsidRPr="00511332">
              <w:t>Невідновлюваний</w:t>
            </w:r>
          </w:p>
        </w:tc>
      </w:tr>
      <w:tr w:rsidR="00511332" w:rsidRPr="00511332" w14:paraId="3524EF39" w14:textId="77777777" w:rsidTr="00511332">
        <w:trPr>
          <w:gridAfter w:val="1"/>
          <w:trHeight w:val="120"/>
        </w:trPr>
        <w:tc>
          <w:tcPr>
            <w:tcW w:w="1845" w:type="dxa"/>
            <w:vMerge w:val="restart"/>
            <w:tcBorders>
              <w:top w:val="single" w:sz="6" w:space="0" w:color="000000"/>
              <w:left w:val="single" w:sz="6" w:space="0" w:color="000000"/>
              <w:bottom w:val="single" w:sz="6" w:space="0" w:color="000000"/>
              <w:right w:val="single" w:sz="6" w:space="0" w:color="000000"/>
            </w:tcBorders>
            <w:hideMark/>
          </w:tcPr>
          <w:p w14:paraId="495D880B" w14:textId="77777777" w:rsidR="00511332" w:rsidRPr="00511332" w:rsidRDefault="00511332" w:rsidP="00511332">
            <w:r w:rsidRPr="00511332">
              <w:t>Вугілля</w:t>
            </w:r>
          </w:p>
        </w:tc>
        <w:tc>
          <w:tcPr>
            <w:tcW w:w="4395" w:type="dxa"/>
            <w:tcBorders>
              <w:top w:val="single" w:sz="6" w:space="0" w:color="000000"/>
              <w:left w:val="single" w:sz="6" w:space="0" w:color="000000"/>
              <w:bottom w:val="single" w:sz="6" w:space="0" w:color="000000"/>
              <w:right w:val="single" w:sz="6" w:space="0" w:color="000000"/>
            </w:tcBorders>
            <w:hideMark/>
          </w:tcPr>
          <w:p w14:paraId="2438E3F1" w14:textId="77777777" w:rsidR="00511332" w:rsidRPr="00511332" w:rsidRDefault="00511332" w:rsidP="00511332">
            <w:r w:rsidRPr="00511332">
              <w:t>Вугільні котли з ручним керуванням</w:t>
            </w:r>
          </w:p>
        </w:tc>
        <w:tc>
          <w:tcPr>
            <w:tcW w:w="1140" w:type="dxa"/>
            <w:tcBorders>
              <w:top w:val="single" w:sz="6" w:space="0" w:color="000000"/>
              <w:left w:val="single" w:sz="6" w:space="0" w:color="000000"/>
              <w:bottom w:val="single" w:sz="6" w:space="0" w:color="000000"/>
              <w:right w:val="single" w:sz="6" w:space="0" w:color="000000"/>
            </w:tcBorders>
            <w:hideMark/>
          </w:tcPr>
          <w:p w14:paraId="358D5524" w14:textId="77777777" w:rsidR="00511332" w:rsidRPr="00511332" w:rsidRDefault="00511332" w:rsidP="00511332">
            <w:r w:rsidRPr="00511332">
              <w:t>53</w:t>
            </w:r>
          </w:p>
        </w:tc>
        <w:tc>
          <w:tcPr>
            <w:tcW w:w="1410" w:type="dxa"/>
            <w:tcBorders>
              <w:top w:val="single" w:sz="6" w:space="0" w:color="000000"/>
              <w:left w:val="single" w:sz="6" w:space="0" w:color="000000"/>
              <w:bottom w:val="single" w:sz="6" w:space="0" w:color="000000"/>
              <w:right w:val="single" w:sz="6" w:space="0" w:color="000000"/>
            </w:tcBorders>
            <w:hideMark/>
          </w:tcPr>
          <w:p w14:paraId="0A080F96" w14:textId="77777777" w:rsidR="00511332" w:rsidRPr="00511332" w:rsidRDefault="00511332" w:rsidP="00511332">
            <w:r w:rsidRPr="00511332">
              <w:t>55</w:t>
            </w:r>
          </w:p>
        </w:tc>
        <w:tc>
          <w:tcPr>
            <w:tcW w:w="1140" w:type="dxa"/>
            <w:tcBorders>
              <w:top w:val="single" w:sz="6" w:space="0" w:color="000000"/>
              <w:left w:val="single" w:sz="6" w:space="0" w:color="000000"/>
              <w:bottom w:val="single" w:sz="6" w:space="0" w:color="000000"/>
              <w:right w:val="single" w:sz="6" w:space="0" w:color="000000"/>
            </w:tcBorders>
            <w:hideMark/>
          </w:tcPr>
          <w:p w14:paraId="724AA83C" w14:textId="77777777" w:rsidR="00511332" w:rsidRPr="00511332" w:rsidRDefault="00511332" w:rsidP="00511332">
            <w:r w:rsidRPr="00511332">
              <w:t>57</w:t>
            </w:r>
          </w:p>
        </w:tc>
      </w:tr>
      <w:tr w:rsidR="00511332" w:rsidRPr="00511332" w14:paraId="1D591C17" w14:textId="77777777" w:rsidTr="00511332">
        <w:trPr>
          <w:gridAfter w:val="1"/>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64FA270F" w14:textId="77777777" w:rsidR="00511332" w:rsidRPr="00511332" w:rsidRDefault="00511332" w:rsidP="00511332"/>
        </w:tc>
        <w:tc>
          <w:tcPr>
            <w:tcW w:w="4395" w:type="dxa"/>
            <w:tcBorders>
              <w:top w:val="single" w:sz="6" w:space="0" w:color="000000"/>
              <w:left w:val="single" w:sz="6" w:space="0" w:color="000000"/>
              <w:bottom w:val="single" w:sz="6" w:space="0" w:color="000000"/>
              <w:right w:val="single" w:sz="6" w:space="0" w:color="000000"/>
            </w:tcBorders>
            <w:hideMark/>
          </w:tcPr>
          <w:p w14:paraId="6BB963FB" w14:textId="77777777" w:rsidR="00511332" w:rsidRPr="00511332" w:rsidRDefault="00511332" w:rsidP="00511332">
            <w:r w:rsidRPr="00511332">
              <w:t>Вугільні котли з автоматичним керуванням, подаванням палива та регулюванням температури</w:t>
            </w:r>
          </w:p>
        </w:tc>
        <w:tc>
          <w:tcPr>
            <w:tcW w:w="1140" w:type="dxa"/>
            <w:tcBorders>
              <w:top w:val="single" w:sz="6" w:space="0" w:color="000000"/>
              <w:left w:val="single" w:sz="6" w:space="0" w:color="000000"/>
              <w:bottom w:val="single" w:sz="6" w:space="0" w:color="000000"/>
              <w:right w:val="single" w:sz="6" w:space="0" w:color="000000"/>
            </w:tcBorders>
            <w:hideMark/>
          </w:tcPr>
          <w:p w14:paraId="423D85DA" w14:textId="77777777" w:rsidR="00511332" w:rsidRPr="00511332" w:rsidRDefault="00511332" w:rsidP="00511332">
            <w:r w:rsidRPr="00511332">
              <w:t>52</w:t>
            </w:r>
          </w:p>
        </w:tc>
        <w:tc>
          <w:tcPr>
            <w:tcW w:w="1410" w:type="dxa"/>
            <w:tcBorders>
              <w:top w:val="single" w:sz="6" w:space="0" w:color="000000"/>
              <w:left w:val="single" w:sz="6" w:space="0" w:color="000000"/>
              <w:bottom w:val="single" w:sz="6" w:space="0" w:color="000000"/>
              <w:right w:val="single" w:sz="6" w:space="0" w:color="000000"/>
            </w:tcBorders>
            <w:hideMark/>
          </w:tcPr>
          <w:p w14:paraId="4D44C4CD" w14:textId="77777777" w:rsidR="00511332" w:rsidRPr="00511332" w:rsidRDefault="00511332" w:rsidP="00511332">
            <w:r w:rsidRPr="00511332">
              <w:t>56</w:t>
            </w:r>
          </w:p>
        </w:tc>
        <w:tc>
          <w:tcPr>
            <w:tcW w:w="1140" w:type="dxa"/>
            <w:tcBorders>
              <w:top w:val="single" w:sz="6" w:space="0" w:color="000000"/>
              <w:left w:val="single" w:sz="6" w:space="0" w:color="000000"/>
              <w:bottom w:val="single" w:sz="6" w:space="0" w:color="000000"/>
              <w:right w:val="single" w:sz="6" w:space="0" w:color="000000"/>
            </w:tcBorders>
            <w:hideMark/>
          </w:tcPr>
          <w:p w14:paraId="623EC6AF" w14:textId="77777777" w:rsidR="00511332" w:rsidRPr="00511332" w:rsidRDefault="00511332" w:rsidP="00511332">
            <w:r w:rsidRPr="00511332">
              <w:t>60</w:t>
            </w:r>
          </w:p>
        </w:tc>
      </w:tr>
      <w:tr w:rsidR="00511332" w:rsidRPr="00511332" w14:paraId="3AE3D2DD" w14:textId="77777777" w:rsidTr="00511332">
        <w:trPr>
          <w:gridAfter w:val="1"/>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7E976323" w14:textId="77777777" w:rsidR="00511332" w:rsidRPr="00511332" w:rsidRDefault="00511332" w:rsidP="00511332"/>
        </w:tc>
        <w:tc>
          <w:tcPr>
            <w:tcW w:w="4395" w:type="dxa"/>
            <w:tcBorders>
              <w:top w:val="single" w:sz="6" w:space="0" w:color="000000"/>
              <w:left w:val="single" w:sz="6" w:space="0" w:color="000000"/>
              <w:bottom w:val="single" w:sz="6" w:space="0" w:color="000000"/>
              <w:right w:val="single" w:sz="6" w:space="0" w:color="000000"/>
            </w:tcBorders>
            <w:hideMark/>
          </w:tcPr>
          <w:p w14:paraId="10C32C2E" w14:textId="77777777" w:rsidR="00511332" w:rsidRPr="00511332" w:rsidRDefault="00511332" w:rsidP="00511332">
            <w:r w:rsidRPr="00511332">
              <w:t>Кахельні печі</w:t>
            </w:r>
          </w:p>
        </w:tc>
        <w:tc>
          <w:tcPr>
            <w:tcW w:w="1140" w:type="dxa"/>
            <w:tcBorders>
              <w:top w:val="single" w:sz="6" w:space="0" w:color="000000"/>
              <w:left w:val="single" w:sz="6" w:space="0" w:color="000000"/>
              <w:bottom w:val="single" w:sz="6" w:space="0" w:color="000000"/>
              <w:right w:val="single" w:sz="6" w:space="0" w:color="000000"/>
            </w:tcBorders>
            <w:hideMark/>
          </w:tcPr>
          <w:p w14:paraId="2A829AEF" w14:textId="77777777" w:rsidR="00511332" w:rsidRPr="00511332" w:rsidRDefault="00511332" w:rsidP="00511332">
            <w:r w:rsidRPr="00511332">
              <w:t>48</w:t>
            </w:r>
          </w:p>
        </w:tc>
        <w:tc>
          <w:tcPr>
            <w:tcW w:w="1410" w:type="dxa"/>
            <w:tcBorders>
              <w:top w:val="single" w:sz="6" w:space="0" w:color="000000"/>
              <w:left w:val="single" w:sz="6" w:space="0" w:color="000000"/>
              <w:bottom w:val="single" w:sz="6" w:space="0" w:color="000000"/>
              <w:right w:val="single" w:sz="6" w:space="0" w:color="000000"/>
            </w:tcBorders>
            <w:hideMark/>
          </w:tcPr>
          <w:p w14:paraId="6F7E7B78" w14:textId="77777777" w:rsidR="00511332" w:rsidRPr="00511332" w:rsidRDefault="00511332" w:rsidP="00511332">
            <w:r w:rsidRPr="00511332">
              <w:t>52</w:t>
            </w:r>
          </w:p>
        </w:tc>
        <w:tc>
          <w:tcPr>
            <w:tcW w:w="1140" w:type="dxa"/>
            <w:tcBorders>
              <w:top w:val="single" w:sz="6" w:space="0" w:color="000000"/>
              <w:left w:val="single" w:sz="6" w:space="0" w:color="000000"/>
              <w:bottom w:val="single" w:sz="6" w:space="0" w:color="000000"/>
              <w:right w:val="single" w:sz="6" w:space="0" w:color="000000"/>
            </w:tcBorders>
            <w:hideMark/>
          </w:tcPr>
          <w:p w14:paraId="625390B8" w14:textId="77777777" w:rsidR="00511332" w:rsidRPr="00511332" w:rsidRDefault="00511332" w:rsidP="00511332">
            <w:r w:rsidRPr="00511332">
              <w:t>54</w:t>
            </w:r>
          </w:p>
        </w:tc>
      </w:tr>
      <w:tr w:rsidR="00511332" w:rsidRPr="00511332" w14:paraId="404AB2ED" w14:textId="77777777" w:rsidTr="00511332">
        <w:trPr>
          <w:gridAfter w:val="1"/>
          <w:trHeight w:val="120"/>
        </w:trPr>
        <w:tc>
          <w:tcPr>
            <w:tcW w:w="1845" w:type="dxa"/>
            <w:vMerge w:val="restart"/>
            <w:tcBorders>
              <w:top w:val="single" w:sz="6" w:space="0" w:color="000000"/>
              <w:left w:val="single" w:sz="6" w:space="0" w:color="000000"/>
              <w:bottom w:val="single" w:sz="6" w:space="0" w:color="000000"/>
              <w:right w:val="single" w:sz="6" w:space="0" w:color="000000"/>
            </w:tcBorders>
            <w:hideMark/>
          </w:tcPr>
          <w:p w14:paraId="511D30F7" w14:textId="77777777" w:rsidR="00511332" w:rsidRPr="00511332" w:rsidRDefault="00511332" w:rsidP="00511332">
            <w:r w:rsidRPr="00511332">
              <w:t>Природний і скраплений вуглеводневий газ (LPG)</w:t>
            </w:r>
          </w:p>
        </w:tc>
        <w:tc>
          <w:tcPr>
            <w:tcW w:w="4395" w:type="dxa"/>
            <w:tcBorders>
              <w:top w:val="single" w:sz="6" w:space="0" w:color="000000"/>
              <w:left w:val="single" w:sz="6" w:space="0" w:color="000000"/>
              <w:bottom w:val="single" w:sz="6" w:space="0" w:color="000000"/>
              <w:right w:val="single" w:sz="6" w:space="0" w:color="000000"/>
            </w:tcBorders>
            <w:hideMark/>
          </w:tcPr>
          <w:p w14:paraId="67EC54E9" w14:textId="77777777" w:rsidR="00511332" w:rsidRPr="00511332" w:rsidRDefault="00511332" w:rsidP="00511332">
            <w:r w:rsidRPr="00511332">
              <w:t>Газовий кімнатний конвектор</w:t>
            </w:r>
          </w:p>
        </w:tc>
        <w:tc>
          <w:tcPr>
            <w:tcW w:w="1140" w:type="dxa"/>
            <w:tcBorders>
              <w:top w:val="single" w:sz="6" w:space="0" w:color="000000"/>
              <w:left w:val="single" w:sz="6" w:space="0" w:color="000000"/>
              <w:bottom w:val="single" w:sz="6" w:space="0" w:color="000000"/>
              <w:right w:val="single" w:sz="6" w:space="0" w:color="000000"/>
            </w:tcBorders>
            <w:hideMark/>
          </w:tcPr>
          <w:p w14:paraId="70825F09" w14:textId="77777777" w:rsidR="00511332" w:rsidRPr="00511332" w:rsidRDefault="00511332" w:rsidP="00511332">
            <w:r w:rsidRPr="00511332">
              <w:t>63</w:t>
            </w:r>
          </w:p>
        </w:tc>
        <w:tc>
          <w:tcPr>
            <w:tcW w:w="1410" w:type="dxa"/>
            <w:tcBorders>
              <w:top w:val="single" w:sz="6" w:space="0" w:color="000000"/>
              <w:left w:val="single" w:sz="6" w:space="0" w:color="000000"/>
              <w:bottom w:val="single" w:sz="6" w:space="0" w:color="000000"/>
              <w:right w:val="single" w:sz="6" w:space="0" w:color="000000"/>
            </w:tcBorders>
            <w:hideMark/>
          </w:tcPr>
          <w:p w14:paraId="5484C7CA" w14:textId="77777777" w:rsidR="00511332" w:rsidRPr="00511332" w:rsidRDefault="00511332" w:rsidP="00511332">
            <w:r w:rsidRPr="00511332">
              <w:t>67</w:t>
            </w:r>
          </w:p>
        </w:tc>
        <w:tc>
          <w:tcPr>
            <w:tcW w:w="1140" w:type="dxa"/>
            <w:tcBorders>
              <w:top w:val="single" w:sz="6" w:space="0" w:color="000000"/>
              <w:left w:val="single" w:sz="6" w:space="0" w:color="000000"/>
              <w:bottom w:val="single" w:sz="6" w:space="0" w:color="000000"/>
              <w:right w:val="single" w:sz="6" w:space="0" w:color="000000"/>
            </w:tcBorders>
            <w:hideMark/>
          </w:tcPr>
          <w:p w14:paraId="04F18367" w14:textId="77777777" w:rsidR="00511332" w:rsidRPr="00511332" w:rsidRDefault="00511332" w:rsidP="00511332">
            <w:r w:rsidRPr="00511332">
              <w:t>71</w:t>
            </w:r>
          </w:p>
        </w:tc>
      </w:tr>
      <w:tr w:rsidR="00511332" w:rsidRPr="00511332" w14:paraId="03987153" w14:textId="77777777" w:rsidTr="00511332">
        <w:trPr>
          <w:gridAfter w:val="1"/>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0CBF03E5" w14:textId="77777777" w:rsidR="00511332" w:rsidRPr="00511332" w:rsidRDefault="00511332" w:rsidP="00511332"/>
        </w:tc>
        <w:tc>
          <w:tcPr>
            <w:tcW w:w="4395" w:type="dxa"/>
            <w:tcBorders>
              <w:top w:val="single" w:sz="6" w:space="0" w:color="000000"/>
              <w:left w:val="single" w:sz="6" w:space="0" w:color="000000"/>
              <w:bottom w:val="single" w:sz="6" w:space="0" w:color="000000"/>
              <w:right w:val="single" w:sz="6" w:space="0" w:color="000000"/>
            </w:tcBorders>
            <w:hideMark/>
          </w:tcPr>
          <w:p w14:paraId="17051AD9" w14:textId="77777777" w:rsidR="00511332" w:rsidRPr="00511332" w:rsidRDefault="00511332" w:rsidP="00511332">
            <w:r w:rsidRPr="00511332">
              <w:t>Котел з автоматичною або ручною функцією увімкнення/вимкнення</w:t>
            </w:r>
          </w:p>
        </w:tc>
        <w:tc>
          <w:tcPr>
            <w:tcW w:w="1140" w:type="dxa"/>
            <w:tcBorders>
              <w:top w:val="single" w:sz="6" w:space="0" w:color="000000"/>
              <w:left w:val="single" w:sz="6" w:space="0" w:color="000000"/>
              <w:bottom w:val="single" w:sz="6" w:space="0" w:color="000000"/>
              <w:right w:val="single" w:sz="6" w:space="0" w:color="000000"/>
            </w:tcBorders>
            <w:hideMark/>
          </w:tcPr>
          <w:p w14:paraId="39E3A237" w14:textId="77777777" w:rsidR="00511332" w:rsidRPr="00511332" w:rsidRDefault="00511332" w:rsidP="00511332">
            <w:r w:rsidRPr="00511332">
              <w:t>69</w:t>
            </w:r>
          </w:p>
        </w:tc>
        <w:tc>
          <w:tcPr>
            <w:tcW w:w="1410" w:type="dxa"/>
            <w:tcBorders>
              <w:top w:val="single" w:sz="6" w:space="0" w:color="000000"/>
              <w:left w:val="single" w:sz="6" w:space="0" w:color="000000"/>
              <w:bottom w:val="single" w:sz="6" w:space="0" w:color="000000"/>
              <w:right w:val="single" w:sz="6" w:space="0" w:color="000000"/>
            </w:tcBorders>
            <w:hideMark/>
          </w:tcPr>
          <w:p w14:paraId="6CD2F856" w14:textId="77777777" w:rsidR="00511332" w:rsidRPr="00511332" w:rsidRDefault="00511332" w:rsidP="00511332">
            <w:r w:rsidRPr="00511332">
              <w:t>70</w:t>
            </w:r>
          </w:p>
        </w:tc>
        <w:tc>
          <w:tcPr>
            <w:tcW w:w="1140" w:type="dxa"/>
            <w:tcBorders>
              <w:top w:val="single" w:sz="6" w:space="0" w:color="000000"/>
              <w:left w:val="single" w:sz="6" w:space="0" w:color="000000"/>
              <w:bottom w:val="single" w:sz="6" w:space="0" w:color="000000"/>
              <w:right w:val="single" w:sz="6" w:space="0" w:color="000000"/>
            </w:tcBorders>
            <w:hideMark/>
          </w:tcPr>
          <w:p w14:paraId="748DEBB5" w14:textId="77777777" w:rsidR="00511332" w:rsidRPr="00511332" w:rsidRDefault="00511332" w:rsidP="00511332">
            <w:r w:rsidRPr="00511332">
              <w:t>71</w:t>
            </w:r>
          </w:p>
        </w:tc>
      </w:tr>
      <w:tr w:rsidR="00511332" w:rsidRPr="00511332" w14:paraId="65CD24F7" w14:textId="77777777" w:rsidTr="00511332">
        <w:trPr>
          <w:gridAfter w:val="1"/>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0A40264B" w14:textId="77777777" w:rsidR="00511332" w:rsidRPr="00511332" w:rsidRDefault="00511332" w:rsidP="00511332"/>
        </w:tc>
        <w:tc>
          <w:tcPr>
            <w:tcW w:w="4395" w:type="dxa"/>
            <w:tcBorders>
              <w:top w:val="single" w:sz="6" w:space="0" w:color="000000"/>
              <w:left w:val="single" w:sz="6" w:space="0" w:color="000000"/>
              <w:bottom w:val="single" w:sz="6" w:space="0" w:color="000000"/>
              <w:right w:val="single" w:sz="6" w:space="0" w:color="000000"/>
            </w:tcBorders>
            <w:hideMark/>
          </w:tcPr>
          <w:p w14:paraId="5A09B401" w14:textId="77777777" w:rsidR="00511332" w:rsidRPr="00511332" w:rsidRDefault="00511332" w:rsidP="00511332">
            <w:r w:rsidRPr="00511332">
              <w:t>Котли на газоподібному або рідкому паливі з відкритою камерою згоряння (атмосферні пальники) та двопозиційним регулюванням</w:t>
            </w:r>
          </w:p>
        </w:tc>
        <w:tc>
          <w:tcPr>
            <w:tcW w:w="1140" w:type="dxa"/>
            <w:tcBorders>
              <w:top w:val="single" w:sz="6" w:space="0" w:color="000000"/>
              <w:left w:val="single" w:sz="6" w:space="0" w:color="000000"/>
              <w:bottom w:val="single" w:sz="6" w:space="0" w:color="000000"/>
              <w:right w:val="single" w:sz="6" w:space="0" w:color="000000"/>
            </w:tcBorders>
            <w:hideMark/>
          </w:tcPr>
          <w:p w14:paraId="414B835F" w14:textId="77777777" w:rsidR="00511332" w:rsidRPr="00511332" w:rsidRDefault="00511332" w:rsidP="00511332">
            <w:r w:rsidRPr="00511332">
              <w:t>74</w:t>
            </w:r>
          </w:p>
        </w:tc>
        <w:tc>
          <w:tcPr>
            <w:tcW w:w="1410" w:type="dxa"/>
            <w:tcBorders>
              <w:top w:val="single" w:sz="6" w:space="0" w:color="000000"/>
              <w:left w:val="single" w:sz="6" w:space="0" w:color="000000"/>
              <w:bottom w:val="single" w:sz="6" w:space="0" w:color="000000"/>
              <w:right w:val="single" w:sz="6" w:space="0" w:color="000000"/>
            </w:tcBorders>
            <w:hideMark/>
          </w:tcPr>
          <w:p w14:paraId="08FBBAC4" w14:textId="77777777" w:rsidR="00511332" w:rsidRPr="00511332" w:rsidRDefault="00511332" w:rsidP="00511332">
            <w:r w:rsidRPr="00511332">
              <w:t>76</w:t>
            </w:r>
          </w:p>
        </w:tc>
        <w:tc>
          <w:tcPr>
            <w:tcW w:w="1140" w:type="dxa"/>
            <w:tcBorders>
              <w:top w:val="single" w:sz="6" w:space="0" w:color="000000"/>
              <w:left w:val="single" w:sz="6" w:space="0" w:color="000000"/>
              <w:bottom w:val="single" w:sz="6" w:space="0" w:color="000000"/>
              <w:right w:val="single" w:sz="6" w:space="0" w:color="000000"/>
            </w:tcBorders>
            <w:hideMark/>
          </w:tcPr>
          <w:p w14:paraId="3C38B038" w14:textId="77777777" w:rsidR="00511332" w:rsidRPr="00511332" w:rsidRDefault="00511332" w:rsidP="00511332">
            <w:r w:rsidRPr="00511332">
              <w:t>78</w:t>
            </w:r>
          </w:p>
        </w:tc>
      </w:tr>
      <w:tr w:rsidR="00511332" w:rsidRPr="00511332" w14:paraId="21D567D7" w14:textId="77777777" w:rsidTr="00511332">
        <w:trPr>
          <w:gridAfter w:val="1"/>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0A1002A8" w14:textId="77777777" w:rsidR="00511332" w:rsidRPr="00511332" w:rsidRDefault="00511332" w:rsidP="00511332"/>
        </w:tc>
        <w:tc>
          <w:tcPr>
            <w:tcW w:w="4395" w:type="dxa"/>
            <w:tcBorders>
              <w:top w:val="single" w:sz="6" w:space="0" w:color="000000"/>
              <w:left w:val="single" w:sz="6" w:space="0" w:color="000000"/>
              <w:bottom w:val="single" w:sz="6" w:space="0" w:color="000000"/>
              <w:right w:val="single" w:sz="6" w:space="0" w:color="000000"/>
            </w:tcBorders>
            <w:hideMark/>
          </w:tcPr>
          <w:p w14:paraId="2342A23A" w14:textId="77777777" w:rsidR="00511332" w:rsidRPr="00511332" w:rsidRDefault="00511332" w:rsidP="00511332">
            <w:r w:rsidRPr="00511332">
              <w:t>Котел із закритою камерою згоряння та модульованим пальником</w:t>
            </w:r>
          </w:p>
        </w:tc>
        <w:tc>
          <w:tcPr>
            <w:tcW w:w="1140" w:type="dxa"/>
            <w:tcBorders>
              <w:top w:val="single" w:sz="6" w:space="0" w:color="000000"/>
              <w:left w:val="single" w:sz="6" w:space="0" w:color="000000"/>
              <w:bottom w:val="single" w:sz="6" w:space="0" w:color="000000"/>
              <w:right w:val="single" w:sz="6" w:space="0" w:color="000000"/>
            </w:tcBorders>
            <w:hideMark/>
          </w:tcPr>
          <w:p w14:paraId="4E565194" w14:textId="77777777" w:rsidR="00511332" w:rsidRPr="00511332" w:rsidRDefault="00511332" w:rsidP="00511332">
            <w:r w:rsidRPr="00511332">
              <w:t>71</w:t>
            </w:r>
          </w:p>
        </w:tc>
        <w:tc>
          <w:tcPr>
            <w:tcW w:w="1410" w:type="dxa"/>
            <w:tcBorders>
              <w:top w:val="single" w:sz="6" w:space="0" w:color="000000"/>
              <w:left w:val="single" w:sz="6" w:space="0" w:color="000000"/>
              <w:bottom w:val="single" w:sz="6" w:space="0" w:color="000000"/>
              <w:right w:val="single" w:sz="6" w:space="0" w:color="000000"/>
            </w:tcBorders>
            <w:hideMark/>
          </w:tcPr>
          <w:p w14:paraId="608471AE" w14:textId="77777777" w:rsidR="00511332" w:rsidRPr="00511332" w:rsidRDefault="00511332" w:rsidP="00511332">
            <w:r w:rsidRPr="00511332">
              <w:t>74</w:t>
            </w:r>
          </w:p>
        </w:tc>
        <w:tc>
          <w:tcPr>
            <w:tcW w:w="1140" w:type="dxa"/>
            <w:tcBorders>
              <w:top w:val="single" w:sz="6" w:space="0" w:color="000000"/>
              <w:left w:val="single" w:sz="6" w:space="0" w:color="000000"/>
              <w:bottom w:val="single" w:sz="6" w:space="0" w:color="000000"/>
              <w:right w:val="single" w:sz="6" w:space="0" w:color="000000"/>
            </w:tcBorders>
            <w:hideMark/>
          </w:tcPr>
          <w:p w14:paraId="540A1506" w14:textId="77777777" w:rsidR="00511332" w:rsidRPr="00511332" w:rsidRDefault="00511332" w:rsidP="00511332">
            <w:r w:rsidRPr="00511332">
              <w:t>77</w:t>
            </w:r>
          </w:p>
        </w:tc>
      </w:tr>
      <w:tr w:rsidR="00511332" w:rsidRPr="00511332" w14:paraId="7C76DFC9" w14:textId="77777777" w:rsidTr="00511332">
        <w:trPr>
          <w:gridAfter w:val="1"/>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12FD62B9" w14:textId="77777777" w:rsidR="00511332" w:rsidRPr="00511332" w:rsidRDefault="00511332" w:rsidP="00511332"/>
        </w:tc>
        <w:tc>
          <w:tcPr>
            <w:tcW w:w="4395" w:type="dxa"/>
            <w:tcBorders>
              <w:top w:val="single" w:sz="6" w:space="0" w:color="000000"/>
              <w:left w:val="single" w:sz="6" w:space="0" w:color="000000"/>
              <w:bottom w:val="single" w:sz="6" w:space="0" w:color="000000"/>
              <w:right w:val="single" w:sz="6" w:space="0" w:color="000000"/>
            </w:tcBorders>
            <w:hideMark/>
          </w:tcPr>
          <w:p w14:paraId="1DC10EDA" w14:textId="77777777" w:rsidR="00511332" w:rsidRPr="00511332" w:rsidRDefault="00511332" w:rsidP="00511332">
            <w:r w:rsidRPr="00511332">
              <w:t>Двоконтурний котел з модульованим пальником</w:t>
            </w:r>
          </w:p>
        </w:tc>
        <w:tc>
          <w:tcPr>
            <w:tcW w:w="1140" w:type="dxa"/>
            <w:tcBorders>
              <w:top w:val="single" w:sz="6" w:space="0" w:color="000000"/>
              <w:left w:val="single" w:sz="6" w:space="0" w:color="000000"/>
              <w:bottom w:val="single" w:sz="6" w:space="0" w:color="000000"/>
              <w:right w:val="single" w:sz="6" w:space="0" w:color="000000"/>
            </w:tcBorders>
            <w:hideMark/>
          </w:tcPr>
          <w:p w14:paraId="12638B27" w14:textId="77777777" w:rsidR="00511332" w:rsidRPr="00511332" w:rsidRDefault="00511332" w:rsidP="00511332">
            <w:r w:rsidRPr="00511332">
              <w:t>69</w:t>
            </w:r>
          </w:p>
        </w:tc>
        <w:tc>
          <w:tcPr>
            <w:tcW w:w="1410" w:type="dxa"/>
            <w:tcBorders>
              <w:top w:val="single" w:sz="6" w:space="0" w:color="000000"/>
              <w:left w:val="single" w:sz="6" w:space="0" w:color="000000"/>
              <w:bottom w:val="single" w:sz="6" w:space="0" w:color="000000"/>
              <w:right w:val="single" w:sz="6" w:space="0" w:color="000000"/>
            </w:tcBorders>
            <w:hideMark/>
          </w:tcPr>
          <w:p w14:paraId="0FDE155D" w14:textId="77777777" w:rsidR="00511332" w:rsidRPr="00511332" w:rsidRDefault="00511332" w:rsidP="00511332">
            <w:r w:rsidRPr="00511332">
              <w:t>74</w:t>
            </w:r>
          </w:p>
        </w:tc>
        <w:tc>
          <w:tcPr>
            <w:tcW w:w="1140" w:type="dxa"/>
            <w:tcBorders>
              <w:top w:val="single" w:sz="6" w:space="0" w:color="000000"/>
              <w:left w:val="single" w:sz="6" w:space="0" w:color="000000"/>
              <w:bottom w:val="single" w:sz="6" w:space="0" w:color="000000"/>
              <w:right w:val="single" w:sz="6" w:space="0" w:color="000000"/>
            </w:tcBorders>
            <w:hideMark/>
          </w:tcPr>
          <w:p w14:paraId="55E63B1E" w14:textId="77777777" w:rsidR="00511332" w:rsidRPr="00511332" w:rsidRDefault="00511332" w:rsidP="00511332">
            <w:r w:rsidRPr="00511332">
              <w:t>76</w:t>
            </w:r>
          </w:p>
        </w:tc>
      </w:tr>
      <w:tr w:rsidR="00511332" w:rsidRPr="00511332" w14:paraId="15D932DC" w14:textId="77777777" w:rsidTr="00511332">
        <w:trPr>
          <w:gridAfter w:val="1"/>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777425D1" w14:textId="77777777" w:rsidR="00511332" w:rsidRPr="00511332" w:rsidRDefault="00511332" w:rsidP="00511332"/>
        </w:tc>
        <w:tc>
          <w:tcPr>
            <w:tcW w:w="4395" w:type="dxa"/>
            <w:tcBorders>
              <w:top w:val="nil"/>
              <w:left w:val="nil"/>
              <w:bottom w:val="nil"/>
              <w:right w:val="single" w:sz="6" w:space="0" w:color="000000"/>
            </w:tcBorders>
            <w:hideMark/>
          </w:tcPr>
          <w:p w14:paraId="3DDBB03F" w14:textId="77777777" w:rsidR="00511332" w:rsidRPr="00511332" w:rsidRDefault="00511332" w:rsidP="00511332">
            <w:r w:rsidRPr="00511332">
              <w:t>Газові конденсаційні котли з номінальною потужністю:</w:t>
            </w:r>
          </w:p>
        </w:tc>
        <w:tc>
          <w:tcPr>
            <w:tcW w:w="1140" w:type="dxa"/>
            <w:tcBorders>
              <w:top w:val="nil"/>
              <w:left w:val="nil"/>
              <w:bottom w:val="nil"/>
              <w:right w:val="single" w:sz="6" w:space="0" w:color="000000"/>
            </w:tcBorders>
            <w:hideMark/>
          </w:tcPr>
          <w:p w14:paraId="30053B54" w14:textId="77777777" w:rsidR="00511332" w:rsidRPr="00511332" w:rsidRDefault="00511332" w:rsidP="00511332"/>
        </w:tc>
        <w:tc>
          <w:tcPr>
            <w:tcW w:w="1410" w:type="dxa"/>
            <w:tcBorders>
              <w:top w:val="nil"/>
              <w:left w:val="nil"/>
              <w:bottom w:val="nil"/>
              <w:right w:val="single" w:sz="6" w:space="0" w:color="000000"/>
            </w:tcBorders>
            <w:hideMark/>
          </w:tcPr>
          <w:p w14:paraId="53C1C235" w14:textId="77777777" w:rsidR="00511332" w:rsidRPr="00511332" w:rsidRDefault="00511332" w:rsidP="00511332"/>
        </w:tc>
        <w:tc>
          <w:tcPr>
            <w:tcW w:w="1140" w:type="dxa"/>
            <w:tcBorders>
              <w:top w:val="nil"/>
              <w:left w:val="nil"/>
              <w:bottom w:val="nil"/>
              <w:right w:val="single" w:sz="6" w:space="0" w:color="000000"/>
            </w:tcBorders>
            <w:hideMark/>
          </w:tcPr>
          <w:p w14:paraId="4B444A0A" w14:textId="77777777" w:rsidR="00511332" w:rsidRPr="00511332" w:rsidRDefault="00511332" w:rsidP="00511332"/>
        </w:tc>
      </w:tr>
      <w:tr w:rsidR="00511332" w:rsidRPr="00511332" w14:paraId="55E6D54C" w14:textId="77777777" w:rsidTr="00511332">
        <w:trPr>
          <w:gridAfter w:val="1"/>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4880D180" w14:textId="77777777" w:rsidR="00511332" w:rsidRPr="00511332" w:rsidRDefault="00511332" w:rsidP="00511332"/>
        </w:tc>
        <w:tc>
          <w:tcPr>
            <w:tcW w:w="4395" w:type="dxa"/>
            <w:tcBorders>
              <w:top w:val="nil"/>
              <w:left w:val="nil"/>
              <w:bottom w:val="nil"/>
              <w:right w:val="single" w:sz="6" w:space="0" w:color="000000"/>
            </w:tcBorders>
            <w:hideMark/>
          </w:tcPr>
          <w:p w14:paraId="10F20274" w14:textId="77777777" w:rsidR="00511332" w:rsidRPr="00511332" w:rsidRDefault="00511332" w:rsidP="00511332">
            <w:r w:rsidRPr="00511332">
              <w:t>а) до 50 кВт (70/55 </w:t>
            </w:r>
            <w:r w:rsidRPr="00511332">
              <w:rPr>
                <w:b/>
                <w:bCs/>
                <w:vertAlign w:val="superscript"/>
              </w:rPr>
              <w:t>°</w:t>
            </w:r>
            <w:r w:rsidRPr="00511332">
              <w:t>C)</w:t>
            </w:r>
          </w:p>
        </w:tc>
        <w:tc>
          <w:tcPr>
            <w:tcW w:w="1140" w:type="dxa"/>
            <w:tcBorders>
              <w:top w:val="nil"/>
              <w:left w:val="nil"/>
              <w:bottom w:val="nil"/>
              <w:right w:val="single" w:sz="6" w:space="0" w:color="000000"/>
            </w:tcBorders>
            <w:hideMark/>
          </w:tcPr>
          <w:p w14:paraId="2F54E5A6" w14:textId="77777777" w:rsidR="00511332" w:rsidRPr="00511332" w:rsidRDefault="00511332" w:rsidP="00511332">
            <w:r w:rsidRPr="00511332">
              <w:t>87</w:t>
            </w:r>
          </w:p>
        </w:tc>
        <w:tc>
          <w:tcPr>
            <w:tcW w:w="1410" w:type="dxa"/>
            <w:tcBorders>
              <w:top w:val="nil"/>
              <w:left w:val="nil"/>
              <w:bottom w:val="nil"/>
              <w:right w:val="single" w:sz="6" w:space="0" w:color="000000"/>
            </w:tcBorders>
            <w:hideMark/>
          </w:tcPr>
          <w:p w14:paraId="66FACC0C" w14:textId="77777777" w:rsidR="00511332" w:rsidRPr="00511332" w:rsidRDefault="00511332" w:rsidP="00511332">
            <w:r w:rsidRPr="00511332">
              <w:t>89</w:t>
            </w:r>
          </w:p>
        </w:tc>
        <w:tc>
          <w:tcPr>
            <w:tcW w:w="1140" w:type="dxa"/>
            <w:tcBorders>
              <w:top w:val="nil"/>
              <w:left w:val="nil"/>
              <w:bottom w:val="nil"/>
              <w:right w:val="single" w:sz="6" w:space="0" w:color="000000"/>
            </w:tcBorders>
            <w:hideMark/>
          </w:tcPr>
          <w:p w14:paraId="3E72D1C9" w14:textId="77777777" w:rsidR="00511332" w:rsidRPr="00511332" w:rsidRDefault="00511332" w:rsidP="00511332">
            <w:r w:rsidRPr="00511332">
              <w:t>90</w:t>
            </w:r>
          </w:p>
        </w:tc>
      </w:tr>
      <w:tr w:rsidR="00511332" w:rsidRPr="00511332" w14:paraId="24845899" w14:textId="77777777" w:rsidTr="00511332">
        <w:trPr>
          <w:gridAfter w:val="1"/>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1391B72E" w14:textId="77777777" w:rsidR="00511332" w:rsidRPr="00511332" w:rsidRDefault="00511332" w:rsidP="00511332"/>
        </w:tc>
        <w:tc>
          <w:tcPr>
            <w:tcW w:w="4395" w:type="dxa"/>
            <w:tcBorders>
              <w:top w:val="nil"/>
              <w:left w:val="nil"/>
              <w:bottom w:val="nil"/>
              <w:right w:val="single" w:sz="6" w:space="0" w:color="000000"/>
            </w:tcBorders>
            <w:hideMark/>
          </w:tcPr>
          <w:p w14:paraId="582D08C5" w14:textId="77777777" w:rsidR="00511332" w:rsidRPr="00511332" w:rsidRDefault="00511332" w:rsidP="00511332">
            <w:r w:rsidRPr="00511332">
              <w:t>б) до 50 кВт (55/45 </w:t>
            </w:r>
            <w:r w:rsidRPr="00511332">
              <w:rPr>
                <w:b/>
                <w:bCs/>
                <w:vertAlign w:val="superscript"/>
              </w:rPr>
              <w:t>°</w:t>
            </w:r>
            <w:r w:rsidRPr="00511332">
              <w:t>C)</w:t>
            </w:r>
          </w:p>
        </w:tc>
        <w:tc>
          <w:tcPr>
            <w:tcW w:w="1140" w:type="dxa"/>
            <w:tcBorders>
              <w:top w:val="nil"/>
              <w:left w:val="nil"/>
              <w:bottom w:val="nil"/>
              <w:right w:val="single" w:sz="6" w:space="0" w:color="000000"/>
            </w:tcBorders>
            <w:hideMark/>
          </w:tcPr>
          <w:p w14:paraId="52B65C16" w14:textId="77777777" w:rsidR="00511332" w:rsidRPr="00511332" w:rsidRDefault="00511332" w:rsidP="00511332">
            <w:r w:rsidRPr="00511332">
              <w:t>91</w:t>
            </w:r>
          </w:p>
        </w:tc>
        <w:tc>
          <w:tcPr>
            <w:tcW w:w="1410" w:type="dxa"/>
            <w:tcBorders>
              <w:top w:val="nil"/>
              <w:left w:val="nil"/>
              <w:bottom w:val="nil"/>
              <w:right w:val="single" w:sz="6" w:space="0" w:color="000000"/>
            </w:tcBorders>
            <w:hideMark/>
          </w:tcPr>
          <w:p w14:paraId="38F78EC3" w14:textId="77777777" w:rsidR="00511332" w:rsidRPr="00511332" w:rsidRDefault="00511332" w:rsidP="00511332">
            <w:r w:rsidRPr="00511332">
              <w:t>93</w:t>
            </w:r>
          </w:p>
        </w:tc>
        <w:tc>
          <w:tcPr>
            <w:tcW w:w="1140" w:type="dxa"/>
            <w:tcBorders>
              <w:top w:val="nil"/>
              <w:left w:val="nil"/>
              <w:bottom w:val="nil"/>
              <w:right w:val="single" w:sz="6" w:space="0" w:color="000000"/>
            </w:tcBorders>
            <w:hideMark/>
          </w:tcPr>
          <w:p w14:paraId="0C2C8F5B" w14:textId="77777777" w:rsidR="00511332" w:rsidRPr="00511332" w:rsidRDefault="00511332" w:rsidP="00511332">
            <w:r w:rsidRPr="00511332">
              <w:t>95</w:t>
            </w:r>
          </w:p>
        </w:tc>
      </w:tr>
      <w:tr w:rsidR="00511332" w:rsidRPr="00511332" w14:paraId="3BF565AC" w14:textId="77777777" w:rsidTr="00511332">
        <w:trPr>
          <w:gridAfter w:val="1"/>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0447A473" w14:textId="77777777" w:rsidR="00511332" w:rsidRPr="00511332" w:rsidRDefault="00511332" w:rsidP="00511332"/>
        </w:tc>
        <w:tc>
          <w:tcPr>
            <w:tcW w:w="4395" w:type="dxa"/>
            <w:tcBorders>
              <w:top w:val="nil"/>
              <w:left w:val="nil"/>
              <w:bottom w:val="nil"/>
              <w:right w:val="single" w:sz="6" w:space="0" w:color="000000"/>
            </w:tcBorders>
            <w:hideMark/>
          </w:tcPr>
          <w:p w14:paraId="4B7C9277" w14:textId="77777777" w:rsidR="00511332" w:rsidRPr="00511332" w:rsidRDefault="00511332" w:rsidP="00511332">
            <w:r w:rsidRPr="00511332">
              <w:t>в) від 50 до 120 кВт</w:t>
            </w:r>
          </w:p>
        </w:tc>
        <w:tc>
          <w:tcPr>
            <w:tcW w:w="1140" w:type="dxa"/>
            <w:tcBorders>
              <w:top w:val="nil"/>
              <w:left w:val="nil"/>
              <w:bottom w:val="nil"/>
              <w:right w:val="single" w:sz="6" w:space="0" w:color="000000"/>
            </w:tcBorders>
            <w:hideMark/>
          </w:tcPr>
          <w:p w14:paraId="050BAC09" w14:textId="77777777" w:rsidR="00511332" w:rsidRPr="00511332" w:rsidRDefault="00511332" w:rsidP="00511332">
            <w:r w:rsidRPr="00511332">
              <w:t>92</w:t>
            </w:r>
          </w:p>
        </w:tc>
        <w:tc>
          <w:tcPr>
            <w:tcW w:w="1410" w:type="dxa"/>
            <w:tcBorders>
              <w:top w:val="nil"/>
              <w:left w:val="nil"/>
              <w:bottom w:val="nil"/>
              <w:right w:val="single" w:sz="6" w:space="0" w:color="000000"/>
            </w:tcBorders>
            <w:hideMark/>
          </w:tcPr>
          <w:p w14:paraId="2BD38FB7" w14:textId="77777777" w:rsidR="00511332" w:rsidRPr="00511332" w:rsidRDefault="00511332" w:rsidP="00511332">
            <w:r w:rsidRPr="00511332">
              <w:t>94</w:t>
            </w:r>
          </w:p>
        </w:tc>
        <w:tc>
          <w:tcPr>
            <w:tcW w:w="1140" w:type="dxa"/>
            <w:tcBorders>
              <w:top w:val="nil"/>
              <w:left w:val="nil"/>
              <w:bottom w:val="nil"/>
              <w:right w:val="single" w:sz="6" w:space="0" w:color="000000"/>
            </w:tcBorders>
            <w:hideMark/>
          </w:tcPr>
          <w:p w14:paraId="6E3D2D07" w14:textId="77777777" w:rsidR="00511332" w:rsidRPr="00511332" w:rsidRDefault="00511332" w:rsidP="00511332">
            <w:r w:rsidRPr="00511332">
              <w:t>96</w:t>
            </w:r>
          </w:p>
        </w:tc>
      </w:tr>
      <w:tr w:rsidR="00511332" w:rsidRPr="00511332" w14:paraId="0F67ED8F" w14:textId="77777777" w:rsidTr="00511332">
        <w:trPr>
          <w:gridAfter w:val="1"/>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504A4256" w14:textId="77777777" w:rsidR="00511332" w:rsidRPr="00511332" w:rsidRDefault="00511332" w:rsidP="00511332"/>
        </w:tc>
        <w:tc>
          <w:tcPr>
            <w:tcW w:w="4395" w:type="dxa"/>
            <w:tcBorders>
              <w:top w:val="nil"/>
              <w:left w:val="nil"/>
              <w:bottom w:val="nil"/>
              <w:right w:val="single" w:sz="6" w:space="0" w:color="000000"/>
            </w:tcBorders>
            <w:hideMark/>
          </w:tcPr>
          <w:p w14:paraId="4BDFC8B0" w14:textId="77777777" w:rsidR="00511332" w:rsidRPr="00511332" w:rsidRDefault="00511332" w:rsidP="00511332">
            <w:r w:rsidRPr="00511332">
              <w:t>г) від 50 до 120 кВт</w:t>
            </w:r>
          </w:p>
        </w:tc>
        <w:tc>
          <w:tcPr>
            <w:tcW w:w="1140" w:type="dxa"/>
            <w:tcBorders>
              <w:top w:val="nil"/>
              <w:left w:val="nil"/>
              <w:bottom w:val="nil"/>
              <w:right w:val="single" w:sz="6" w:space="0" w:color="000000"/>
            </w:tcBorders>
            <w:hideMark/>
          </w:tcPr>
          <w:p w14:paraId="6322F3E8" w14:textId="77777777" w:rsidR="00511332" w:rsidRPr="00511332" w:rsidRDefault="00511332" w:rsidP="00511332">
            <w:r w:rsidRPr="00511332">
              <w:t>93</w:t>
            </w:r>
          </w:p>
        </w:tc>
        <w:tc>
          <w:tcPr>
            <w:tcW w:w="1410" w:type="dxa"/>
            <w:tcBorders>
              <w:top w:val="nil"/>
              <w:left w:val="nil"/>
              <w:bottom w:val="nil"/>
              <w:right w:val="single" w:sz="6" w:space="0" w:color="000000"/>
            </w:tcBorders>
            <w:hideMark/>
          </w:tcPr>
          <w:p w14:paraId="4EF401AB" w14:textId="77777777" w:rsidR="00511332" w:rsidRPr="00511332" w:rsidRDefault="00511332" w:rsidP="00511332">
            <w:r w:rsidRPr="00511332">
              <w:t>95</w:t>
            </w:r>
          </w:p>
        </w:tc>
        <w:tc>
          <w:tcPr>
            <w:tcW w:w="1140" w:type="dxa"/>
            <w:tcBorders>
              <w:top w:val="nil"/>
              <w:left w:val="nil"/>
              <w:bottom w:val="nil"/>
              <w:right w:val="single" w:sz="6" w:space="0" w:color="000000"/>
            </w:tcBorders>
            <w:hideMark/>
          </w:tcPr>
          <w:p w14:paraId="01F0D6AA" w14:textId="77777777" w:rsidR="00511332" w:rsidRPr="00511332" w:rsidRDefault="00511332" w:rsidP="00511332">
            <w:r w:rsidRPr="00511332">
              <w:t>97</w:t>
            </w:r>
          </w:p>
        </w:tc>
      </w:tr>
      <w:tr w:rsidR="00511332" w:rsidRPr="00511332" w14:paraId="7CAE2C0B" w14:textId="77777777" w:rsidTr="00511332">
        <w:trPr>
          <w:gridAfter w:val="1"/>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21114A77" w14:textId="77777777" w:rsidR="00511332" w:rsidRPr="00511332" w:rsidRDefault="00511332" w:rsidP="00511332"/>
        </w:tc>
        <w:tc>
          <w:tcPr>
            <w:tcW w:w="4395" w:type="dxa"/>
            <w:tcBorders>
              <w:top w:val="nil"/>
              <w:left w:val="nil"/>
              <w:bottom w:val="nil"/>
              <w:right w:val="single" w:sz="6" w:space="0" w:color="000000"/>
            </w:tcBorders>
            <w:hideMark/>
          </w:tcPr>
          <w:p w14:paraId="2F627499" w14:textId="77777777" w:rsidR="00511332" w:rsidRPr="00511332" w:rsidRDefault="00511332" w:rsidP="00511332">
            <w:r w:rsidRPr="00511332">
              <w:t>д) від 120 до 1 200 кВт</w:t>
            </w:r>
          </w:p>
        </w:tc>
        <w:tc>
          <w:tcPr>
            <w:tcW w:w="1140" w:type="dxa"/>
            <w:tcBorders>
              <w:top w:val="nil"/>
              <w:left w:val="nil"/>
              <w:bottom w:val="nil"/>
              <w:right w:val="single" w:sz="6" w:space="0" w:color="000000"/>
            </w:tcBorders>
            <w:hideMark/>
          </w:tcPr>
          <w:p w14:paraId="6F1FE25A" w14:textId="77777777" w:rsidR="00511332" w:rsidRPr="00511332" w:rsidRDefault="00511332" w:rsidP="00511332">
            <w:r w:rsidRPr="00511332">
              <w:t>92</w:t>
            </w:r>
          </w:p>
        </w:tc>
        <w:tc>
          <w:tcPr>
            <w:tcW w:w="1410" w:type="dxa"/>
            <w:tcBorders>
              <w:top w:val="nil"/>
              <w:left w:val="nil"/>
              <w:bottom w:val="nil"/>
              <w:right w:val="single" w:sz="6" w:space="0" w:color="000000"/>
            </w:tcBorders>
            <w:hideMark/>
          </w:tcPr>
          <w:p w14:paraId="353B8F8E" w14:textId="77777777" w:rsidR="00511332" w:rsidRPr="00511332" w:rsidRDefault="00511332" w:rsidP="00511332">
            <w:r w:rsidRPr="00511332">
              <w:t>94</w:t>
            </w:r>
          </w:p>
        </w:tc>
        <w:tc>
          <w:tcPr>
            <w:tcW w:w="1140" w:type="dxa"/>
            <w:tcBorders>
              <w:top w:val="nil"/>
              <w:left w:val="nil"/>
              <w:bottom w:val="nil"/>
              <w:right w:val="single" w:sz="6" w:space="0" w:color="000000"/>
            </w:tcBorders>
            <w:hideMark/>
          </w:tcPr>
          <w:p w14:paraId="48FF13FA" w14:textId="77777777" w:rsidR="00511332" w:rsidRPr="00511332" w:rsidRDefault="00511332" w:rsidP="00511332">
            <w:r w:rsidRPr="00511332">
              <w:t>96</w:t>
            </w:r>
          </w:p>
        </w:tc>
      </w:tr>
      <w:tr w:rsidR="00511332" w:rsidRPr="00511332" w14:paraId="7DED472D" w14:textId="77777777" w:rsidTr="00511332">
        <w:trPr>
          <w:gridAfter w:val="1"/>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40DC941D" w14:textId="77777777" w:rsidR="00511332" w:rsidRPr="00511332" w:rsidRDefault="00511332" w:rsidP="00511332"/>
        </w:tc>
        <w:tc>
          <w:tcPr>
            <w:tcW w:w="4395" w:type="dxa"/>
            <w:tcBorders>
              <w:top w:val="nil"/>
              <w:left w:val="nil"/>
              <w:bottom w:val="nil"/>
              <w:right w:val="single" w:sz="6" w:space="0" w:color="000000"/>
            </w:tcBorders>
            <w:hideMark/>
          </w:tcPr>
          <w:p w14:paraId="692AE896" w14:textId="77777777" w:rsidR="00511332" w:rsidRPr="00511332" w:rsidRDefault="00511332" w:rsidP="00511332">
            <w:r w:rsidRPr="00511332">
              <w:t>е) від 120 до 1 200 кВт</w:t>
            </w:r>
          </w:p>
        </w:tc>
        <w:tc>
          <w:tcPr>
            <w:tcW w:w="1140" w:type="dxa"/>
            <w:tcBorders>
              <w:top w:val="nil"/>
              <w:left w:val="nil"/>
              <w:bottom w:val="nil"/>
              <w:right w:val="single" w:sz="6" w:space="0" w:color="000000"/>
            </w:tcBorders>
            <w:hideMark/>
          </w:tcPr>
          <w:p w14:paraId="2E29AA58" w14:textId="77777777" w:rsidR="00511332" w:rsidRPr="00511332" w:rsidRDefault="00511332" w:rsidP="00511332">
            <w:r w:rsidRPr="00511332">
              <w:t>94</w:t>
            </w:r>
          </w:p>
        </w:tc>
        <w:tc>
          <w:tcPr>
            <w:tcW w:w="1410" w:type="dxa"/>
            <w:tcBorders>
              <w:top w:val="nil"/>
              <w:left w:val="nil"/>
              <w:bottom w:val="nil"/>
              <w:right w:val="single" w:sz="6" w:space="0" w:color="000000"/>
            </w:tcBorders>
            <w:hideMark/>
          </w:tcPr>
          <w:p w14:paraId="0F78C25F" w14:textId="77777777" w:rsidR="00511332" w:rsidRPr="00511332" w:rsidRDefault="00511332" w:rsidP="00511332">
            <w:r w:rsidRPr="00511332">
              <w:t>96</w:t>
            </w:r>
          </w:p>
        </w:tc>
        <w:tc>
          <w:tcPr>
            <w:tcW w:w="1140" w:type="dxa"/>
            <w:tcBorders>
              <w:top w:val="nil"/>
              <w:left w:val="nil"/>
              <w:bottom w:val="nil"/>
              <w:right w:val="single" w:sz="6" w:space="0" w:color="000000"/>
            </w:tcBorders>
            <w:hideMark/>
          </w:tcPr>
          <w:p w14:paraId="26C5662B" w14:textId="77777777" w:rsidR="00511332" w:rsidRPr="00511332" w:rsidRDefault="00511332" w:rsidP="00511332">
            <w:r w:rsidRPr="00511332">
              <w:t>98</w:t>
            </w:r>
          </w:p>
        </w:tc>
      </w:tr>
      <w:tr w:rsidR="00511332" w:rsidRPr="00511332" w14:paraId="73185FC7" w14:textId="77777777" w:rsidTr="00511332">
        <w:trPr>
          <w:gridAfter w:val="1"/>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12D07519" w14:textId="77777777" w:rsidR="00511332" w:rsidRPr="00511332" w:rsidRDefault="00511332" w:rsidP="00511332"/>
        </w:tc>
        <w:tc>
          <w:tcPr>
            <w:tcW w:w="4395" w:type="dxa"/>
            <w:tcBorders>
              <w:top w:val="single" w:sz="6" w:space="0" w:color="000000"/>
              <w:left w:val="nil"/>
              <w:bottom w:val="nil"/>
              <w:right w:val="single" w:sz="6" w:space="0" w:color="000000"/>
            </w:tcBorders>
            <w:hideMark/>
          </w:tcPr>
          <w:p w14:paraId="6228FB59" w14:textId="77777777" w:rsidR="00511332" w:rsidRPr="00511332" w:rsidRDefault="00511332" w:rsidP="00511332">
            <w:r w:rsidRPr="00511332">
              <w:t>Теплові насоси типу повітря/вода, компресор з газотурбінним приводом:</w:t>
            </w:r>
          </w:p>
        </w:tc>
        <w:tc>
          <w:tcPr>
            <w:tcW w:w="3690" w:type="dxa"/>
            <w:gridSpan w:val="3"/>
            <w:tcBorders>
              <w:top w:val="single" w:sz="6" w:space="0" w:color="000000"/>
              <w:left w:val="nil"/>
              <w:bottom w:val="nil"/>
              <w:right w:val="single" w:sz="6" w:space="0" w:color="000000"/>
            </w:tcBorders>
            <w:hideMark/>
          </w:tcPr>
          <w:p w14:paraId="593F792C" w14:textId="77777777" w:rsidR="00511332" w:rsidRPr="00511332" w:rsidRDefault="00511332" w:rsidP="00511332"/>
        </w:tc>
      </w:tr>
      <w:tr w:rsidR="00511332" w:rsidRPr="00511332" w14:paraId="05701147" w14:textId="77777777" w:rsidTr="00511332">
        <w:trPr>
          <w:gridAfter w:val="1"/>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091F4A7C" w14:textId="77777777" w:rsidR="00511332" w:rsidRPr="00511332" w:rsidRDefault="00511332" w:rsidP="00511332"/>
        </w:tc>
        <w:tc>
          <w:tcPr>
            <w:tcW w:w="4395" w:type="dxa"/>
            <w:tcBorders>
              <w:top w:val="nil"/>
              <w:left w:val="nil"/>
              <w:bottom w:val="nil"/>
              <w:right w:val="single" w:sz="6" w:space="0" w:color="000000"/>
            </w:tcBorders>
            <w:hideMark/>
          </w:tcPr>
          <w:p w14:paraId="10792DD3" w14:textId="77777777" w:rsidR="00511332" w:rsidRPr="00511332" w:rsidRDefault="00511332" w:rsidP="00511332">
            <w:r w:rsidRPr="00511332">
              <w:t>a) 55/45 </w:t>
            </w:r>
            <w:r w:rsidRPr="00511332">
              <w:rPr>
                <w:b/>
                <w:bCs/>
                <w:vertAlign w:val="superscript"/>
              </w:rPr>
              <w:t>°</w:t>
            </w:r>
            <w:r w:rsidRPr="00511332">
              <w:t>C</w:t>
            </w:r>
          </w:p>
        </w:tc>
        <w:tc>
          <w:tcPr>
            <w:tcW w:w="3690" w:type="dxa"/>
            <w:gridSpan w:val="3"/>
            <w:tcBorders>
              <w:top w:val="nil"/>
              <w:left w:val="nil"/>
              <w:bottom w:val="nil"/>
              <w:right w:val="single" w:sz="6" w:space="0" w:color="000000"/>
            </w:tcBorders>
            <w:hideMark/>
          </w:tcPr>
          <w:p w14:paraId="13DFA2AA" w14:textId="77777777" w:rsidR="00511332" w:rsidRPr="00511332" w:rsidRDefault="00511332" w:rsidP="00511332">
            <w:r w:rsidRPr="00511332">
              <w:t>130</w:t>
            </w:r>
          </w:p>
        </w:tc>
      </w:tr>
      <w:tr w:rsidR="00511332" w:rsidRPr="00511332" w14:paraId="41641621" w14:textId="77777777" w:rsidTr="00511332">
        <w:trPr>
          <w:gridAfter w:val="1"/>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37538924" w14:textId="77777777" w:rsidR="00511332" w:rsidRPr="00511332" w:rsidRDefault="00511332" w:rsidP="00511332"/>
        </w:tc>
        <w:tc>
          <w:tcPr>
            <w:tcW w:w="4395" w:type="dxa"/>
            <w:tcBorders>
              <w:top w:val="nil"/>
              <w:left w:val="nil"/>
              <w:bottom w:val="nil"/>
              <w:right w:val="single" w:sz="6" w:space="0" w:color="000000"/>
            </w:tcBorders>
            <w:hideMark/>
          </w:tcPr>
          <w:p w14:paraId="1AC0F456" w14:textId="77777777" w:rsidR="00511332" w:rsidRPr="00511332" w:rsidRDefault="00511332" w:rsidP="00511332">
            <w:r w:rsidRPr="00511332">
              <w:t>б) 35/28 </w:t>
            </w:r>
            <w:r w:rsidRPr="00511332">
              <w:rPr>
                <w:b/>
                <w:bCs/>
                <w:vertAlign w:val="superscript"/>
              </w:rPr>
              <w:t>°</w:t>
            </w:r>
            <w:r w:rsidRPr="00511332">
              <w:t>C</w:t>
            </w:r>
          </w:p>
        </w:tc>
        <w:tc>
          <w:tcPr>
            <w:tcW w:w="3690" w:type="dxa"/>
            <w:gridSpan w:val="3"/>
            <w:tcBorders>
              <w:top w:val="nil"/>
              <w:left w:val="nil"/>
              <w:bottom w:val="nil"/>
              <w:right w:val="single" w:sz="6" w:space="0" w:color="000000"/>
            </w:tcBorders>
            <w:hideMark/>
          </w:tcPr>
          <w:p w14:paraId="776A3AF1" w14:textId="77777777" w:rsidR="00511332" w:rsidRPr="00511332" w:rsidRDefault="00511332" w:rsidP="00511332">
            <w:r w:rsidRPr="00511332">
              <w:t>140</w:t>
            </w:r>
          </w:p>
        </w:tc>
      </w:tr>
      <w:tr w:rsidR="00511332" w:rsidRPr="00511332" w14:paraId="6B628A45" w14:textId="77777777" w:rsidTr="00511332">
        <w:trPr>
          <w:gridAfter w:val="1"/>
          <w:trHeight w:val="810"/>
        </w:trPr>
        <w:tc>
          <w:tcPr>
            <w:tcW w:w="0" w:type="auto"/>
            <w:vMerge/>
            <w:tcBorders>
              <w:top w:val="single" w:sz="6" w:space="0" w:color="000000"/>
              <w:left w:val="single" w:sz="6" w:space="0" w:color="000000"/>
              <w:bottom w:val="single" w:sz="6" w:space="0" w:color="000000"/>
              <w:right w:val="single" w:sz="6" w:space="0" w:color="000000"/>
            </w:tcBorders>
            <w:hideMark/>
          </w:tcPr>
          <w:p w14:paraId="37B1BD17" w14:textId="77777777" w:rsidR="00511332" w:rsidRPr="00511332" w:rsidRDefault="00511332" w:rsidP="00511332"/>
        </w:tc>
        <w:tc>
          <w:tcPr>
            <w:tcW w:w="4395" w:type="dxa"/>
            <w:tcBorders>
              <w:top w:val="single" w:sz="6" w:space="0" w:color="000000"/>
              <w:left w:val="nil"/>
              <w:bottom w:val="nil"/>
              <w:right w:val="single" w:sz="6" w:space="0" w:color="000000"/>
            </w:tcBorders>
            <w:hideMark/>
          </w:tcPr>
          <w:p w14:paraId="38AFF1AC" w14:textId="77777777" w:rsidR="00511332" w:rsidRPr="00511332" w:rsidRDefault="00511332" w:rsidP="00511332">
            <w:r w:rsidRPr="00511332">
              <w:t>Теплові насоси типу повітря/вода, абсорбційні, компресор з газотурбінним приводом:</w:t>
            </w:r>
          </w:p>
        </w:tc>
        <w:tc>
          <w:tcPr>
            <w:tcW w:w="3690" w:type="dxa"/>
            <w:gridSpan w:val="3"/>
            <w:tcBorders>
              <w:top w:val="single" w:sz="6" w:space="0" w:color="000000"/>
              <w:left w:val="nil"/>
              <w:bottom w:val="nil"/>
              <w:right w:val="single" w:sz="6" w:space="0" w:color="000000"/>
            </w:tcBorders>
            <w:hideMark/>
          </w:tcPr>
          <w:p w14:paraId="50D736EA" w14:textId="77777777" w:rsidR="00511332" w:rsidRPr="00511332" w:rsidRDefault="00511332" w:rsidP="00511332"/>
        </w:tc>
      </w:tr>
      <w:tr w:rsidR="00511332" w:rsidRPr="00511332" w14:paraId="3CABBCC3" w14:textId="77777777" w:rsidTr="00511332">
        <w:trPr>
          <w:gridAfter w:val="1"/>
          <w:trHeight w:val="810"/>
        </w:trPr>
        <w:tc>
          <w:tcPr>
            <w:tcW w:w="0" w:type="auto"/>
            <w:vMerge/>
            <w:tcBorders>
              <w:top w:val="single" w:sz="6" w:space="0" w:color="000000"/>
              <w:left w:val="single" w:sz="6" w:space="0" w:color="000000"/>
              <w:bottom w:val="single" w:sz="6" w:space="0" w:color="000000"/>
              <w:right w:val="single" w:sz="6" w:space="0" w:color="000000"/>
            </w:tcBorders>
            <w:hideMark/>
          </w:tcPr>
          <w:p w14:paraId="3E5F5C0C" w14:textId="77777777" w:rsidR="00511332" w:rsidRPr="00511332" w:rsidRDefault="00511332" w:rsidP="00511332"/>
        </w:tc>
        <w:tc>
          <w:tcPr>
            <w:tcW w:w="4395" w:type="dxa"/>
            <w:tcBorders>
              <w:top w:val="nil"/>
              <w:left w:val="nil"/>
              <w:bottom w:val="nil"/>
              <w:right w:val="single" w:sz="6" w:space="0" w:color="000000"/>
            </w:tcBorders>
            <w:hideMark/>
          </w:tcPr>
          <w:p w14:paraId="6B5B103F" w14:textId="77777777" w:rsidR="00511332" w:rsidRPr="00511332" w:rsidRDefault="00511332" w:rsidP="00511332">
            <w:r w:rsidRPr="00511332">
              <w:t>a) 55/45 </w:t>
            </w:r>
            <w:r w:rsidRPr="00511332">
              <w:rPr>
                <w:b/>
                <w:bCs/>
                <w:vertAlign w:val="superscript"/>
              </w:rPr>
              <w:t>°</w:t>
            </w:r>
            <w:r w:rsidRPr="00511332">
              <w:t>C</w:t>
            </w:r>
          </w:p>
        </w:tc>
        <w:tc>
          <w:tcPr>
            <w:tcW w:w="3690" w:type="dxa"/>
            <w:gridSpan w:val="3"/>
            <w:tcBorders>
              <w:top w:val="nil"/>
              <w:left w:val="nil"/>
              <w:bottom w:val="nil"/>
              <w:right w:val="single" w:sz="6" w:space="0" w:color="000000"/>
            </w:tcBorders>
            <w:hideMark/>
          </w:tcPr>
          <w:p w14:paraId="1F8B4390" w14:textId="77777777" w:rsidR="00511332" w:rsidRPr="00511332" w:rsidRDefault="00511332" w:rsidP="00511332">
            <w:r w:rsidRPr="00511332">
              <w:t>130</w:t>
            </w:r>
          </w:p>
        </w:tc>
      </w:tr>
      <w:tr w:rsidR="00511332" w:rsidRPr="00511332" w14:paraId="3EE4BB36" w14:textId="77777777" w:rsidTr="00511332">
        <w:trPr>
          <w:gridAfter w:val="1"/>
          <w:trHeight w:val="810"/>
        </w:trPr>
        <w:tc>
          <w:tcPr>
            <w:tcW w:w="0" w:type="auto"/>
            <w:vMerge/>
            <w:tcBorders>
              <w:top w:val="single" w:sz="6" w:space="0" w:color="000000"/>
              <w:left w:val="single" w:sz="6" w:space="0" w:color="000000"/>
              <w:bottom w:val="single" w:sz="6" w:space="0" w:color="000000"/>
              <w:right w:val="single" w:sz="6" w:space="0" w:color="000000"/>
            </w:tcBorders>
            <w:hideMark/>
          </w:tcPr>
          <w:p w14:paraId="23754954" w14:textId="77777777" w:rsidR="00511332" w:rsidRPr="00511332" w:rsidRDefault="00511332" w:rsidP="00511332"/>
        </w:tc>
        <w:tc>
          <w:tcPr>
            <w:tcW w:w="4395" w:type="dxa"/>
            <w:tcBorders>
              <w:top w:val="nil"/>
              <w:left w:val="nil"/>
              <w:bottom w:val="nil"/>
              <w:right w:val="single" w:sz="6" w:space="0" w:color="000000"/>
            </w:tcBorders>
            <w:hideMark/>
          </w:tcPr>
          <w:p w14:paraId="658ACFBD" w14:textId="77777777" w:rsidR="00511332" w:rsidRPr="00511332" w:rsidRDefault="00511332" w:rsidP="00511332">
            <w:r w:rsidRPr="00511332">
              <w:t>б) 35/28 </w:t>
            </w:r>
            <w:r w:rsidRPr="00511332">
              <w:rPr>
                <w:b/>
                <w:bCs/>
                <w:vertAlign w:val="superscript"/>
              </w:rPr>
              <w:t>°</w:t>
            </w:r>
            <w:r w:rsidRPr="00511332">
              <w:t>C</w:t>
            </w:r>
          </w:p>
        </w:tc>
        <w:tc>
          <w:tcPr>
            <w:tcW w:w="3690" w:type="dxa"/>
            <w:gridSpan w:val="3"/>
            <w:tcBorders>
              <w:top w:val="nil"/>
              <w:left w:val="nil"/>
              <w:bottom w:val="nil"/>
              <w:right w:val="single" w:sz="6" w:space="0" w:color="000000"/>
            </w:tcBorders>
            <w:hideMark/>
          </w:tcPr>
          <w:p w14:paraId="195076A8" w14:textId="77777777" w:rsidR="00511332" w:rsidRPr="00511332" w:rsidRDefault="00511332" w:rsidP="00511332">
            <w:r w:rsidRPr="00511332">
              <w:t>140</w:t>
            </w:r>
          </w:p>
        </w:tc>
      </w:tr>
      <w:tr w:rsidR="00511332" w:rsidRPr="00511332" w14:paraId="14EC3C26" w14:textId="77777777" w:rsidTr="00511332">
        <w:trPr>
          <w:gridAfter w:val="1"/>
          <w:trHeight w:val="450"/>
        </w:trPr>
        <w:tc>
          <w:tcPr>
            <w:tcW w:w="1845" w:type="dxa"/>
            <w:vMerge w:val="restart"/>
            <w:tcBorders>
              <w:top w:val="single" w:sz="6" w:space="0" w:color="000000"/>
              <w:left w:val="single" w:sz="6" w:space="0" w:color="000000"/>
              <w:bottom w:val="single" w:sz="6" w:space="0" w:color="000000"/>
              <w:right w:val="single" w:sz="6" w:space="0" w:color="000000"/>
            </w:tcBorders>
            <w:hideMark/>
          </w:tcPr>
          <w:p w14:paraId="67EED896" w14:textId="77777777" w:rsidR="00511332" w:rsidRPr="00511332" w:rsidRDefault="00511332" w:rsidP="00511332">
            <w:r w:rsidRPr="00511332">
              <w:t>Рідке паливо та легкий сорт мазуту</w:t>
            </w:r>
          </w:p>
        </w:tc>
        <w:tc>
          <w:tcPr>
            <w:tcW w:w="4395" w:type="dxa"/>
            <w:tcBorders>
              <w:top w:val="single" w:sz="6" w:space="0" w:color="000000"/>
              <w:left w:val="single" w:sz="6" w:space="0" w:color="000000"/>
              <w:bottom w:val="single" w:sz="6" w:space="0" w:color="000000"/>
              <w:right w:val="single" w:sz="6" w:space="0" w:color="000000"/>
            </w:tcBorders>
            <w:hideMark/>
          </w:tcPr>
          <w:p w14:paraId="50F7E7C1" w14:textId="77777777" w:rsidR="00511332" w:rsidRPr="00511332" w:rsidRDefault="00511332" w:rsidP="00511332">
            <w:r w:rsidRPr="00511332">
              <w:t>Котел з автоматичною або ручною функцією увімкнення/вимкнення</w:t>
            </w:r>
          </w:p>
        </w:tc>
        <w:tc>
          <w:tcPr>
            <w:tcW w:w="1140" w:type="dxa"/>
            <w:tcBorders>
              <w:top w:val="single" w:sz="6" w:space="0" w:color="000000"/>
              <w:left w:val="single" w:sz="6" w:space="0" w:color="000000"/>
              <w:bottom w:val="single" w:sz="6" w:space="0" w:color="000000"/>
              <w:right w:val="single" w:sz="6" w:space="0" w:color="000000"/>
            </w:tcBorders>
            <w:hideMark/>
          </w:tcPr>
          <w:p w14:paraId="5182BB37" w14:textId="77777777" w:rsidR="00511332" w:rsidRPr="00511332" w:rsidRDefault="00511332" w:rsidP="00511332">
            <w:r w:rsidRPr="00511332">
              <w:t>65</w:t>
            </w:r>
          </w:p>
        </w:tc>
        <w:tc>
          <w:tcPr>
            <w:tcW w:w="1410" w:type="dxa"/>
            <w:tcBorders>
              <w:top w:val="single" w:sz="6" w:space="0" w:color="000000"/>
              <w:left w:val="single" w:sz="6" w:space="0" w:color="000000"/>
              <w:bottom w:val="single" w:sz="6" w:space="0" w:color="000000"/>
              <w:right w:val="single" w:sz="6" w:space="0" w:color="000000"/>
            </w:tcBorders>
            <w:hideMark/>
          </w:tcPr>
          <w:p w14:paraId="1F552099" w14:textId="77777777" w:rsidR="00511332" w:rsidRPr="00511332" w:rsidRDefault="00511332" w:rsidP="00511332">
            <w:r w:rsidRPr="00511332">
              <w:t>68</w:t>
            </w:r>
          </w:p>
        </w:tc>
        <w:tc>
          <w:tcPr>
            <w:tcW w:w="1140" w:type="dxa"/>
            <w:tcBorders>
              <w:top w:val="single" w:sz="6" w:space="0" w:color="000000"/>
              <w:left w:val="single" w:sz="6" w:space="0" w:color="000000"/>
              <w:bottom w:val="single" w:sz="6" w:space="0" w:color="000000"/>
              <w:right w:val="single" w:sz="6" w:space="0" w:color="000000"/>
            </w:tcBorders>
            <w:hideMark/>
          </w:tcPr>
          <w:p w14:paraId="1FD04B7A" w14:textId="77777777" w:rsidR="00511332" w:rsidRPr="00511332" w:rsidRDefault="00511332" w:rsidP="00511332">
            <w:r w:rsidRPr="00511332">
              <w:t>70</w:t>
            </w:r>
          </w:p>
        </w:tc>
      </w:tr>
      <w:tr w:rsidR="00511332" w:rsidRPr="00511332" w14:paraId="6A1C08F2" w14:textId="77777777" w:rsidTr="00511332">
        <w:trPr>
          <w:gridAfter w:val="1"/>
          <w:trHeight w:val="450"/>
        </w:trPr>
        <w:tc>
          <w:tcPr>
            <w:tcW w:w="0" w:type="auto"/>
            <w:vMerge/>
            <w:tcBorders>
              <w:top w:val="single" w:sz="6" w:space="0" w:color="000000"/>
              <w:left w:val="single" w:sz="6" w:space="0" w:color="000000"/>
              <w:bottom w:val="single" w:sz="6" w:space="0" w:color="000000"/>
              <w:right w:val="single" w:sz="6" w:space="0" w:color="000000"/>
            </w:tcBorders>
            <w:hideMark/>
          </w:tcPr>
          <w:p w14:paraId="45CC3374" w14:textId="77777777" w:rsidR="00511332" w:rsidRPr="00511332" w:rsidRDefault="00511332" w:rsidP="00511332"/>
        </w:tc>
        <w:tc>
          <w:tcPr>
            <w:tcW w:w="4395" w:type="dxa"/>
            <w:tcBorders>
              <w:top w:val="single" w:sz="6" w:space="0" w:color="000000"/>
              <w:left w:val="single" w:sz="6" w:space="0" w:color="000000"/>
              <w:bottom w:val="single" w:sz="6" w:space="0" w:color="000000"/>
              <w:right w:val="single" w:sz="6" w:space="0" w:color="000000"/>
            </w:tcBorders>
            <w:hideMark/>
          </w:tcPr>
          <w:p w14:paraId="45DEC514" w14:textId="77777777" w:rsidR="00511332" w:rsidRPr="00511332" w:rsidRDefault="00511332" w:rsidP="00511332">
            <w:r w:rsidRPr="00511332">
              <w:t>Багатоконтурний котел з автоматичною або ручною функцією увімкнення/вимкнення</w:t>
            </w:r>
          </w:p>
        </w:tc>
        <w:tc>
          <w:tcPr>
            <w:tcW w:w="1140" w:type="dxa"/>
            <w:tcBorders>
              <w:top w:val="single" w:sz="6" w:space="0" w:color="000000"/>
              <w:left w:val="single" w:sz="6" w:space="0" w:color="000000"/>
              <w:bottom w:val="single" w:sz="6" w:space="0" w:color="000000"/>
              <w:right w:val="single" w:sz="6" w:space="0" w:color="000000"/>
            </w:tcBorders>
            <w:hideMark/>
          </w:tcPr>
          <w:p w14:paraId="0E3B653D" w14:textId="77777777" w:rsidR="00511332" w:rsidRPr="00511332" w:rsidRDefault="00511332" w:rsidP="00511332">
            <w:r w:rsidRPr="00511332">
              <w:t>69</w:t>
            </w:r>
          </w:p>
        </w:tc>
        <w:tc>
          <w:tcPr>
            <w:tcW w:w="1410" w:type="dxa"/>
            <w:tcBorders>
              <w:top w:val="single" w:sz="6" w:space="0" w:color="000000"/>
              <w:left w:val="single" w:sz="6" w:space="0" w:color="000000"/>
              <w:bottom w:val="single" w:sz="6" w:space="0" w:color="000000"/>
              <w:right w:val="single" w:sz="6" w:space="0" w:color="000000"/>
            </w:tcBorders>
            <w:hideMark/>
          </w:tcPr>
          <w:p w14:paraId="17A787E4" w14:textId="77777777" w:rsidR="00511332" w:rsidRPr="00511332" w:rsidRDefault="00511332" w:rsidP="00511332">
            <w:r w:rsidRPr="00511332">
              <w:t>72</w:t>
            </w:r>
          </w:p>
        </w:tc>
        <w:tc>
          <w:tcPr>
            <w:tcW w:w="1140" w:type="dxa"/>
            <w:tcBorders>
              <w:top w:val="single" w:sz="6" w:space="0" w:color="000000"/>
              <w:left w:val="single" w:sz="6" w:space="0" w:color="000000"/>
              <w:bottom w:val="single" w:sz="6" w:space="0" w:color="000000"/>
              <w:right w:val="single" w:sz="6" w:space="0" w:color="000000"/>
            </w:tcBorders>
            <w:hideMark/>
          </w:tcPr>
          <w:p w14:paraId="1114E82F" w14:textId="77777777" w:rsidR="00511332" w:rsidRPr="00511332" w:rsidRDefault="00511332" w:rsidP="00511332">
            <w:r w:rsidRPr="00511332">
              <w:t>75</w:t>
            </w:r>
          </w:p>
        </w:tc>
      </w:tr>
      <w:tr w:rsidR="00511332" w:rsidRPr="00511332" w14:paraId="73BB40F4" w14:textId="77777777" w:rsidTr="00511332">
        <w:trPr>
          <w:gridAfter w:val="1"/>
          <w:trHeight w:val="270"/>
        </w:trPr>
        <w:tc>
          <w:tcPr>
            <w:tcW w:w="0" w:type="auto"/>
            <w:vMerge/>
            <w:tcBorders>
              <w:top w:val="single" w:sz="6" w:space="0" w:color="000000"/>
              <w:left w:val="single" w:sz="6" w:space="0" w:color="000000"/>
              <w:bottom w:val="single" w:sz="6" w:space="0" w:color="000000"/>
              <w:right w:val="single" w:sz="6" w:space="0" w:color="000000"/>
            </w:tcBorders>
            <w:hideMark/>
          </w:tcPr>
          <w:p w14:paraId="50901CC1" w14:textId="77777777" w:rsidR="00511332" w:rsidRPr="00511332" w:rsidRDefault="00511332" w:rsidP="00511332"/>
        </w:tc>
        <w:tc>
          <w:tcPr>
            <w:tcW w:w="4395" w:type="dxa"/>
            <w:tcBorders>
              <w:top w:val="single" w:sz="6" w:space="0" w:color="000000"/>
              <w:left w:val="single" w:sz="6" w:space="0" w:color="000000"/>
              <w:bottom w:val="single" w:sz="6" w:space="0" w:color="000000"/>
              <w:right w:val="single" w:sz="6" w:space="0" w:color="000000"/>
            </w:tcBorders>
            <w:hideMark/>
          </w:tcPr>
          <w:p w14:paraId="43AC0715" w14:textId="77777777" w:rsidR="00511332" w:rsidRPr="00511332" w:rsidRDefault="00511332" w:rsidP="00511332">
            <w:r w:rsidRPr="00511332">
              <w:t>Котел з модульованим пальником</w:t>
            </w:r>
          </w:p>
        </w:tc>
        <w:tc>
          <w:tcPr>
            <w:tcW w:w="1140" w:type="dxa"/>
            <w:tcBorders>
              <w:top w:val="single" w:sz="6" w:space="0" w:color="000000"/>
              <w:left w:val="single" w:sz="6" w:space="0" w:color="000000"/>
              <w:bottom w:val="single" w:sz="6" w:space="0" w:color="000000"/>
              <w:right w:val="single" w:sz="6" w:space="0" w:color="000000"/>
            </w:tcBorders>
            <w:hideMark/>
          </w:tcPr>
          <w:p w14:paraId="39988AD8" w14:textId="77777777" w:rsidR="00511332" w:rsidRPr="00511332" w:rsidRDefault="00511332" w:rsidP="00511332">
            <w:r w:rsidRPr="00511332">
              <w:t>72</w:t>
            </w:r>
          </w:p>
        </w:tc>
        <w:tc>
          <w:tcPr>
            <w:tcW w:w="1410" w:type="dxa"/>
            <w:tcBorders>
              <w:top w:val="single" w:sz="6" w:space="0" w:color="000000"/>
              <w:left w:val="single" w:sz="6" w:space="0" w:color="000000"/>
              <w:bottom w:val="single" w:sz="6" w:space="0" w:color="000000"/>
              <w:right w:val="single" w:sz="6" w:space="0" w:color="000000"/>
            </w:tcBorders>
            <w:hideMark/>
          </w:tcPr>
          <w:p w14:paraId="2C134E9F" w14:textId="77777777" w:rsidR="00511332" w:rsidRPr="00511332" w:rsidRDefault="00511332" w:rsidP="00511332">
            <w:r w:rsidRPr="00511332">
              <w:t>76</w:t>
            </w:r>
          </w:p>
        </w:tc>
        <w:tc>
          <w:tcPr>
            <w:tcW w:w="1140" w:type="dxa"/>
            <w:tcBorders>
              <w:top w:val="single" w:sz="6" w:space="0" w:color="000000"/>
              <w:left w:val="single" w:sz="6" w:space="0" w:color="000000"/>
              <w:bottom w:val="single" w:sz="6" w:space="0" w:color="000000"/>
              <w:right w:val="single" w:sz="6" w:space="0" w:color="000000"/>
            </w:tcBorders>
            <w:hideMark/>
          </w:tcPr>
          <w:p w14:paraId="7BBBEE8B" w14:textId="77777777" w:rsidR="00511332" w:rsidRPr="00511332" w:rsidRDefault="00511332" w:rsidP="00511332">
            <w:r w:rsidRPr="00511332">
              <w:t>78</w:t>
            </w:r>
          </w:p>
        </w:tc>
      </w:tr>
      <w:tr w:rsidR="00511332" w:rsidRPr="00511332" w14:paraId="6A979A20" w14:textId="77777777" w:rsidTr="00511332">
        <w:trPr>
          <w:gridAfter w:val="1"/>
          <w:trHeight w:val="270"/>
        </w:trPr>
        <w:tc>
          <w:tcPr>
            <w:tcW w:w="0" w:type="auto"/>
            <w:vMerge/>
            <w:tcBorders>
              <w:top w:val="single" w:sz="6" w:space="0" w:color="000000"/>
              <w:left w:val="single" w:sz="6" w:space="0" w:color="000000"/>
              <w:bottom w:val="single" w:sz="6" w:space="0" w:color="000000"/>
              <w:right w:val="single" w:sz="6" w:space="0" w:color="000000"/>
            </w:tcBorders>
            <w:hideMark/>
          </w:tcPr>
          <w:p w14:paraId="71B7D795" w14:textId="77777777" w:rsidR="00511332" w:rsidRPr="00511332" w:rsidRDefault="00511332" w:rsidP="00511332"/>
        </w:tc>
        <w:tc>
          <w:tcPr>
            <w:tcW w:w="4395" w:type="dxa"/>
            <w:tcBorders>
              <w:top w:val="single" w:sz="6" w:space="0" w:color="000000"/>
              <w:left w:val="single" w:sz="6" w:space="0" w:color="000000"/>
              <w:bottom w:val="single" w:sz="6" w:space="0" w:color="000000"/>
              <w:right w:val="single" w:sz="6" w:space="0" w:color="000000"/>
            </w:tcBorders>
            <w:hideMark/>
          </w:tcPr>
          <w:p w14:paraId="34D67494" w14:textId="77777777" w:rsidR="00511332" w:rsidRPr="00511332" w:rsidRDefault="00511332" w:rsidP="00511332">
            <w:r w:rsidRPr="00511332">
              <w:t>Низькотемпературний котел</w:t>
            </w:r>
          </w:p>
        </w:tc>
        <w:tc>
          <w:tcPr>
            <w:tcW w:w="1140" w:type="dxa"/>
            <w:tcBorders>
              <w:top w:val="single" w:sz="6" w:space="0" w:color="000000"/>
              <w:left w:val="single" w:sz="6" w:space="0" w:color="000000"/>
              <w:bottom w:val="single" w:sz="6" w:space="0" w:color="000000"/>
              <w:right w:val="single" w:sz="6" w:space="0" w:color="000000"/>
            </w:tcBorders>
            <w:hideMark/>
          </w:tcPr>
          <w:p w14:paraId="22431893" w14:textId="77777777" w:rsidR="00511332" w:rsidRPr="00511332" w:rsidRDefault="00511332" w:rsidP="00511332">
            <w:r w:rsidRPr="00511332">
              <w:t>72</w:t>
            </w:r>
          </w:p>
        </w:tc>
        <w:tc>
          <w:tcPr>
            <w:tcW w:w="1410" w:type="dxa"/>
            <w:tcBorders>
              <w:top w:val="single" w:sz="6" w:space="0" w:color="000000"/>
              <w:left w:val="single" w:sz="6" w:space="0" w:color="000000"/>
              <w:bottom w:val="single" w:sz="6" w:space="0" w:color="000000"/>
              <w:right w:val="single" w:sz="6" w:space="0" w:color="000000"/>
            </w:tcBorders>
            <w:hideMark/>
          </w:tcPr>
          <w:p w14:paraId="03128BD5" w14:textId="77777777" w:rsidR="00511332" w:rsidRPr="00511332" w:rsidRDefault="00511332" w:rsidP="00511332">
            <w:r w:rsidRPr="00511332">
              <w:t>75</w:t>
            </w:r>
          </w:p>
        </w:tc>
        <w:tc>
          <w:tcPr>
            <w:tcW w:w="1140" w:type="dxa"/>
            <w:tcBorders>
              <w:top w:val="single" w:sz="6" w:space="0" w:color="000000"/>
              <w:left w:val="single" w:sz="6" w:space="0" w:color="000000"/>
              <w:bottom w:val="single" w:sz="6" w:space="0" w:color="000000"/>
              <w:right w:val="single" w:sz="6" w:space="0" w:color="000000"/>
            </w:tcBorders>
            <w:hideMark/>
          </w:tcPr>
          <w:p w14:paraId="798B2857" w14:textId="77777777" w:rsidR="00511332" w:rsidRPr="00511332" w:rsidRDefault="00511332" w:rsidP="00511332">
            <w:r w:rsidRPr="00511332">
              <w:t>78</w:t>
            </w:r>
          </w:p>
        </w:tc>
      </w:tr>
      <w:tr w:rsidR="00511332" w:rsidRPr="00511332" w14:paraId="68AB45CA" w14:textId="77777777" w:rsidTr="00511332">
        <w:trPr>
          <w:gridAfter w:val="1"/>
          <w:trHeight w:val="270"/>
        </w:trPr>
        <w:tc>
          <w:tcPr>
            <w:tcW w:w="0" w:type="auto"/>
            <w:vMerge/>
            <w:tcBorders>
              <w:top w:val="single" w:sz="6" w:space="0" w:color="000000"/>
              <w:left w:val="single" w:sz="6" w:space="0" w:color="000000"/>
              <w:bottom w:val="single" w:sz="6" w:space="0" w:color="000000"/>
              <w:right w:val="single" w:sz="6" w:space="0" w:color="000000"/>
            </w:tcBorders>
            <w:hideMark/>
          </w:tcPr>
          <w:p w14:paraId="5500AC98" w14:textId="77777777" w:rsidR="00511332" w:rsidRPr="00511332" w:rsidRDefault="00511332" w:rsidP="00511332"/>
        </w:tc>
        <w:tc>
          <w:tcPr>
            <w:tcW w:w="4395" w:type="dxa"/>
            <w:tcBorders>
              <w:top w:val="single" w:sz="6" w:space="0" w:color="000000"/>
              <w:left w:val="single" w:sz="6" w:space="0" w:color="000000"/>
              <w:bottom w:val="single" w:sz="6" w:space="0" w:color="000000"/>
              <w:right w:val="single" w:sz="6" w:space="0" w:color="000000"/>
            </w:tcBorders>
            <w:hideMark/>
          </w:tcPr>
          <w:p w14:paraId="15EA1D6F" w14:textId="77777777" w:rsidR="00511332" w:rsidRPr="00511332" w:rsidRDefault="00511332" w:rsidP="00511332">
            <w:r w:rsidRPr="00511332">
              <w:t>Конденсаційний котел</w:t>
            </w:r>
          </w:p>
        </w:tc>
        <w:tc>
          <w:tcPr>
            <w:tcW w:w="1140" w:type="dxa"/>
            <w:tcBorders>
              <w:top w:val="single" w:sz="6" w:space="0" w:color="000000"/>
              <w:left w:val="single" w:sz="6" w:space="0" w:color="000000"/>
              <w:bottom w:val="single" w:sz="6" w:space="0" w:color="000000"/>
              <w:right w:val="single" w:sz="6" w:space="0" w:color="000000"/>
            </w:tcBorders>
            <w:hideMark/>
          </w:tcPr>
          <w:p w14:paraId="5177F979" w14:textId="77777777" w:rsidR="00511332" w:rsidRPr="00511332" w:rsidRDefault="00511332" w:rsidP="00511332">
            <w:r w:rsidRPr="00511332">
              <w:t>74</w:t>
            </w:r>
          </w:p>
        </w:tc>
        <w:tc>
          <w:tcPr>
            <w:tcW w:w="1410" w:type="dxa"/>
            <w:tcBorders>
              <w:top w:val="single" w:sz="6" w:space="0" w:color="000000"/>
              <w:left w:val="single" w:sz="6" w:space="0" w:color="000000"/>
              <w:bottom w:val="single" w:sz="6" w:space="0" w:color="000000"/>
              <w:right w:val="single" w:sz="6" w:space="0" w:color="000000"/>
            </w:tcBorders>
            <w:hideMark/>
          </w:tcPr>
          <w:p w14:paraId="02AA821C" w14:textId="77777777" w:rsidR="00511332" w:rsidRPr="00511332" w:rsidRDefault="00511332" w:rsidP="00511332">
            <w:r w:rsidRPr="00511332">
              <w:t>77</w:t>
            </w:r>
          </w:p>
        </w:tc>
        <w:tc>
          <w:tcPr>
            <w:tcW w:w="1140" w:type="dxa"/>
            <w:tcBorders>
              <w:top w:val="single" w:sz="6" w:space="0" w:color="000000"/>
              <w:left w:val="single" w:sz="6" w:space="0" w:color="000000"/>
              <w:bottom w:val="single" w:sz="6" w:space="0" w:color="000000"/>
              <w:right w:val="single" w:sz="6" w:space="0" w:color="000000"/>
            </w:tcBorders>
            <w:hideMark/>
          </w:tcPr>
          <w:p w14:paraId="624E15E8" w14:textId="77777777" w:rsidR="00511332" w:rsidRPr="00511332" w:rsidRDefault="00511332" w:rsidP="00511332">
            <w:r w:rsidRPr="00511332">
              <w:t>79</w:t>
            </w:r>
          </w:p>
        </w:tc>
      </w:tr>
      <w:tr w:rsidR="00511332" w:rsidRPr="00511332" w14:paraId="23C96C4D" w14:textId="77777777" w:rsidTr="00511332">
        <w:trPr>
          <w:gridAfter w:val="1"/>
          <w:trHeight w:val="270"/>
        </w:trPr>
        <w:tc>
          <w:tcPr>
            <w:tcW w:w="1845" w:type="dxa"/>
            <w:tcBorders>
              <w:top w:val="single" w:sz="6" w:space="0" w:color="000000"/>
              <w:left w:val="single" w:sz="6" w:space="0" w:color="000000"/>
              <w:bottom w:val="single" w:sz="6" w:space="0" w:color="000000"/>
              <w:right w:val="single" w:sz="6" w:space="0" w:color="000000"/>
            </w:tcBorders>
            <w:hideMark/>
          </w:tcPr>
          <w:p w14:paraId="0DA1456E" w14:textId="77777777" w:rsidR="00511332" w:rsidRPr="00511332" w:rsidRDefault="00511332" w:rsidP="00511332">
            <w:r w:rsidRPr="00511332">
              <w:t>В’язкий сорт мазуту</w:t>
            </w:r>
          </w:p>
        </w:tc>
        <w:tc>
          <w:tcPr>
            <w:tcW w:w="4395" w:type="dxa"/>
            <w:tcBorders>
              <w:top w:val="single" w:sz="6" w:space="0" w:color="000000"/>
              <w:left w:val="single" w:sz="6" w:space="0" w:color="000000"/>
              <w:bottom w:val="single" w:sz="6" w:space="0" w:color="000000"/>
              <w:right w:val="single" w:sz="6" w:space="0" w:color="000000"/>
            </w:tcBorders>
            <w:hideMark/>
          </w:tcPr>
          <w:p w14:paraId="7EF147C7" w14:textId="77777777" w:rsidR="00511332" w:rsidRPr="00511332" w:rsidRDefault="00511332" w:rsidP="00511332">
            <w:r w:rsidRPr="00511332">
              <w:t>Паровий котел</w:t>
            </w:r>
          </w:p>
        </w:tc>
        <w:tc>
          <w:tcPr>
            <w:tcW w:w="1140" w:type="dxa"/>
            <w:tcBorders>
              <w:top w:val="single" w:sz="6" w:space="0" w:color="000000"/>
              <w:left w:val="single" w:sz="6" w:space="0" w:color="000000"/>
              <w:bottom w:val="single" w:sz="6" w:space="0" w:color="000000"/>
              <w:right w:val="single" w:sz="6" w:space="0" w:color="000000"/>
            </w:tcBorders>
            <w:hideMark/>
          </w:tcPr>
          <w:p w14:paraId="095B8DB0" w14:textId="77777777" w:rsidR="00511332" w:rsidRPr="00511332" w:rsidRDefault="00511332" w:rsidP="00511332">
            <w:r w:rsidRPr="00511332">
              <w:t>67</w:t>
            </w:r>
          </w:p>
        </w:tc>
        <w:tc>
          <w:tcPr>
            <w:tcW w:w="1410" w:type="dxa"/>
            <w:tcBorders>
              <w:top w:val="single" w:sz="6" w:space="0" w:color="000000"/>
              <w:left w:val="single" w:sz="6" w:space="0" w:color="000000"/>
              <w:bottom w:val="single" w:sz="6" w:space="0" w:color="000000"/>
              <w:right w:val="single" w:sz="6" w:space="0" w:color="000000"/>
            </w:tcBorders>
            <w:hideMark/>
          </w:tcPr>
          <w:p w14:paraId="18575E19" w14:textId="77777777" w:rsidR="00511332" w:rsidRPr="00511332" w:rsidRDefault="00511332" w:rsidP="00511332">
            <w:r w:rsidRPr="00511332">
              <w:t>70</w:t>
            </w:r>
          </w:p>
        </w:tc>
        <w:tc>
          <w:tcPr>
            <w:tcW w:w="1140" w:type="dxa"/>
            <w:tcBorders>
              <w:top w:val="single" w:sz="6" w:space="0" w:color="000000"/>
              <w:left w:val="single" w:sz="6" w:space="0" w:color="000000"/>
              <w:bottom w:val="single" w:sz="6" w:space="0" w:color="000000"/>
              <w:right w:val="single" w:sz="6" w:space="0" w:color="000000"/>
            </w:tcBorders>
            <w:hideMark/>
          </w:tcPr>
          <w:p w14:paraId="6AC1B1A8" w14:textId="77777777" w:rsidR="00511332" w:rsidRPr="00511332" w:rsidRDefault="00511332" w:rsidP="00511332">
            <w:r w:rsidRPr="00511332">
              <w:t>72</w:t>
            </w:r>
          </w:p>
        </w:tc>
      </w:tr>
      <w:tr w:rsidR="00511332" w:rsidRPr="00511332" w14:paraId="1CA2CE97" w14:textId="77777777" w:rsidTr="00511332">
        <w:trPr>
          <w:gridAfter w:val="1"/>
          <w:trHeight w:val="810"/>
        </w:trPr>
        <w:tc>
          <w:tcPr>
            <w:tcW w:w="1845" w:type="dxa"/>
            <w:vMerge w:val="restart"/>
            <w:tcBorders>
              <w:top w:val="single" w:sz="6" w:space="0" w:color="000000"/>
              <w:left w:val="single" w:sz="6" w:space="0" w:color="000000"/>
              <w:bottom w:val="single" w:sz="6" w:space="0" w:color="000000"/>
              <w:right w:val="single" w:sz="6" w:space="0" w:color="000000"/>
            </w:tcBorders>
            <w:hideMark/>
          </w:tcPr>
          <w:p w14:paraId="014C7987" w14:textId="77777777" w:rsidR="00511332" w:rsidRPr="00511332" w:rsidRDefault="00511332" w:rsidP="00511332">
            <w:r w:rsidRPr="00511332">
              <w:lastRenderedPageBreak/>
              <w:t>Природний і скраплений вуглеводневий газ (LPG)</w:t>
            </w:r>
          </w:p>
        </w:tc>
        <w:tc>
          <w:tcPr>
            <w:tcW w:w="4395" w:type="dxa"/>
            <w:tcBorders>
              <w:top w:val="nil"/>
              <w:left w:val="nil"/>
              <w:bottom w:val="nil"/>
              <w:right w:val="single" w:sz="6" w:space="0" w:color="000000"/>
            </w:tcBorders>
            <w:hideMark/>
          </w:tcPr>
          <w:p w14:paraId="6DDEE251" w14:textId="77777777" w:rsidR="00511332" w:rsidRPr="00511332" w:rsidRDefault="00511332" w:rsidP="00511332">
            <w:r w:rsidRPr="00511332">
              <w:t>Теплові насоси типу гліколь/вода, компресор з газотурбінним приводом:</w:t>
            </w:r>
          </w:p>
        </w:tc>
        <w:tc>
          <w:tcPr>
            <w:tcW w:w="3690" w:type="dxa"/>
            <w:gridSpan w:val="3"/>
            <w:tcBorders>
              <w:top w:val="nil"/>
              <w:left w:val="nil"/>
              <w:bottom w:val="nil"/>
              <w:right w:val="single" w:sz="6" w:space="0" w:color="000000"/>
            </w:tcBorders>
            <w:hideMark/>
          </w:tcPr>
          <w:p w14:paraId="1A9D3910" w14:textId="77777777" w:rsidR="00511332" w:rsidRPr="00511332" w:rsidRDefault="00511332" w:rsidP="00511332"/>
        </w:tc>
      </w:tr>
      <w:tr w:rsidR="00511332" w:rsidRPr="00511332" w14:paraId="7B01DC96" w14:textId="77777777" w:rsidTr="00511332">
        <w:trPr>
          <w:gridAfter w:val="1"/>
          <w:trHeight w:val="810"/>
        </w:trPr>
        <w:tc>
          <w:tcPr>
            <w:tcW w:w="0" w:type="auto"/>
            <w:vMerge/>
            <w:tcBorders>
              <w:top w:val="single" w:sz="6" w:space="0" w:color="000000"/>
              <w:left w:val="single" w:sz="6" w:space="0" w:color="000000"/>
              <w:bottom w:val="single" w:sz="6" w:space="0" w:color="000000"/>
              <w:right w:val="single" w:sz="6" w:space="0" w:color="000000"/>
            </w:tcBorders>
            <w:hideMark/>
          </w:tcPr>
          <w:p w14:paraId="2CDC3E0A" w14:textId="77777777" w:rsidR="00511332" w:rsidRPr="00511332" w:rsidRDefault="00511332" w:rsidP="00511332"/>
        </w:tc>
        <w:tc>
          <w:tcPr>
            <w:tcW w:w="4395" w:type="dxa"/>
            <w:tcBorders>
              <w:top w:val="nil"/>
              <w:left w:val="nil"/>
              <w:bottom w:val="nil"/>
              <w:right w:val="single" w:sz="6" w:space="0" w:color="000000"/>
            </w:tcBorders>
            <w:hideMark/>
          </w:tcPr>
          <w:p w14:paraId="1844CE8A" w14:textId="77777777" w:rsidR="00511332" w:rsidRPr="00511332" w:rsidRDefault="00511332" w:rsidP="00511332">
            <w:r w:rsidRPr="00511332">
              <w:t>a) 55/45 </w:t>
            </w:r>
            <w:r w:rsidRPr="00511332">
              <w:rPr>
                <w:b/>
                <w:bCs/>
                <w:vertAlign w:val="superscript"/>
              </w:rPr>
              <w:t>°</w:t>
            </w:r>
            <w:r w:rsidRPr="00511332">
              <w:t>C</w:t>
            </w:r>
          </w:p>
        </w:tc>
        <w:tc>
          <w:tcPr>
            <w:tcW w:w="3690" w:type="dxa"/>
            <w:gridSpan w:val="3"/>
            <w:tcBorders>
              <w:top w:val="nil"/>
              <w:left w:val="nil"/>
              <w:bottom w:val="nil"/>
              <w:right w:val="single" w:sz="6" w:space="0" w:color="000000"/>
            </w:tcBorders>
            <w:hideMark/>
          </w:tcPr>
          <w:p w14:paraId="22B453DC" w14:textId="77777777" w:rsidR="00511332" w:rsidRPr="00511332" w:rsidRDefault="00511332" w:rsidP="00511332">
            <w:r w:rsidRPr="00511332">
              <w:t>140</w:t>
            </w:r>
          </w:p>
        </w:tc>
      </w:tr>
      <w:tr w:rsidR="00511332" w:rsidRPr="00511332" w14:paraId="3A375BF0" w14:textId="77777777" w:rsidTr="00511332">
        <w:trPr>
          <w:gridAfter w:val="1"/>
          <w:trHeight w:val="810"/>
        </w:trPr>
        <w:tc>
          <w:tcPr>
            <w:tcW w:w="0" w:type="auto"/>
            <w:vMerge/>
            <w:tcBorders>
              <w:top w:val="single" w:sz="6" w:space="0" w:color="000000"/>
              <w:left w:val="single" w:sz="6" w:space="0" w:color="000000"/>
              <w:bottom w:val="single" w:sz="6" w:space="0" w:color="000000"/>
              <w:right w:val="single" w:sz="6" w:space="0" w:color="000000"/>
            </w:tcBorders>
            <w:hideMark/>
          </w:tcPr>
          <w:p w14:paraId="11785324" w14:textId="77777777" w:rsidR="00511332" w:rsidRPr="00511332" w:rsidRDefault="00511332" w:rsidP="00511332"/>
        </w:tc>
        <w:tc>
          <w:tcPr>
            <w:tcW w:w="4395" w:type="dxa"/>
            <w:tcBorders>
              <w:top w:val="nil"/>
              <w:left w:val="nil"/>
              <w:bottom w:val="nil"/>
              <w:right w:val="single" w:sz="6" w:space="0" w:color="000000"/>
            </w:tcBorders>
            <w:hideMark/>
          </w:tcPr>
          <w:p w14:paraId="501A4E3D" w14:textId="77777777" w:rsidR="00511332" w:rsidRPr="00511332" w:rsidRDefault="00511332" w:rsidP="00511332">
            <w:r w:rsidRPr="00511332">
              <w:t>б) 35/28 </w:t>
            </w:r>
            <w:r w:rsidRPr="00511332">
              <w:rPr>
                <w:b/>
                <w:bCs/>
                <w:vertAlign w:val="superscript"/>
              </w:rPr>
              <w:t>°</w:t>
            </w:r>
            <w:r w:rsidRPr="00511332">
              <w:t>C</w:t>
            </w:r>
          </w:p>
        </w:tc>
        <w:tc>
          <w:tcPr>
            <w:tcW w:w="3690" w:type="dxa"/>
            <w:gridSpan w:val="3"/>
            <w:tcBorders>
              <w:top w:val="nil"/>
              <w:left w:val="nil"/>
              <w:bottom w:val="nil"/>
              <w:right w:val="single" w:sz="6" w:space="0" w:color="000000"/>
            </w:tcBorders>
            <w:hideMark/>
          </w:tcPr>
          <w:p w14:paraId="1C3862EA" w14:textId="77777777" w:rsidR="00511332" w:rsidRPr="00511332" w:rsidRDefault="00511332" w:rsidP="00511332">
            <w:r w:rsidRPr="00511332">
              <w:t>160</w:t>
            </w:r>
          </w:p>
        </w:tc>
      </w:tr>
      <w:tr w:rsidR="00511332" w:rsidRPr="00511332" w14:paraId="3AB29B42" w14:textId="77777777" w:rsidTr="00511332">
        <w:trPr>
          <w:gridAfter w:val="1"/>
          <w:trHeight w:val="810"/>
        </w:trPr>
        <w:tc>
          <w:tcPr>
            <w:tcW w:w="0" w:type="auto"/>
            <w:vMerge/>
            <w:tcBorders>
              <w:top w:val="single" w:sz="6" w:space="0" w:color="000000"/>
              <w:left w:val="single" w:sz="6" w:space="0" w:color="000000"/>
              <w:bottom w:val="single" w:sz="6" w:space="0" w:color="000000"/>
              <w:right w:val="single" w:sz="6" w:space="0" w:color="000000"/>
            </w:tcBorders>
            <w:hideMark/>
          </w:tcPr>
          <w:p w14:paraId="78CED11D" w14:textId="77777777" w:rsidR="00511332" w:rsidRPr="00511332" w:rsidRDefault="00511332" w:rsidP="00511332"/>
        </w:tc>
        <w:tc>
          <w:tcPr>
            <w:tcW w:w="4395" w:type="dxa"/>
            <w:tcBorders>
              <w:top w:val="single" w:sz="6" w:space="0" w:color="000000"/>
              <w:left w:val="nil"/>
              <w:bottom w:val="nil"/>
              <w:right w:val="single" w:sz="6" w:space="0" w:color="000000"/>
            </w:tcBorders>
            <w:hideMark/>
          </w:tcPr>
          <w:p w14:paraId="313937F4" w14:textId="77777777" w:rsidR="00511332" w:rsidRPr="00511332" w:rsidRDefault="00511332" w:rsidP="00511332">
            <w:r w:rsidRPr="00511332">
              <w:t>Теплові насоси типу гліколь/вода, абсорбційні, компресор з газотурбінним приводом:</w:t>
            </w:r>
          </w:p>
        </w:tc>
        <w:tc>
          <w:tcPr>
            <w:tcW w:w="3690" w:type="dxa"/>
            <w:gridSpan w:val="3"/>
            <w:tcBorders>
              <w:top w:val="single" w:sz="6" w:space="0" w:color="000000"/>
              <w:left w:val="nil"/>
              <w:bottom w:val="nil"/>
              <w:right w:val="single" w:sz="6" w:space="0" w:color="000000"/>
            </w:tcBorders>
            <w:hideMark/>
          </w:tcPr>
          <w:p w14:paraId="7B244D33" w14:textId="77777777" w:rsidR="00511332" w:rsidRPr="00511332" w:rsidRDefault="00511332" w:rsidP="00511332"/>
        </w:tc>
      </w:tr>
      <w:tr w:rsidR="00511332" w:rsidRPr="00511332" w14:paraId="325FEE56" w14:textId="77777777" w:rsidTr="00511332">
        <w:trPr>
          <w:gridAfter w:val="1"/>
          <w:trHeight w:val="810"/>
        </w:trPr>
        <w:tc>
          <w:tcPr>
            <w:tcW w:w="0" w:type="auto"/>
            <w:vMerge/>
            <w:tcBorders>
              <w:top w:val="single" w:sz="6" w:space="0" w:color="000000"/>
              <w:left w:val="single" w:sz="6" w:space="0" w:color="000000"/>
              <w:bottom w:val="single" w:sz="6" w:space="0" w:color="000000"/>
              <w:right w:val="single" w:sz="6" w:space="0" w:color="000000"/>
            </w:tcBorders>
            <w:hideMark/>
          </w:tcPr>
          <w:p w14:paraId="70FB0505" w14:textId="77777777" w:rsidR="00511332" w:rsidRPr="00511332" w:rsidRDefault="00511332" w:rsidP="00511332"/>
        </w:tc>
        <w:tc>
          <w:tcPr>
            <w:tcW w:w="4395" w:type="dxa"/>
            <w:tcBorders>
              <w:top w:val="nil"/>
              <w:left w:val="nil"/>
              <w:bottom w:val="nil"/>
              <w:right w:val="single" w:sz="6" w:space="0" w:color="000000"/>
            </w:tcBorders>
            <w:hideMark/>
          </w:tcPr>
          <w:p w14:paraId="68FC8D0C" w14:textId="77777777" w:rsidR="00511332" w:rsidRPr="00511332" w:rsidRDefault="00511332" w:rsidP="00511332">
            <w:r w:rsidRPr="00511332">
              <w:t>a) 55/45 </w:t>
            </w:r>
            <w:r w:rsidRPr="00511332">
              <w:rPr>
                <w:b/>
                <w:bCs/>
                <w:vertAlign w:val="superscript"/>
              </w:rPr>
              <w:t>°</w:t>
            </w:r>
            <w:r w:rsidRPr="00511332">
              <w:t>C</w:t>
            </w:r>
          </w:p>
        </w:tc>
        <w:tc>
          <w:tcPr>
            <w:tcW w:w="3690" w:type="dxa"/>
            <w:gridSpan w:val="3"/>
            <w:tcBorders>
              <w:top w:val="nil"/>
              <w:left w:val="nil"/>
              <w:bottom w:val="nil"/>
              <w:right w:val="single" w:sz="6" w:space="0" w:color="000000"/>
            </w:tcBorders>
            <w:hideMark/>
          </w:tcPr>
          <w:p w14:paraId="3BBBE57E" w14:textId="77777777" w:rsidR="00511332" w:rsidRPr="00511332" w:rsidRDefault="00511332" w:rsidP="00511332">
            <w:r w:rsidRPr="00511332">
              <w:t>140</w:t>
            </w:r>
          </w:p>
        </w:tc>
      </w:tr>
      <w:tr w:rsidR="00511332" w:rsidRPr="00511332" w14:paraId="0B6AFF5D" w14:textId="77777777" w:rsidTr="00511332">
        <w:trPr>
          <w:gridAfter w:val="1"/>
          <w:trHeight w:val="810"/>
        </w:trPr>
        <w:tc>
          <w:tcPr>
            <w:tcW w:w="0" w:type="auto"/>
            <w:vMerge/>
            <w:tcBorders>
              <w:top w:val="single" w:sz="6" w:space="0" w:color="000000"/>
              <w:left w:val="single" w:sz="6" w:space="0" w:color="000000"/>
              <w:bottom w:val="single" w:sz="6" w:space="0" w:color="000000"/>
              <w:right w:val="single" w:sz="6" w:space="0" w:color="000000"/>
            </w:tcBorders>
            <w:hideMark/>
          </w:tcPr>
          <w:p w14:paraId="254731BC" w14:textId="77777777" w:rsidR="00511332" w:rsidRPr="00511332" w:rsidRDefault="00511332" w:rsidP="00511332"/>
        </w:tc>
        <w:tc>
          <w:tcPr>
            <w:tcW w:w="4395" w:type="dxa"/>
            <w:tcBorders>
              <w:top w:val="nil"/>
              <w:left w:val="nil"/>
              <w:bottom w:val="nil"/>
              <w:right w:val="single" w:sz="6" w:space="0" w:color="000000"/>
            </w:tcBorders>
            <w:hideMark/>
          </w:tcPr>
          <w:p w14:paraId="374BC0A1" w14:textId="77777777" w:rsidR="00511332" w:rsidRPr="00511332" w:rsidRDefault="00511332" w:rsidP="00511332">
            <w:r w:rsidRPr="00511332">
              <w:t>б) 35/28 </w:t>
            </w:r>
            <w:r w:rsidRPr="00511332">
              <w:rPr>
                <w:b/>
                <w:bCs/>
                <w:vertAlign w:val="superscript"/>
              </w:rPr>
              <w:t>°</w:t>
            </w:r>
            <w:r w:rsidRPr="00511332">
              <w:t>C</w:t>
            </w:r>
          </w:p>
        </w:tc>
        <w:tc>
          <w:tcPr>
            <w:tcW w:w="3690" w:type="dxa"/>
            <w:gridSpan w:val="3"/>
            <w:tcBorders>
              <w:top w:val="nil"/>
              <w:left w:val="nil"/>
              <w:bottom w:val="nil"/>
              <w:right w:val="single" w:sz="6" w:space="0" w:color="000000"/>
            </w:tcBorders>
            <w:hideMark/>
          </w:tcPr>
          <w:p w14:paraId="7029B754" w14:textId="77777777" w:rsidR="00511332" w:rsidRPr="00511332" w:rsidRDefault="00511332" w:rsidP="00511332">
            <w:r w:rsidRPr="00511332">
              <w:t>160</w:t>
            </w:r>
          </w:p>
        </w:tc>
      </w:tr>
      <w:tr w:rsidR="00511332" w:rsidRPr="00511332" w14:paraId="088950EC" w14:textId="77777777" w:rsidTr="00511332">
        <w:trPr>
          <w:gridAfter w:val="1"/>
          <w:trHeight w:val="450"/>
        </w:trPr>
        <w:tc>
          <w:tcPr>
            <w:tcW w:w="0" w:type="auto"/>
            <w:vMerge/>
            <w:tcBorders>
              <w:top w:val="single" w:sz="6" w:space="0" w:color="000000"/>
              <w:left w:val="single" w:sz="6" w:space="0" w:color="000000"/>
              <w:bottom w:val="single" w:sz="6" w:space="0" w:color="000000"/>
              <w:right w:val="single" w:sz="6" w:space="0" w:color="000000"/>
            </w:tcBorders>
            <w:hideMark/>
          </w:tcPr>
          <w:p w14:paraId="22D3515A" w14:textId="77777777" w:rsidR="00511332" w:rsidRPr="00511332" w:rsidRDefault="00511332" w:rsidP="00511332"/>
        </w:tc>
        <w:tc>
          <w:tcPr>
            <w:tcW w:w="4395" w:type="dxa"/>
            <w:tcBorders>
              <w:top w:val="single" w:sz="6" w:space="0" w:color="000000"/>
              <w:left w:val="single" w:sz="6" w:space="0" w:color="000000"/>
              <w:bottom w:val="single" w:sz="6" w:space="0" w:color="000000"/>
              <w:right w:val="single" w:sz="6" w:space="0" w:color="000000"/>
            </w:tcBorders>
            <w:hideMark/>
          </w:tcPr>
          <w:p w14:paraId="1FE4B6E0" w14:textId="77777777" w:rsidR="00511332" w:rsidRPr="00511332" w:rsidRDefault="00511332" w:rsidP="00511332">
            <w:r w:rsidRPr="00511332">
              <w:t>Теплові насоси типу повітря/повітря, компресор з газотурбінним приводом</w:t>
            </w:r>
          </w:p>
        </w:tc>
        <w:tc>
          <w:tcPr>
            <w:tcW w:w="3690" w:type="dxa"/>
            <w:gridSpan w:val="3"/>
            <w:tcBorders>
              <w:top w:val="single" w:sz="6" w:space="0" w:color="000000"/>
              <w:left w:val="single" w:sz="6" w:space="0" w:color="000000"/>
              <w:bottom w:val="single" w:sz="6" w:space="0" w:color="000000"/>
              <w:right w:val="single" w:sz="6" w:space="0" w:color="000000"/>
            </w:tcBorders>
            <w:hideMark/>
          </w:tcPr>
          <w:p w14:paraId="2448664D" w14:textId="77777777" w:rsidR="00511332" w:rsidRPr="00511332" w:rsidRDefault="00511332" w:rsidP="00511332">
            <w:r w:rsidRPr="00511332">
              <w:t>130</w:t>
            </w:r>
          </w:p>
        </w:tc>
      </w:tr>
      <w:tr w:rsidR="00511332" w:rsidRPr="00511332" w14:paraId="29839686" w14:textId="77777777" w:rsidTr="00511332">
        <w:trPr>
          <w:gridAfter w:val="1"/>
          <w:trHeight w:val="450"/>
        </w:trPr>
        <w:tc>
          <w:tcPr>
            <w:tcW w:w="0" w:type="auto"/>
            <w:vMerge/>
            <w:tcBorders>
              <w:top w:val="single" w:sz="6" w:space="0" w:color="000000"/>
              <w:left w:val="single" w:sz="6" w:space="0" w:color="000000"/>
              <w:bottom w:val="single" w:sz="6" w:space="0" w:color="000000"/>
              <w:right w:val="single" w:sz="6" w:space="0" w:color="000000"/>
            </w:tcBorders>
            <w:hideMark/>
          </w:tcPr>
          <w:p w14:paraId="16F22303" w14:textId="77777777" w:rsidR="00511332" w:rsidRPr="00511332" w:rsidRDefault="00511332" w:rsidP="00511332"/>
        </w:tc>
        <w:tc>
          <w:tcPr>
            <w:tcW w:w="4395" w:type="dxa"/>
            <w:tcBorders>
              <w:top w:val="single" w:sz="6" w:space="0" w:color="000000"/>
              <w:left w:val="single" w:sz="6" w:space="0" w:color="000000"/>
              <w:bottom w:val="single" w:sz="6" w:space="0" w:color="000000"/>
              <w:right w:val="single" w:sz="6" w:space="0" w:color="000000"/>
            </w:tcBorders>
            <w:hideMark/>
          </w:tcPr>
          <w:p w14:paraId="6235E32F" w14:textId="77777777" w:rsidR="00511332" w:rsidRPr="00511332" w:rsidRDefault="00511332" w:rsidP="00511332">
            <w:r w:rsidRPr="00511332">
              <w:t>Теплові насоси типу повітря/повітря, абсорбційні, компресор з газотурбінним приводом</w:t>
            </w:r>
          </w:p>
        </w:tc>
        <w:tc>
          <w:tcPr>
            <w:tcW w:w="3690" w:type="dxa"/>
            <w:gridSpan w:val="3"/>
            <w:tcBorders>
              <w:top w:val="single" w:sz="6" w:space="0" w:color="000000"/>
              <w:left w:val="single" w:sz="6" w:space="0" w:color="000000"/>
              <w:bottom w:val="single" w:sz="6" w:space="0" w:color="000000"/>
              <w:right w:val="single" w:sz="6" w:space="0" w:color="000000"/>
            </w:tcBorders>
            <w:hideMark/>
          </w:tcPr>
          <w:p w14:paraId="48596BA6" w14:textId="77777777" w:rsidR="00511332" w:rsidRPr="00511332" w:rsidRDefault="00511332" w:rsidP="00511332">
            <w:r w:rsidRPr="00511332">
              <w:t>130</w:t>
            </w:r>
          </w:p>
        </w:tc>
      </w:tr>
      <w:tr w:rsidR="00511332" w:rsidRPr="00511332" w14:paraId="3E84C711" w14:textId="77777777" w:rsidTr="00511332">
        <w:trPr>
          <w:gridAfter w:val="1"/>
          <w:trHeight w:val="270"/>
        </w:trPr>
        <w:tc>
          <w:tcPr>
            <w:tcW w:w="1845" w:type="dxa"/>
            <w:vMerge w:val="restart"/>
            <w:tcBorders>
              <w:top w:val="single" w:sz="6" w:space="0" w:color="000000"/>
              <w:left w:val="single" w:sz="6" w:space="0" w:color="000000"/>
              <w:bottom w:val="single" w:sz="6" w:space="0" w:color="000000"/>
              <w:right w:val="single" w:sz="6" w:space="0" w:color="000000"/>
            </w:tcBorders>
            <w:hideMark/>
          </w:tcPr>
          <w:p w14:paraId="383256A4" w14:textId="77777777" w:rsidR="00511332" w:rsidRPr="00511332" w:rsidRDefault="00511332" w:rsidP="00511332">
            <w:r w:rsidRPr="00511332">
              <w:t>Електроенергія</w:t>
            </w:r>
          </w:p>
        </w:tc>
        <w:tc>
          <w:tcPr>
            <w:tcW w:w="4395" w:type="dxa"/>
            <w:tcBorders>
              <w:top w:val="single" w:sz="6" w:space="0" w:color="000000"/>
              <w:left w:val="single" w:sz="6" w:space="0" w:color="000000"/>
              <w:bottom w:val="single" w:sz="6" w:space="0" w:color="000000"/>
              <w:right w:val="single" w:sz="6" w:space="0" w:color="000000"/>
            </w:tcBorders>
            <w:hideMark/>
          </w:tcPr>
          <w:p w14:paraId="7E32A1BF" w14:textId="77777777" w:rsidR="00511332" w:rsidRPr="00511332" w:rsidRDefault="00511332" w:rsidP="00511332">
            <w:r w:rsidRPr="00511332">
              <w:t>Електричні проточні водонагрівачі</w:t>
            </w:r>
          </w:p>
        </w:tc>
        <w:tc>
          <w:tcPr>
            <w:tcW w:w="3690" w:type="dxa"/>
            <w:gridSpan w:val="3"/>
            <w:tcBorders>
              <w:top w:val="single" w:sz="6" w:space="0" w:color="000000"/>
              <w:left w:val="single" w:sz="6" w:space="0" w:color="000000"/>
              <w:bottom w:val="single" w:sz="6" w:space="0" w:color="000000"/>
              <w:right w:val="single" w:sz="6" w:space="0" w:color="000000"/>
            </w:tcBorders>
            <w:hideMark/>
          </w:tcPr>
          <w:p w14:paraId="77742A39" w14:textId="77777777" w:rsidR="00511332" w:rsidRPr="00511332" w:rsidRDefault="00511332" w:rsidP="00511332">
            <w:r w:rsidRPr="00511332">
              <w:t>94</w:t>
            </w:r>
          </w:p>
        </w:tc>
      </w:tr>
      <w:tr w:rsidR="00511332" w:rsidRPr="00511332" w14:paraId="011C0959" w14:textId="77777777" w:rsidTr="00511332">
        <w:trPr>
          <w:gridAfter w:val="1"/>
          <w:trHeight w:val="630"/>
        </w:trPr>
        <w:tc>
          <w:tcPr>
            <w:tcW w:w="0" w:type="auto"/>
            <w:vMerge/>
            <w:tcBorders>
              <w:top w:val="single" w:sz="6" w:space="0" w:color="000000"/>
              <w:left w:val="single" w:sz="6" w:space="0" w:color="000000"/>
              <w:bottom w:val="single" w:sz="6" w:space="0" w:color="000000"/>
              <w:right w:val="single" w:sz="6" w:space="0" w:color="000000"/>
            </w:tcBorders>
            <w:hideMark/>
          </w:tcPr>
          <w:p w14:paraId="06D5A27C" w14:textId="77777777" w:rsidR="00511332" w:rsidRPr="00511332" w:rsidRDefault="00511332" w:rsidP="00511332"/>
        </w:tc>
        <w:tc>
          <w:tcPr>
            <w:tcW w:w="4395" w:type="dxa"/>
            <w:tcBorders>
              <w:top w:val="single" w:sz="6" w:space="0" w:color="000000"/>
              <w:left w:val="single" w:sz="6" w:space="0" w:color="000000"/>
              <w:bottom w:val="single" w:sz="6" w:space="0" w:color="000000"/>
              <w:right w:val="single" w:sz="6" w:space="0" w:color="000000"/>
            </w:tcBorders>
            <w:hideMark/>
          </w:tcPr>
          <w:p w14:paraId="4CC71137" w14:textId="77777777" w:rsidR="00511332" w:rsidRPr="00511332" w:rsidRDefault="00511332" w:rsidP="00511332">
            <w:r w:rsidRPr="00511332">
              <w:t>Електричні прилади прямого нагрівання:</w:t>
            </w:r>
            <w:r w:rsidRPr="00511332">
              <w:br/>
              <w:t>конвектори, поверхневе опалення, променеве опалення, нагрівальний підлоговий кабель</w:t>
            </w:r>
          </w:p>
        </w:tc>
        <w:tc>
          <w:tcPr>
            <w:tcW w:w="3690" w:type="dxa"/>
            <w:gridSpan w:val="3"/>
            <w:tcBorders>
              <w:top w:val="single" w:sz="6" w:space="0" w:color="000000"/>
              <w:left w:val="single" w:sz="6" w:space="0" w:color="000000"/>
              <w:bottom w:val="single" w:sz="6" w:space="0" w:color="000000"/>
              <w:right w:val="single" w:sz="6" w:space="0" w:color="000000"/>
            </w:tcBorders>
            <w:hideMark/>
          </w:tcPr>
          <w:p w14:paraId="0BEC3E3B" w14:textId="77777777" w:rsidR="00511332" w:rsidRPr="00511332" w:rsidRDefault="00511332" w:rsidP="00511332">
            <w:r w:rsidRPr="00511332">
              <w:t>99</w:t>
            </w:r>
          </w:p>
        </w:tc>
      </w:tr>
      <w:tr w:rsidR="00511332" w:rsidRPr="00511332" w14:paraId="20F01FCD" w14:textId="77777777" w:rsidTr="00511332">
        <w:trPr>
          <w:gridAfter w:val="1"/>
          <w:trHeight w:val="810"/>
        </w:trPr>
        <w:tc>
          <w:tcPr>
            <w:tcW w:w="0" w:type="auto"/>
            <w:vMerge/>
            <w:tcBorders>
              <w:top w:val="single" w:sz="6" w:space="0" w:color="000000"/>
              <w:left w:val="single" w:sz="6" w:space="0" w:color="000000"/>
              <w:bottom w:val="single" w:sz="6" w:space="0" w:color="000000"/>
              <w:right w:val="single" w:sz="6" w:space="0" w:color="000000"/>
            </w:tcBorders>
            <w:hideMark/>
          </w:tcPr>
          <w:p w14:paraId="2B9F3961" w14:textId="77777777" w:rsidR="00511332" w:rsidRPr="00511332" w:rsidRDefault="00511332" w:rsidP="00511332"/>
        </w:tc>
        <w:tc>
          <w:tcPr>
            <w:tcW w:w="4395" w:type="dxa"/>
            <w:tcBorders>
              <w:top w:val="nil"/>
              <w:left w:val="nil"/>
              <w:bottom w:val="nil"/>
              <w:right w:val="single" w:sz="6" w:space="0" w:color="000000"/>
            </w:tcBorders>
            <w:hideMark/>
          </w:tcPr>
          <w:p w14:paraId="166911DD" w14:textId="77777777" w:rsidR="00511332" w:rsidRPr="00511332" w:rsidRDefault="00511332" w:rsidP="00511332">
            <w:r w:rsidRPr="00511332">
              <w:t>Теплові насоси типу вода/вода, компресор з електроприводом:</w:t>
            </w:r>
          </w:p>
        </w:tc>
        <w:tc>
          <w:tcPr>
            <w:tcW w:w="3690" w:type="dxa"/>
            <w:gridSpan w:val="3"/>
            <w:tcBorders>
              <w:top w:val="nil"/>
              <w:left w:val="nil"/>
              <w:bottom w:val="nil"/>
              <w:right w:val="single" w:sz="6" w:space="0" w:color="000000"/>
            </w:tcBorders>
            <w:hideMark/>
          </w:tcPr>
          <w:p w14:paraId="57DEFF2C" w14:textId="77777777" w:rsidR="00511332" w:rsidRPr="00511332" w:rsidRDefault="00511332" w:rsidP="00511332"/>
        </w:tc>
      </w:tr>
      <w:tr w:rsidR="00511332" w:rsidRPr="00511332" w14:paraId="71FB4B6A" w14:textId="77777777" w:rsidTr="00511332">
        <w:trPr>
          <w:gridAfter w:val="1"/>
          <w:trHeight w:val="810"/>
        </w:trPr>
        <w:tc>
          <w:tcPr>
            <w:tcW w:w="0" w:type="auto"/>
            <w:vMerge/>
            <w:tcBorders>
              <w:top w:val="single" w:sz="6" w:space="0" w:color="000000"/>
              <w:left w:val="single" w:sz="6" w:space="0" w:color="000000"/>
              <w:bottom w:val="single" w:sz="6" w:space="0" w:color="000000"/>
              <w:right w:val="single" w:sz="6" w:space="0" w:color="000000"/>
            </w:tcBorders>
            <w:hideMark/>
          </w:tcPr>
          <w:p w14:paraId="3700D157" w14:textId="77777777" w:rsidR="00511332" w:rsidRPr="00511332" w:rsidRDefault="00511332" w:rsidP="00511332"/>
        </w:tc>
        <w:tc>
          <w:tcPr>
            <w:tcW w:w="4395" w:type="dxa"/>
            <w:tcBorders>
              <w:top w:val="nil"/>
              <w:left w:val="nil"/>
              <w:bottom w:val="nil"/>
              <w:right w:val="single" w:sz="6" w:space="0" w:color="000000"/>
            </w:tcBorders>
            <w:hideMark/>
          </w:tcPr>
          <w:p w14:paraId="356BD697" w14:textId="77777777" w:rsidR="00511332" w:rsidRPr="00511332" w:rsidRDefault="00511332" w:rsidP="00511332">
            <w:r w:rsidRPr="00511332">
              <w:t>a) 55/45 </w:t>
            </w:r>
            <w:r w:rsidRPr="00511332">
              <w:rPr>
                <w:b/>
                <w:bCs/>
                <w:vertAlign w:val="superscript"/>
              </w:rPr>
              <w:t>°</w:t>
            </w:r>
            <w:r w:rsidRPr="00511332">
              <w:t>C</w:t>
            </w:r>
          </w:p>
        </w:tc>
        <w:tc>
          <w:tcPr>
            <w:tcW w:w="3690" w:type="dxa"/>
            <w:gridSpan w:val="3"/>
            <w:tcBorders>
              <w:top w:val="nil"/>
              <w:left w:val="nil"/>
              <w:bottom w:val="nil"/>
              <w:right w:val="single" w:sz="6" w:space="0" w:color="000000"/>
            </w:tcBorders>
            <w:hideMark/>
          </w:tcPr>
          <w:p w14:paraId="05142C7C" w14:textId="77777777" w:rsidR="00511332" w:rsidRPr="00511332" w:rsidRDefault="00511332" w:rsidP="00511332">
            <w:r w:rsidRPr="00511332">
              <w:t>360</w:t>
            </w:r>
          </w:p>
        </w:tc>
      </w:tr>
      <w:tr w:rsidR="00511332" w:rsidRPr="00511332" w14:paraId="692363D3" w14:textId="77777777" w:rsidTr="00511332">
        <w:trPr>
          <w:gridAfter w:val="1"/>
          <w:trHeight w:val="810"/>
        </w:trPr>
        <w:tc>
          <w:tcPr>
            <w:tcW w:w="0" w:type="auto"/>
            <w:vMerge/>
            <w:tcBorders>
              <w:top w:val="single" w:sz="6" w:space="0" w:color="000000"/>
              <w:left w:val="single" w:sz="6" w:space="0" w:color="000000"/>
              <w:bottom w:val="single" w:sz="6" w:space="0" w:color="000000"/>
              <w:right w:val="single" w:sz="6" w:space="0" w:color="000000"/>
            </w:tcBorders>
            <w:hideMark/>
          </w:tcPr>
          <w:p w14:paraId="50890E74" w14:textId="77777777" w:rsidR="00511332" w:rsidRPr="00511332" w:rsidRDefault="00511332" w:rsidP="00511332"/>
        </w:tc>
        <w:tc>
          <w:tcPr>
            <w:tcW w:w="4395" w:type="dxa"/>
            <w:tcBorders>
              <w:top w:val="nil"/>
              <w:left w:val="nil"/>
              <w:bottom w:val="nil"/>
              <w:right w:val="single" w:sz="6" w:space="0" w:color="000000"/>
            </w:tcBorders>
            <w:hideMark/>
          </w:tcPr>
          <w:p w14:paraId="34FC562D" w14:textId="77777777" w:rsidR="00511332" w:rsidRPr="00511332" w:rsidRDefault="00511332" w:rsidP="00511332">
            <w:r w:rsidRPr="00511332">
              <w:t>б) 35/28 </w:t>
            </w:r>
            <w:r w:rsidRPr="00511332">
              <w:rPr>
                <w:b/>
                <w:bCs/>
                <w:vertAlign w:val="superscript"/>
              </w:rPr>
              <w:t>°</w:t>
            </w:r>
            <w:r w:rsidRPr="00511332">
              <w:t>C</w:t>
            </w:r>
          </w:p>
        </w:tc>
        <w:tc>
          <w:tcPr>
            <w:tcW w:w="3690" w:type="dxa"/>
            <w:gridSpan w:val="3"/>
            <w:tcBorders>
              <w:top w:val="nil"/>
              <w:left w:val="nil"/>
              <w:bottom w:val="nil"/>
              <w:right w:val="single" w:sz="6" w:space="0" w:color="000000"/>
            </w:tcBorders>
            <w:hideMark/>
          </w:tcPr>
          <w:p w14:paraId="4F82D49D" w14:textId="77777777" w:rsidR="00511332" w:rsidRPr="00511332" w:rsidRDefault="00511332" w:rsidP="00511332">
            <w:r w:rsidRPr="00511332">
              <w:t>400</w:t>
            </w:r>
          </w:p>
        </w:tc>
      </w:tr>
      <w:tr w:rsidR="00511332" w:rsidRPr="00511332" w14:paraId="63040268" w14:textId="77777777" w:rsidTr="00511332">
        <w:trPr>
          <w:gridAfter w:val="1"/>
          <w:trHeight w:val="810"/>
        </w:trPr>
        <w:tc>
          <w:tcPr>
            <w:tcW w:w="0" w:type="auto"/>
            <w:vMerge/>
            <w:tcBorders>
              <w:top w:val="single" w:sz="6" w:space="0" w:color="000000"/>
              <w:left w:val="single" w:sz="6" w:space="0" w:color="000000"/>
              <w:bottom w:val="single" w:sz="6" w:space="0" w:color="000000"/>
              <w:right w:val="single" w:sz="6" w:space="0" w:color="000000"/>
            </w:tcBorders>
            <w:hideMark/>
          </w:tcPr>
          <w:p w14:paraId="0DB978DC" w14:textId="77777777" w:rsidR="00511332" w:rsidRPr="00511332" w:rsidRDefault="00511332" w:rsidP="00511332"/>
        </w:tc>
        <w:tc>
          <w:tcPr>
            <w:tcW w:w="4395" w:type="dxa"/>
            <w:tcBorders>
              <w:top w:val="single" w:sz="6" w:space="0" w:color="000000"/>
              <w:left w:val="nil"/>
              <w:bottom w:val="nil"/>
              <w:right w:val="single" w:sz="6" w:space="0" w:color="000000"/>
            </w:tcBorders>
            <w:hideMark/>
          </w:tcPr>
          <w:p w14:paraId="1F5E5648" w14:textId="77777777" w:rsidR="00511332" w:rsidRPr="00511332" w:rsidRDefault="00511332" w:rsidP="00511332">
            <w:r w:rsidRPr="00511332">
              <w:t>Теплові насоси типу гліколь/вода, компресор з електроприводом:</w:t>
            </w:r>
          </w:p>
        </w:tc>
        <w:tc>
          <w:tcPr>
            <w:tcW w:w="3690" w:type="dxa"/>
            <w:gridSpan w:val="3"/>
            <w:tcBorders>
              <w:top w:val="single" w:sz="6" w:space="0" w:color="000000"/>
              <w:left w:val="nil"/>
              <w:bottom w:val="nil"/>
              <w:right w:val="single" w:sz="6" w:space="0" w:color="000000"/>
            </w:tcBorders>
            <w:hideMark/>
          </w:tcPr>
          <w:p w14:paraId="0120D124" w14:textId="77777777" w:rsidR="00511332" w:rsidRPr="00511332" w:rsidRDefault="00511332" w:rsidP="00511332"/>
        </w:tc>
      </w:tr>
      <w:tr w:rsidR="00511332" w:rsidRPr="00511332" w14:paraId="2F4AED67" w14:textId="77777777" w:rsidTr="00511332">
        <w:trPr>
          <w:gridAfter w:val="1"/>
          <w:trHeight w:val="810"/>
        </w:trPr>
        <w:tc>
          <w:tcPr>
            <w:tcW w:w="0" w:type="auto"/>
            <w:vMerge/>
            <w:tcBorders>
              <w:top w:val="single" w:sz="6" w:space="0" w:color="000000"/>
              <w:left w:val="single" w:sz="6" w:space="0" w:color="000000"/>
              <w:bottom w:val="single" w:sz="6" w:space="0" w:color="000000"/>
              <w:right w:val="single" w:sz="6" w:space="0" w:color="000000"/>
            </w:tcBorders>
            <w:hideMark/>
          </w:tcPr>
          <w:p w14:paraId="2BDD2FB1" w14:textId="77777777" w:rsidR="00511332" w:rsidRPr="00511332" w:rsidRDefault="00511332" w:rsidP="00511332"/>
        </w:tc>
        <w:tc>
          <w:tcPr>
            <w:tcW w:w="4395" w:type="dxa"/>
            <w:tcBorders>
              <w:top w:val="nil"/>
              <w:left w:val="nil"/>
              <w:bottom w:val="nil"/>
              <w:right w:val="single" w:sz="6" w:space="0" w:color="000000"/>
            </w:tcBorders>
            <w:hideMark/>
          </w:tcPr>
          <w:p w14:paraId="5F7B6B6C" w14:textId="77777777" w:rsidR="00511332" w:rsidRPr="00511332" w:rsidRDefault="00511332" w:rsidP="00511332">
            <w:r w:rsidRPr="00511332">
              <w:t>a) 55/45 </w:t>
            </w:r>
            <w:r w:rsidRPr="00511332">
              <w:rPr>
                <w:b/>
                <w:bCs/>
                <w:vertAlign w:val="superscript"/>
              </w:rPr>
              <w:t>°</w:t>
            </w:r>
            <w:r w:rsidRPr="00511332">
              <w:t>C</w:t>
            </w:r>
          </w:p>
        </w:tc>
        <w:tc>
          <w:tcPr>
            <w:tcW w:w="3690" w:type="dxa"/>
            <w:gridSpan w:val="3"/>
            <w:tcBorders>
              <w:top w:val="nil"/>
              <w:left w:val="nil"/>
              <w:bottom w:val="nil"/>
              <w:right w:val="single" w:sz="6" w:space="0" w:color="000000"/>
            </w:tcBorders>
            <w:hideMark/>
          </w:tcPr>
          <w:p w14:paraId="1CD4EB13" w14:textId="77777777" w:rsidR="00511332" w:rsidRPr="00511332" w:rsidRDefault="00511332" w:rsidP="00511332">
            <w:r w:rsidRPr="00511332">
              <w:t>350</w:t>
            </w:r>
          </w:p>
        </w:tc>
      </w:tr>
      <w:tr w:rsidR="00511332" w:rsidRPr="00511332" w14:paraId="48C936ED" w14:textId="77777777" w:rsidTr="00511332">
        <w:trPr>
          <w:gridAfter w:val="1"/>
          <w:trHeight w:val="810"/>
        </w:trPr>
        <w:tc>
          <w:tcPr>
            <w:tcW w:w="0" w:type="auto"/>
            <w:vMerge/>
            <w:tcBorders>
              <w:top w:val="single" w:sz="6" w:space="0" w:color="000000"/>
              <w:left w:val="single" w:sz="6" w:space="0" w:color="000000"/>
              <w:bottom w:val="single" w:sz="6" w:space="0" w:color="000000"/>
              <w:right w:val="single" w:sz="6" w:space="0" w:color="000000"/>
            </w:tcBorders>
            <w:hideMark/>
          </w:tcPr>
          <w:p w14:paraId="6882566B" w14:textId="77777777" w:rsidR="00511332" w:rsidRPr="00511332" w:rsidRDefault="00511332" w:rsidP="00511332"/>
        </w:tc>
        <w:tc>
          <w:tcPr>
            <w:tcW w:w="4395" w:type="dxa"/>
            <w:tcBorders>
              <w:top w:val="nil"/>
              <w:left w:val="nil"/>
              <w:bottom w:val="nil"/>
              <w:right w:val="single" w:sz="6" w:space="0" w:color="000000"/>
            </w:tcBorders>
            <w:hideMark/>
          </w:tcPr>
          <w:p w14:paraId="6B3A2414" w14:textId="77777777" w:rsidR="00511332" w:rsidRPr="00511332" w:rsidRDefault="00511332" w:rsidP="00511332">
            <w:r w:rsidRPr="00511332">
              <w:t>б) 35/28 </w:t>
            </w:r>
            <w:r w:rsidRPr="00511332">
              <w:rPr>
                <w:b/>
                <w:bCs/>
                <w:vertAlign w:val="superscript"/>
              </w:rPr>
              <w:t>°</w:t>
            </w:r>
            <w:r w:rsidRPr="00511332">
              <w:t>C</w:t>
            </w:r>
          </w:p>
        </w:tc>
        <w:tc>
          <w:tcPr>
            <w:tcW w:w="3690" w:type="dxa"/>
            <w:gridSpan w:val="3"/>
            <w:tcBorders>
              <w:top w:val="nil"/>
              <w:left w:val="nil"/>
              <w:bottom w:val="nil"/>
              <w:right w:val="single" w:sz="6" w:space="0" w:color="000000"/>
            </w:tcBorders>
            <w:hideMark/>
          </w:tcPr>
          <w:p w14:paraId="308711F8" w14:textId="77777777" w:rsidR="00511332" w:rsidRPr="00511332" w:rsidRDefault="00511332" w:rsidP="00511332">
            <w:r w:rsidRPr="00511332">
              <w:t>400</w:t>
            </w:r>
          </w:p>
        </w:tc>
      </w:tr>
      <w:tr w:rsidR="00511332" w:rsidRPr="00511332" w14:paraId="0EE8B858" w14:textId="77777777" w:rsidTr="00511332">
        <w:trPr>
          <w:gridAfter w:val="1"/>
          <w:trHeight w:val="810"/>
        </w:trPr>
        <w:tc>
          <w:tcPr>
            <w:tcW w:w="0" w:type="auto"/>
            <w:vMerge/>
            <w:tcBorders>
              <w:top w:val="single" w:sz="6" w:space="0" w:color="000000"/>
              <w:left w:val="single" w:sz="6" w:space="0" w:color="000000"/>
              <w:bottom w:val="single" w:sz="6" w:space="0" w:color="000000"/>
              <w:right w:val="single" w:sz="6" w:space="0" w:color="000000"/>
            </w:tcBorders>
            <w:hideMark/>
          </w:tcPr>
          <w:p w14:paraId="6A4D0826" w14:textId="77777777" w:rsidR="00511332" w:rsidRPr="00511332" w:rsidRDefault="00511332" w:rsidP="00511332"/>
        </w:tc>
        <w:tc>
          <w:tcPr>
            <w:tcW w:w="4395" w:type="dxa"/>
            <w:tcBorders>
              <w:top w:val="single" w:sz="6" w:space="0" w:color="000000"/>
              <w:left w:val="nil"/>
              <w:bottom w:val="nil"/>
              <w:right w:val="single" w:sz="6" w:space="0" w:color="000000"/>
            </w:tcBorders>
            <w:hideMark/>
          </w:tcPr>
          <w:p w14:paraId="283E82C8" w14:textId="77777777" w:rsidR="00511332" w:rsidRPr="00511332" w:rsidRDefault="00511332" w:rsidP="00511332">
            <w:r w:rsidRPr="00511332">
              <w:t>Теплові насоси типу пряме випаровування у ґрунті / вода, компресор з електроприводом:</w:t>
            </w:r>
          </w:p>
        </w:tc>
        <w:tc>
          <w:tcPr>
            <w:tcW w:w="3690" w:type="dxa"/>
            <w:gridSpan w:val="3"/>
            <w:tcBorders>
              <w:top w:val="single" w:sz="6" w:space="0" w:color="000000"/>
              <w:left w:val="nil"/>
              <w:bottom w:val="nil"/>
              <w:right w:val="single" w:sz="6" w:space="0" w:color="000000"/>
            </w:tcBorders>
            <w:hideMark/>
          </w:tcPr>
          <w:p w14:paraId="012BF87E" w14:textId="77777777" w:rsidR="00511332" w:rsidRPr="00511332" w:rsidRDefault="00511332" w:rsidP="00511332"/>
        </w:tc>
      </w:tr>
      <w:tr w:rsidR="00511332" w:rsidRPr="00511332" w14:paraId="263380C7" w14:textId="77777777" w:rsidTr="00511332">
        <w:trPr>
          <w:gridAfter w:val="1"/>
          <w:trHeight w:val="810"/>
        </w:trPr>
        <w:tc>
          <w:tcPr>
            <w:tcW w:w="0" w:type="auto"/>
            <w:vMerge/>
            <w:tcBorders>
              <w:top w:val="single" w:sz="6" w:space="0" w:color="000000"/>
              <w:left w:val="single" w:sz="6" w:space="0" w:color="000000"/>
              <w:bottom w:val="single" w:sz="6" w:space="0" w:color="000000"/>
              <w:right w:val="single" w:sz="6" w:space="0" w:color="000000"/>
            </w:tcBorders>
            <w:hideMark/>
          </w:tcPr>
          <w:p w14:paraId="10F4AEC9" w14:textId="77777777" w:rsidR="00511332" w:rsidRPr="00511332" w:rsidRDefault="00511332" w:rsidP="00511332"/>
        </w:tc>
        <w:tc>
          <w:tcPr>
            <w:tcW w:w="4395" w:type="dxa"/>
            <w:tcBorders>
              <w:top w:val="nil"/>
              <w:left w:val="nil"/>
              <w:bottom w:val="nil"/>
              <w:right w:val="single" w:sz="6" w:space="0" w:color="000000"/>
            </w:tcBorders>
            <w:hideMark/>
          </w:tcPr>
          <w:p w14:paraId="15E21772" w14:textId="77777777" w:rsidR="00511332" w:rsidRPr="00511332" w:rsidRDefault="00511332" w:rsidP="00511332">
            <w:r w:rsidRPr="00511332">
              <w:t>a) 55/45 </w:t>
            </w:r>
            <w:r w:rsidRPr="00511332">
              <w:rPr>
                <w:b/>
                <w:bCs/>
                <w:vertAlign w:val="superscript"/>
              </w:rPr>
              <w:t>°</w:t>
            </w:r>
            <w:r w:rsidRPr="00511332">
              <w:t>C</w:t>
            </w:r>
          </w:p>
        </w:tc>
        <w:tc>
          <w:tcPr>
            <w:tcW w:w="3690" w:type="dxa"/>
            <w:gridSpan w:val="3"/>
            <w:tcBorders>
              <w:top w:val="nil"/>
              <w:left w:val="nil"/>
              <w:bottom w:val="nil"/>
              <w:right w:val="single" w:sz="6" w:space="0" w:color="000000"/>
            </w:tcBorders>
            <w:hideMark/>
          </w:tcPr>
          <w:p w14:paraId="1DAA3803" w14:textId="77777777" w:rsidR="00511332" w:rsidRPr="00511332" w:rsidRDefault="00511332" w:rsidP="00511332">
            <w:r w:rsidRPr="00511332">
              <w:t>350</w:t>
            </w:r>
          </w:p>
        </w:tc>
      </w:tr>
      <w:tr w:rsidR="00511332" w:rsidRPr="00511332" w14:paraId="7E73CB6C" w14:textId="77777777" w:rsidTr="00511332">
        <w:trPr>
          <w:gridAfter w:val="1"/>
          <w:trHeight w:val="810"/>
        </w:trPr>
        <w:tc>
          <w:tcPr>
            <w:tcW w:w="0" w:type="auto"/>
            <w:vMerge/>
            <w:tcBorders>
              <w:top w:val="single" w:sz="6" w:space="0" w:color="000000"/>
              <w:left w:val="single" w:sz="6" w:space="0" w:color="000000"/>
              <w:bottom w:val="single" w:sz="6" w:space="0" w:color="000000"/>
              <w:right w:val="single" w:sz="6" w:space="0" w:color="000000"/>
            </w:tcBorders>
            <w:hideMark/>
          </w:tcPr>
          <w:p w14:paraId="20E01E89" w14:textId="77777777" w:rsidR="00511332" w:rsidRPr="00511332" w:rsidRDefault="00511332" w:rsidP="00511332"/>
        </w:tc>
        <w:tc>
          <w:tcPr>
            <w:tcW w:w="4395" w:type="dxa"/>
            <w:tcBorders>
              <w:top w:val="nil"/>
              <w:left w:val="nil"/>
              <w:bottom w:val="nil"/>
              <w:right w:val="single" w:sz="6" w:space="0" w:color="000000"/>
            </w:tcBorders>
            <w:hideMark/>
          </w:tcPr>
          <w:p w14:paraId="51002D7F" w14:textId="77777777" w:rsidR="00511332" w:rsidRPr="00511332" w:rsidRDefault="00511332" w:rsidP="00511332">
            <w:r w:rsidRPr="00511332">
              <w:t>б) 35/28 </w:t>
            </w:r>
            <w:r w:rsidRPr="00511332">
              <w:rPr>
                <w:b/>
                <w:bCs/>
                <w:vertAlign w:val="superscript"/>
              </w:rPr>
              <w:t>°</w:t>
            </w:r>
            <w:r w:rsidRPr="00511332">
              <w:t>C</w:t>
            </w:r>
          </w:p>
        </w:tc>
        <w:tc>
          <w:tcPr>
            <w:tcW w:w="3690" w:type="dxa"/>
            <w:gridSpan w:val="3"/>
            <w:tcBorders>
              <w:top w:val="nil"/>
              <w:left w:val="nil"/>
              <w:bottom w:val="nil"/>
              <w:right w:val="single" w:sz="6" w:space="0" w:color="000000"/>
            </w:tcBorders>
            <w:hideMark/>
          </w:tcPr>
          <w:p w14:paraId="0EDE3A6B" w14:textId="77777777" w:rsidR="00511332" w:rsidRPr="00511332" w:rsidRDefault="00511332" w:rsidP="00511332">
            <w:r w:rsidRPr="00511332">
              <w:t>400</w:t>
            </w:r>
          </w:p>
        </w:tc>
      </w:tr>
      <w:tr w:rsidR="00511332" w:rsidRPr="00511332" w14:paraId="304B2EDD" w14:textId="77777777" w:rsidTr="00511332">
        <w:trPr>
          <w:gridAfter w:val="1"/>
          <w:trHeight w:val="630"/>
        </w:trPr>
        <w:tc>
          <w:tcPr>
            <w:tcW w:w="0" w:type="auto"/>
            <w:vMerge/>
            <w:tcBorders>
              <w:top w:val="single" w:sz="6" w:space="0" w:color="000000"/>
              <w:left w:val="single" w:sz="6" w:space="0" w:color="000000"/>
              <w:bottom w:val="single" w:sz="6" w:space="0" w:color="000000"/>
              <w:right w:val="single" w:sz="6" w:space="0" w:color="000000"/>
            </w:tcBorders>
            <w:hideMark/>
          </w:tcPr>
          <w:p w14:paraId="3B4FE30C" w14:textId="77777777" w:rsidR="00511332" w:rsidRPr="00511332" w:rsidRDefault="00511332" w:rsidP="00511332"/>
        </w:tc>
        <w:tc>
          <w:tcPr>
            <w:tcW w:w="4395" w:type="dxa"/>
            <w:tcBorders>
              <w:top w:val="single" w:sz="6" w:space="0" w:color="000000"/>
              <w:left w:val="single" w:sz="6" w:space="0" w:color="000000"/>
              <w:bottom w:val="single" w:sz="6" w:space="0" w:color="000000"/>
              <w:right w:val="single" w:sz="6" w:space="0" w:color="000000"/>
            </w:tcBorders>
            <w:hideMark/>
          </w:tcPr>
          <w:p w14:paraId="02C62419" w14:textId="77777777" w:rsidR="00511332" w:rsidRPr="00511332" w:rsidRDefault="00511332" w:rsidP="00511332">
            <w:r w:rsidRPr="00511332">
              <w:t>Теплові насоси типу пряме випаровування у ґрунті / пряма конденсація в нагрівальних установках, компресор з електроприводом</w:t>
            </w:r>
          </w:p>
        </w:tc>
        <w:tc>
          <w:tcPr>
            <w:tcW w:w="3690" w:type="dxa"/>
            <w:gridSpan w:val="3"/>
            <w:tcBorders>
              <w:top w:val="single" w:sz="6" w:space="0" w:color="000000"/>
              <w:left w:val="single" w:sz="6" w:space="0" w:color="000000"/>
              <w:bottom w:val="single" w:sz="6" w:space="0" w:color="000000"/>
              <w:right w:val="single" w:sz="6" w:space="0" w:color="000000"/>
            </w:tcBorders>
            <w:hideMark/>
          </w:tcPr>
          <w:p w14:paraId="0663734E" w14:textId="77777777" w:rsidR="00511332" w:rsidRPr="00511332" w:rsidRDefault="00511332" w:rsidP="00511332">
            <w:r w:rsidRPr="00511332">
              <w:t>400</w:t>
            </w:r>
          </w:p>
        </w:tc>
      </w:tr>
      <w:tr w:rsidR="00511332" w:rsidRPr="00511332" w14:paraId="25BE41D5" w14:textId="77777777" w:rsidTr="00511332">
        <w:trPr>
          <w:gridAfter w:val="1"/>
          <w:trHeight w:val="810"/>
        </w:trPr>
        <w:tc>
          <w:tcPr>
            <w:tcW w:w="0" w:type="auto"/>
            <w:vMerge/>
            <w:tcBorders>
              <w:top w:val="single" w:sz="6" w:space="0" w:color="000000"/>
              <w:left w:val="single" w:sz="6" w:space="0" w:color="000000"/>
              <w:bottom w:val="single" w:sz="6" w:space="0" w:color="000000"/>
              <w:right w:val="single" w:sz="6" w:space="0" w:color="000000"/>
            </w:tcBorders>
            <w:hideMark/>
          </w:tcPr>
          <w:p w14:paraId="4F518F3E" w14:textId="77777777" w:rsidR="00511332" w:rsidRPr="00511332" w:rsidRDefault="00511332" w:rsidP="00511332"/>
        </w:tc>
        <w:tc>
          <w:tcPr>
            <w:tcW w:w="4395" w:type="dxa"/>
            <w:tcBorders>
              <w:top w:val="nil"/>
              <w:left w:val="nil"/>
              <w:bottom w:val="nil"/>
              <w:right w:val="single" w:sz="6" w:space="0" w:color="000000"/>
            </w:tcBorders>
            <w:hideMark/>
          </w:tcPr>
          <w:p w14:paraId="06F12C9C" w14:textId="77777777" w:rsidR="00511332" w:rsidRPr="00511332" w:rsidRDefault="00511332" w:rsidP="00511332">
            <w:r w:rsidRPr="00511332">
              <w:t>Теплові насоси типу повітря/вода, компресор з електроприводом:</w:t>
            </w:r>
          </w:p>
        </w:tc>
        <w:tc>
          <w:tcPr>
            <w:tcW w:w="3690" w:type="dxa"/>
            <w:gridSpan w:val="3"/>
            <w:tcBorders>
              <w:top w:val="nil"/>
              <w:left w:val="nil"/>
              <w:bottom w:val="nil"/>
              <w:right w:val="single" w:sz="6" w:space="0" w:color="000000"/>
            </w:tcBorders>
            <w:hideMark/>
          </w:tcPr>
          <w:p w14:paraId="6D4907D4" w14:textId="77777777" w:rsidR="00511332" w:rsidRPr="00511332" w:rsidRDefault="00511332" w:rsidP="00511332"/>
        </w:tc>
      </w:tr>
      <w:tr w:rsidR="00511332" w:rsidRPr="00511332" w14:paraId="70A51DC5" w14:textId="77777777" w:rsidTr="00511332">
        <w:trPr>
          <w:gridAfter w:val="1"/>
          <w:trHeight w:val="810"/>
        </w:trPr>
        <w:tc>
          <w:tcPr>
            <w:tcW w:w="0" w:type="auto"/>
            <w:vMerge/>
            <w:tcBorders>
              <w:top w:val="single" w:sz="6" w:space="0" w:color="000000"/>
              <w:left w:val="single" w:sz="6" w:space="0" w:color="000000"/>
              <w:bottom w:val="single" w:sz="6" w:space="0" w:color="000000"/>
              <w:right w:val="single" w:sz="6" w:space="0" w:color="000000"/>
            </w:tcBorders>
            <w:hideMark/>
          </w:tcPr>
          <w:p w14:paraId="0EF05EED" w14:textId="77777777" w:rsidR="00511332" w:rsidRPr="00511332" w:rsidRDefault="00511332" w:rsidP="00511332"/>
        </w:tc>
        <w:tc>
          <w:tcPr>
            <w:tcW w:w="4395" w:type="dxa"/>
            <w:tcBorders>
              <w:top w:val="nil"/>
              <w:left w:val="nil"/>
              <w:bottom w:val="nil"/>
              <w:right w:val="single" w:sz="6" w:space="0" w:color="000000"/>
            </w:tcBorders>
            <w:hideMark/>
          </w:tcPr>
          <w:p w14:paraId="367655B5" w14:textId="77777777" w:rsidR="00511332" w:rsidRPr="00511332" w:rsidRDefault="00511332" w:rsidP="00511332">
            <w:r w:rsidRPr="00511332">
              <w:t>a) 55/45 </w:t>
            </w:r>
            <w:r w:rsidRPr="00511332">
              <w:rPr>
                <w:b/>
                <w:bCs/>
                <w:vertAlign w:val="superscript"/>
              </w:rPr>
              <w:t>°</w:t>
            </w:r>
            <w:r w:rsidRPr="00511332">
              <w:t>C</w:t>
            </w:r>
          </w:p>
        </w:tc>
        <w:tc>
          <w:tcPr>
            <w:tcW w:w="3690" w:type="dxa"/>
            <w:gridSpan w:val="3"/>
            <w:tcBorders>
              <w:top w:val="nil"/>
              <w:left w:val="nil"/>
              <w:bottom w:val="nil"/>
              <w:right w:val="single" w:sz="6" w:space="0" w:color="000000"/>
            </w:tcBorders>
            <w:hideMark/>
          </w:tcPr>
          <w:p w14:paraId="74C2CFA7" w14:textId="77777777" w:rsidR="00511332" w:rsidRPr="00511332" w:rsidRDefault="00511332" w:rsidP="00511332">
            <w:r w:rsidRPr="00511332">
              <w:t>260</w:t>
            </w:r>
          </w:p>
        </w:tc>
      </w:tr>
      <w:tr w:rsidR="00511332" w:rsidRPr="00511332" w14:paraId="5D8C3546" w14:textId="77777777" w:rsidTr="00511332">
        <w:trPr>
          <w:gridAfter w:val="1"/>
          <w:trHeight w:val="810"/>
        </w:trPr>
        <w:tc>
          <w:tcPr>
            <w:tcW w:w="0" w:type="auto"/>
            <w:vMerge/>
            <w:tcBorders>
              <w:top w:val="single" w:sz="6" w:space="0" w:color="000000"/>
              <w:left w:val="single" w:sz="6" w:space="0" w:color="000000"/>
              <w:bottom w:val="single" w:sz="6" w:space="0" w:color="000000"/>
              <w:right w:val="single" w:sz="6" w:space="0" w:color="000000"/>
            </w:tcBorders>
            <w:hideMark/>
          </w:tcPr>
          <w:p w14:paraId="0974022F" w14:textId="77777777" w:rsidR="00511332" w:rsidRPr="00511332" w:rsidRDefault="00511332" w:rsidP="00511332"/>
        </w:tc>
        <w:tc>
          <w:tcPr>
            <w:tcW w:w="4395" w:type="dxa"/>
            <w:tcBorders>
              <w:top w:val="nil"/>
              <w:left w:val="nil"/>
              <w:bottom w:val="nil"/>
              <w:right w:val="single" w:sz="6" w:space="0" w:color="000000"/>
            </w:tcBorders>
            <w:hideMark/>
          </w:tcPr>
          <w:p w14:paraId="4284830A" w14:textId="77777777" w:rsidR="00511332" w:rsidRPr="00511332" w:rsidRDefault="00511332" w:rsidP="00511332">
            <w:r w:rsidRPr="00511332">
              <w:t>б) 35/28 </w:t>
            </w:r>
            <w:r w:rsidRPr="00511332">
              <w:rPr>
                <w:b/>
                <w:bCs/>
                <w:vertAlign w:val="superscript"/>
              </w:rPr>
              <w:t>°</w:t>
            </w:r>
            <w:r w:rsidRPr="00511332">
              <w:t>C</w:t>
            </w:r>
          </w:p>
        </w:tc>
        <w:tc>
          <w:tcPr>
            <w:tcW w:w="3690" w:type="dxa"/>
            <w:gridSpan w:val="3"/>
            <w:tcBorders>
              <w:top w:val="nil"/>
              <w:left w:val="nil"/>
              <w:bottom w:val="nil"/>
              <w:right w:val="single" w:sz="6" w:space="0" w:color="000000"/>
            </w:tcBorders>
            <w:hideMark/>
          </w:tcPr>
          <w:p w14:paraId="70A3F8C9" w14:textId="77777777" w:rsidR="00511332" w:rsidRPr="00511332" w:rsidRDefault="00511332" w:rsidP="00511332">
            <w:r w:rsidRPr="00511332">
              <w:t>300</w:t>
            </w:r>
          </w:p>
        </w:tc>
      </w:tr>
      <w:tr w:rsidR="00511332" w:rsidRPr="00511332" w14:paraId="1C9BC3EB" w14:textId="77777777" w:rsidTr="00511332">
        <w:trPr>
          <w:gridAfter w:val="1"/>
          <w:trHeight w:val="450"/>
        </w:trPr>
        <w:tc>
          <w:tcPr>
            <w:tcW w:w="0" w:type="auto"/>
            <w:vMerge/>
            <w:tcBorders>
              <w:top w:val="single" w:sz="6" w:space="0" w:color="000000"/>
              <w:left w:val="single" w:sz="6" w:space="0" w:color="000000"/>
              <w:bottom w:val="single" w:sz="6" w:space="0" w:color="000000"/>
              <w:right w:val="single" w:sz="6" w:space="0" w:color="000000"/>
            </w:tcBorders>
            <w:hideMark/>
          </w:tcPr>
          <w:p w14:paraId="66E49AD0" w14:textId="77777777" w:rsidR="00511332" w:rsidRPr="00511332" w:rsidRDefault="00511332" w:rsidP="00511332"/>
        </w:tc>
        <w:tc>
          <w:tcPr>
            <w:tcW w:w="4395" w:type="dxa"/>
            <w:tcBorders>
              <w:top w:val="single" w:sz="6" w:space="0" w:color="000000"/>
              <w:left w:val="single" w:sz="6" w:space="0" w:color="000000"/>
              <w:bottom w:val="single" w:sz="6" w:space="0" w:color="000000"/>
              <w:right w:val="single" w:sz="6" w:space="0" w:color="000000"/>
            </w:tcBorders>
            <w:hideMark/>
          </w:tcPr>
          <w:p w14:paraId="6B141C57" w14:textId="77777777" w:rsidR="00511332" w:rsidRPr="00511332" w:rsidRDefault="00511332" w:rsidP="00511332">
            <w:r w:rsidRPr="00511332">
              <w:t>Теплові насоси типу повітря/повітря, компресор з електроприводом:</w:t>
            </w:r>
          </w:p>
        </w:tc>
        <w:tc>
          <w:tcPr>
            <w:tcW w:w="3690" w:type="dxa"/>
            <w:gridSpan w:val="3"/>
            <w:tcBorders>
              <w:top w:val="single" w:sz="6" w:space="0" w:color="000000"/>
              <w:left w:val="single" w:sz="6" w:space="0" w:color="000000"/>
              <w:bottom w:val="single" w:sz="6" w:space="0" w:color="000000"/>
              <w:right w:val="single" w:sz="6" w:space="0" w:color="000000"/>
            </w:tcBorders>
            <w:hideMark/>
          </w:tcPr>
          <w:p w14:paraId="7D901C54" w14:textId="77777777" w:rsidR="00511332" w:rsidRPr="00511332" w:rsidRDefault="00511332" w:rsidP="00511332">
            <w:r w:rsidRPr="00511332">
              <w:t>300</w:t>
            </w:r>
          </w:p>
        </w:tc>
      </w:tr>
      <w:tr w:rsidR="00511332" w:rsidRPr="00511332" w14:paraId="0E93C578" w14:textId="77777777" w:rsidTr="00511332">
        <w:trPr>
          <w:gridAfter w:val="1"/>
          <w:trHeight w:val="270"/>
        </w:trPr>
        <w:tc>
          <w:tcPr>
            <w:tcW w:w="9930" w:type="dxa"/>
            <w:gridSpan w:val="5"/>
            <w:tcBorders>
              <w:top w:val="single" w:sz="6" w:space="0" w:color="000000"/>
              <w:left w:val="single" w:sz="6" w:space="0" w:color="000000"/>
              <w:bottom w:val="single" w:sz="6" w:space="0" w:color="000000"/>
              <w:right w:val="single" w:sz="6" w:space="0" w:color="000000"/>
            </w:tcBorders>
            <w:hideMark/>
          </w:tcPr>
          <w:p w14:paraId="1EB7DC86" w14:textId="77777777" w:rsidR="00511332" w:rsidRPr="00511332" w:rsidRDefault="00511332" w:rsidP="00511332">
            <w:r w:rsidRPr="00511332">
              <w:t>Відновлюваний</w:t>
            </w:r>
          </w:p>
        </w:tc>
      </w:tr>
      <w:tr w:rsidR="00511332" w:rsidRPr="00511332" w14:paraId="232183D5" w14:textId="77777777" w:rsidTr="00511332">
        <w:trPr>
          <w:gridAfter w:val="1"/>
          <w:trHeight w:val="270"/>
        </w:trPr>
        <w:tc>
          <w:tcPr>
            <w:tcW w:w="1845" w:type="dxa"/>
            <w:vMerge w:val="restart"/>
            <w:tcBorders>
              <w:top w:val="single" w:sz="6" w:space="0" w:color="000000"/>
              <w:left w:val="single" w:sz="6" w:space="0" w:color="000000"/>
              <w:bottom w:val="single" w:sz="6" w:space="0" w:color="000000"/>
              <w:right w:val="single" w:sz="6" w:space="0" w:color="000000"/>
            </w:tcBorders>
            <w:hideMark/>
          </w:tcPr>
          <w:p w14:paraId="560B3654" w14:textId="77777777" w:rsidR="00511332" w:rsidRPr="00511332" w:rsidRDefault="00511332" w:rsidP="00511332">
            <w:r w:rsidRPr="00511332">
              <w:t>Біомаса</w:t>
            </w:r>
          </w:p>
        </w:tc>
        <w:tc>
          <w:tcPr>
            <w:tcW w:w="4395" w:type="dxa"/>
            <w:tcBorders>
              <w:top w:val="single" w:sz="6" w:space="0" w:color="000000"/>
              <w:left w:val="single" w:sz="6" w:space="0" w:color="000000"/>
              <w:bottom w:val="single" w:sz="6" w:space="0" w:color="000000"/>
              <w:right w:val="single" w:sz="6" w:space="0" w:color="000000"/>
            </w:tcBorders>
            <w:hideMark/>
          </w:tcPr>
          <w:p w14:paraId="07301507" w14:textId="77777777" w:rsidR="00511332" w:rsidRPr="00511332" w:rsidRDefault="00511332" w:rsidP="00511332">
            <w:r w:rsidRPr="00511332">
              <w:t>Піч/камін з ручним подаванням</w:t>
            </w:r>
          </w:p>
        </w:tc>
        <w:tc>
          <w:tcPr>
            <w:tcW w:w="1140" w:type="dxa"/>
            <w:tcBorders>
              <w:top w:val="single" w:sz="6" w:space="0" w:color="000000"/>
              <w:left w:val="single" w:sz="6" w:space="0" w:color="000000"/>
              <w:bottom w:val="single" w:sz="6" w:space="0" w:color="000000"/>
              <w:right w:val="single" w:sz="6" w:space="0" w:color="000000"/>
            </w:tcBorders>
            <w:hideMark/>
          </w:tcPr>
          <w:p w14:paraId="5AA35F38" w14:textId="77777777" w:rsidR="00511332" w:rsidRPr="00511332" w:rsidRDefault="00511332" w:rsidP="00511332">
            <w:r w:rsidRPr="00511332">
              <w:t>48</w:t>
            </w:r>
          </w:p>
        </w:tc>
        <w:tc>
          <w:tcPr>
            <w:tcW w:w="1410" w:type="dxa"/>
            <w:tcBorders>
              <w:top w:val="single" w:sz="6" w:space="0" w:color="000000"/>
              <w:left w:val="single" w:sz="6" w:space="0" w:color="000000"/>
              <w:bottom w:val="single" w:sz="6" w:space="0" w:color="000000"/>
              <w:right w:val="single" w:sz="6" w:space="0" w:color="000000"/>
            </w:tcBorders>
            <w:hideMark/>
          </w:tcPr>
          <w:p w14:paraId="4888D198" w14:textId="77777777" w:rsidR="00511332" w:rsidRPr="00511332" w:rsidRDefault="00511332" w:rsidP="00511332">
            <w:r w:rsidRPr="00511332">
              <w:t>52</w:t>
            </w:r>
          </w:p>
        </w:tc>
        <w:tc>
          <w:tcPr>
            <w:tcW w:w="1140" w:type="dxa"/>
            <w:tcBorders>
              <w:top w:val="single" w:sz="6" w:space="0" w:color="000000"/>
              <w:left w:val="single" w:sz="6" w:space="0" w:color="000000"/>
              <w:bottom w:val="single" w:sz="6" w:space="0" w:color="000000"/>
              <w:right w:val="single" w:sz="6" w:space="0" w:color="000000"/>
            </w:tcBorders>
            <w:hideMark/>
          </w:tcPr>
          <w:p w14:paraId="43DD7D6C" w14:textId="77777777" w:rsidR="00511332" w:rsidRPr="00511332" w:rsidRDefault="00511332" w:rsidP="00511332">
            <w:r w:rsidRPr="00511332">
              <w:t>54</w:t>
            </w:r>
          </w:p>
        </w:tc>
      </w:tr>
      <w:tr w:rsidR="00511332" w:rsidRPr="00511332" w14:paraId="20DB80C9" w14:textId="77777777" w:rsidTr="00511332">
        <w:trPr>
          <w:gridAfter w:val="1"/>
          <w:trHeight w:val="615"/>
        </w:trPr>
        <w:tc>
          <w:tcPr>
            <w:tcW w:w="0" w:type="auto"/>
            <w:vMerge/>
            <w:tcBorders>
              <w:top w:val="single" w:sz="6" w:space="0" w:color="000000"/>
              <w:left w:val="single" w:sz="6" w:space="0" w:color="000000"/>
              <w:bottom w:val="single" w:sz="6" w:space="0" w:color="000000"/>
              <w:right w:val="single" w:sz="6" w:space="0" w:color="000000"/>
            </w:tcBorders>
            <w:hideMark/>
          </w:tcPr>
          <w:p w14:paraId="57CB55EC" w14:textId="77777777" w:rsidR="00511332" w:rsidRPr="00511332" w:rsidRDefault="00511332" w:rsidP="00511332"/>
        </w:tc>
        <w:tc>
          <w:tcPr>
            <w:tcW w:w="4395" w:type="dxa"/>
            <w:tcBorders>
              <w:top w:val="nil"/>
              <w:left w:val="nil"/>
              <w:bottom w:val="nil"/>
              <w:right w:val="single" w:sz="6" w:space="0" w:color="000000"/>
            </w:tcBorders>
            <w:hideMark/>
          </w:tcPr>
          <w:p w14:paraId="2EAC2CE1" w14:textId="77777777" w:rsidR="00511332" w:rsidRPr="00511332" w:rsidRDefault="00511332" w:rsidP="00511332">
            <w:r w:rsidRPr="00511332">
              <w:t>Котли на біомасі (солома), з ручним керуванням, потужністю:</w:t>
            </w:r>
          </w:p>
        </w:tc>
        <w:tc>
          <w:tcPr>
            <w:tcW w:w="1140" w:type="dxa"/>
            <w:tcBorders>
              <w:top w:val="nil"/>
              <w:left w:val="nil"/>
              <w:bottom w:val="nil"/>
              <w:right w:val="single" w:sz="6" w:space="0" w:color="000000"/>
            </w:tcBorders>
            <w:hideMark/>
          </w:tcPr>
          <w:p w14:paraId="1E428E07" w14:textId="77777777" w:rsidR="00511332" w:rsidRPr="00511332" w:rsidRDefault="00511332" w:rsidP="00511332"/>
        </w:tc>
        <w:tc>
          <w:tcPr>
            <w:tcW w:w="1410" w:type="dxa"/>
            <w:tcBorders>
              <w:top w:val="nil"/>
              <w:left w:val="nil"/>
              <w:bottom w:val="nil"/>
              <w:right w:val="single" w:sz="6" w:space="0" w:color="000000"/>
            </w:tcBorders>
            <w:hideMark/>
          </w:tcPr>
          <w:p w14:paraId="7A4F77A9" w14:textId="77777777" w:rsidR="00511332" w:rsidRPr="00511332" w:rsidRDefault="00511332" w:rsidP="00511332"/>
        </w:tc>
        <w:tc>
          <w:tcPr>
            <w:tcW w:w="1140" w:type="dxa"/>
            <w:tcBorders>
              <w:top w:val="nil"/>
              <w:left w:val="nil"/>
              <w:bottom w:val="nil"/>
              <w:right w:val="single" w:sz="6" w:space="0" w:color="000000"/>
            </w:tcBorders>
            <w:hideMark/>
          </w:tcPr>
          <w:p w14:paraId="55AE756C" w14:textId="77777777" w:rsidR="00511332" w:rsidRPr="00511332" w:rsidRDefault="00511332" w:rsidP="00511332"/>
        </w:tc>
      </w:tr>
      <w:tr w:rsidR="00511332" w:rsidRPr="00511332" w14:paraId="0344E0F4" w14:textId="77777777" w:rsidTr="00511332">
        <w:trPr>
          <w:gridAfter w:val="1"/>
          <w:trHeight w:val="615"/>
        </w:trPr>
        <w:tc>
          <w:tcPr>
            <w:tcW w:w="0" w:type="auto"/>
            <w:vMerge/>
            <w:tcBorders>
              <w:top w:val="single" w:sz="6" w:space="0" w:color="000000"/>
              <w:left w:val="single" w:sz="6" w:space="0" w:color="000000"/>
              <w:bottom w:val="single" w:sz="6" w:space="0" w:color="000000"/>
              <w:right w:val="single" w:sz="6" w:space="0" w:color="000000"/>
            </w:tcBorders>
            <w:hideMark/>
          </w:tcPr>
          <w:p w14:paraId="1FE85C9D" w14:textId="77777777" w:rsidR="00511332" w:rsidRPr="00511332" w:rsidRDefault="00511332" w:rsidP="00511332"/>
        </w:tc>
        <w:tc>
          <w:tcPr>
            <w:tcW w:w="4395" w:type="dxa"/>
            <w:tcBorders>
              <w:top w:val="nil"/>
              <w:left w:val="nil"/>
              <w:bottom w:val="nil"/>
              <w:right w:val="single" w:sz="6" w:space="0" w:color="000000"/>
            </w:tcBorders>
            <w:hideMark/>
          </w:tcPr>
          <w:p w14:paraId="3035B25A" w14:textId="77777777" w:rsidR="00511332" w:rsidRPr="00511332" w:rsidRDefault="00511332" w:rsidP="00511332">
            <w:r w:rsidRPr="00511332">
              <w:t>a) до 100 кВт</w:t>
            </w:r>
          </w:p>
        </w:tc>
        <w:tc>
          <w:tcPr>
            <w:tcW w:w="1140" w:type="dxa"/>
            <w:tcBorders>
              <w:top w:val="nil"/>
              <w:left w:val="nil"/>
              <w:bottom w:val="nil"/>
              <w:right w:val="single" w:sz="6" w:space="0" w:color="000000"/>
            </w:tcBorders>
            <w:hideMark/>
          </w:tcPr>
          <w:p w14:paraId="1707ECD5" w14:textId="77777777" w:rsidR="00511332" w:rsidRPr="00511332" w:rsidRDefault="00511332" w:rsidP="00511332">
            <w:r w:rsidRPr="00511332">
              <w:t>62</w:t>
            </w:r>
          </w:p>
        </w:tc>
        <w:tc>
          <w:tcPr>
            <w:tcW w:w="1410" w:type="dxa"/>
            <w:tcBorders>
              <w:top w:val="nil"/>
              <w:left w:val="nil"/>
              <w:bottom w:val="nil"/>
              <w:right w:val="single" w:sz="6" w:space="0" w:color="000000"/>
            </w:tcBorders>
            <w:hideMark/>
          </w:tcPr>
          <w:p w14:paraId="26155B75" w14:textId="77777777" w:rsidR="00511332" w:rsidRPr="00511332" w:rsidRDefault="00511332" w:rsidP="00511332">
            <w:r w:rsidRPr="00511332">
              <w:t>66</w:t>
            </w:r>
          </w:p>
        </w:tc>
        <w:tc>
          <w:tcPr>
            <w:tcW w:w="1140" w:type="dxa"/>
            <w:tcBorders>
              <w:top w:val="nil"/>
              <w:left w:val="nil"/>
              <w:bottom w:val="nil"/>
              <w:right w:val="single" w:sz="6" w:space="0" w:color="000000"/>
            </w:tcBorders>
            <w:hideMark/>
          </w:tcPr>
          <w:p w14:paraId="1C625433" w14:textId="77777777" w:rsidR="00511332" w:rsidRPr="00511332" w:rsidRDefault="00511332" w:rsidP="00511332">
            <w:r w:rsidRPr="00511332">
              <w:t>70</w:t>
            </w:r>
          </w:p>
        </w:tc>
      </w:tr>
      <w:tr w:rsidR="00511332" w:rsidRPr="00511332" w14:paraId="3EEC1B0D" w14:textId="77777777" w:rsidTr="00511332">
        <w:trPr>
          <w:gridAfter w:val="1"/>
          <w:trHeight w:val="615"/>
        </w:trPr>
        <w:tc>
          <w:tcPr>
            <w:tcW w:w="0" w:type="auto"/>
            <w:vMerge/>
            <w:tcBorders>
              <w:top w:val="single" w:sz="6" w:space="0" w:color="000000"/>
              <w:left w:val="single" w:sz="6" w:space="0" w:color="000000"/>
              <w:bottom w:val="single" w:sz="6" w:space="0" w:color="000000"/>
              <w:right w:val="single" w:sz="6" w:space="0" w:color="000000"/>
            </w:tcBorders>
            <w:hideMark/>
          </w:tcPr>
          <w:p w14:paraId="04769B81" w14:textId="77777777" w:rsidR="00511332" w:rsidRPr="00511332" w:rsidRDefault="00511332" w:rsidP="00511332"/>
        </w:tc>
        <w:tc>
          <w:tcPr>
            <w:tcW w:w="4395" w:type="dxa"/>
            <w:tcBorders>
              <w:top w:val="nil"/>
              <w:left w:val="nil"/>
              <w:bottom w:val="nil"/>
              <w:right w:val="single" w:sz="6" w:space="0" w:color="000000"/>
            </w:tcBorders>
            <w:hideMark/>
          </w:tcPr>
          <w:p w14:paraId="55385372" w14:textId="77777777" w:rsidR="00511332" w:rsidRPr="00511332" w:rsidRDefault="00511332" w:rsidP="00511332">
            <w:r w:rsidRPr="00511332">
              <w:t>б) понад 100 кВт</w:t>
            </w:r>
          </w:p>
        </w:tc>
        <w:tc>
          <w:tcPr>
            <w:tcW w:w="1140" w:type="dxa"/>
            <w:tcBorders>
              <w:top w:val="nil"/>
              <w:left w:val="nil"/>
              <w:bottom w:val="nil"/>
              <w:right w:val="single" w:sz="6" w:space="0" w:color="000000"/>
            </w:tcBorders>
            <w:hideMark/>
          </w:tcPr>
          <w:p w14:paraId="6CE613FE" w14:textId="77777777" w:rsidR="00511332" w:rsidRPr="00511332" w:rsidRDefault="00511332" w:rsidP="00511332">
            <w:r w:rsidRPr="00511332">
              <w:t>70</w:t>
            </w:r>
          </w:p>
        </w:tc>
        <w:tc>
          <w:tcPr>
            <w:tcW w:w="1410" w:type="dxa"/>
            <w:tcBorders>
              <w:top w:val="nil"/>
              <w:left w:val="nil"/>
              <w:bottom w:val="nil"/>
              <w:right w:val="single" w:sz="6" w:space="0" w:color="000000"/>
            </w:tcBorders>
            <w:hideMark/>
          </w:tcPr>
          <w:p w14:paraId="5199F527" w14:textId="77777777" w:rsidR="00511332" w:rsidRPr="00511332" w:rsidRDefault="00511332" w:rsidP="00511332">
            <w:r w:rsidRPr="00511332">
              <w:t>76</w:t>
            </w:r>
          </w:p>
        </w:tc>
        <w:tc>
          <w:tcPr>
            <w:tcW w:w="1140" w:type="dxa"/>
            <w:tcBorders>
              <w:top w:val="nil"/>
              <w:left w:val="nil"/>
              <w:bottom w:val="nil"/>
              <w:right w:val="single" w:sz="6" w:space="0" w:color="000000"/>
            </w:tcBorders>
            <w:hideMark/>
          </w:tcPr>
          <w:p w14:paraId="1A5EB901" w14:textId="77777777" w:rsidR="00511332" w:rsidRPr="00511332" w:rsidRDefault="00511332" w:rsidP="00511332">
            <w:r w:rsidRPr="00511332">
              <w:t>84</w:t>
            </w:r>
          </w:p>
        </w:tc>
      </w:tr>
      <w:tr w:rsidR="00511332" w:rsidRPr="00511332" w14:paraId="3B19FF22" w14:textId="77777777" w:rsidTr="00511332">
        <w:trPr>
          <w:gridAfter w:val="1"/>
          <w:trHeight w:val="450"/>
        </w:trPr>
        <w:tc>
          <w:tcPr>
            <w:tcW w:w="0" w:type="auto"/>
            <w:vMerge/>
            <w:tcBorders>
              <w:top w:val="single" w:sz="6" w:space="0" w:color="000000"/>
              <w:left w:val="single" w:sz="6" w:space="0" w:color="000000"/>
              <w:bottom w:val="single" w:sz="6" w:space="0" w:color="000000"/>
              <w:right w:val="single" w:sz="6" w:space="0" w:color="000000"/>
            </w:tcBorders>
            <w:hideMark/>
          </w:tcPr>
          <w:p w14:paraId="02D6AAB4" w14:textId="77777777" w:rsidR="00511332" w:rsidRPr="00511332" w:rsidRDefault="00511332" w:rsidP="00511332"/>
        </w:tc>
        <w:tc>
          <w:tcPr>
            <w:tcW w:w="4395" w:type="dxa"/>
            <w:tcBorders>
              <w:top w:val="single" w:sz="6" w:space="0" w:color="000000"/>
              <w:left w:val="single" w:sz="6" w:space="0" w:color="000000"/>
              <w:bottom w:val="single" w:sz="6" w:space="0" w:color="000000"/>
              <w:right w:val="single" w:sz="6" w:space="0" w:color="000000"/>
            </w:tcBorders>
            <w:hideMark/>
          </w:tcPr>
          <w:p w14:paraId="005F5ADD" w14:textId="77777777" w:rsidR="00511332" w:rsidRPr="00511332" w:rsidRDefault="00511332" w:rsidP="00511332">
            <w:r w:rsidRPr="00511332">
              <w:t>Котли на біомасі (деревина: поліна, брикети, пелети, тріски), з ручним керуванням, потужністю до 100 кВт</w:t>
            </w:r>
          </w:p>
        </w:tc>
        <w:tc>
          <w:tcPr>
            <w:tcW w:w="1140" w:type="dxa"/>
            <w:tcBorders>
              <w:top w:val="single" w:sz="6" w:space="0" w:color="000000"/>
              <w:left w:val="single" w:sz="6" w:space="0" w:color="000000"/>
              <w:bottom w:val="single" w:sz="6" w:space="0" w:color="000000"/>
              <w:right w:val="single" w:sz="6" w:space="0" w:color="000000"/>
            </w:tcBorders>
            <w:hideMark/>
          </w:tcPr>
          <w:p w14:paraId="652D8EDA" w14:textId="77777777" w:rsidR="00511332" w:rsidRPr="00511332" w:rsidRDefault="00511332" w:rsidP="00511332">
            <w:r w:rsidRPr="00511332">
              <w:t>62</w:t>
            </w:r>
          </w:p>
        </w:tc>
        <w:tc>
          <w:tcPr>
            <w:tcW w:w="1410" w:type="dxa"/>
            <w:tcBorders>
              <w:top w:val="single" w:sz="6" w:space="0" w:color="000000"/>
              <w:left w:val="single" w:sz="6" w:space="0" w:color="000000"/>
              <w:bottom w:val="single" w:sz="6" w:space="0" w:color="000000"/>
              <w:right w:val="single" w:sz="6" w:space="0" w:color="000000"/>
            </w:tcBorders>
            <w:hideMark/>
          </w:tcPr>
          <w:p w14:paraId="1FCE255F" w14:textId="77777777" w:rsidR="00511332" w:rsidRPr="00511332" w:rsidRDefault="00511332" w:rsidP="00511332">
            <w:r w:rsidRPr="00511332">
              <w:t>66</w:t>
            </w:r>
          </w:p>
        </w:tc>
        <w:tc>
          <w:tcPr>
            <w:tcW w:w="1140" w:type="dxa"/>
            <w:tcBorders>
              <w:top w:val="single" w:sz="6" w:space="0" w:color="000000"/>
              <w:left w:val="single" w:sz="6" w:space="0" w:color="000000"/>
              <w:bottom w:val="single" w:sz="6" w:space="0" w:color="000000"/>
              <w:right w:val="single" w:sz="6" w:space="0" w:color="000000"/>
            </w:tcBorders>
            <w:hideMark/>
          </w:tcPr>
          <w:p w14:paraId="427C7179" w14:textId="77777777" w:rsidR="00511332" w:rsidRPr="00511332" w:rsidRDefault="00511332" w:rsidP="00511332">
            <w:r w:rsidRPr="00511332">
              <w:t>68</w:t>
            </w:r>
          </w:p>
        </w:tc>
      </w:tr>
      <w:tr w:rsidR="00511332" w:rsidRPr="00511332" w14:paraId="23541A02" w14:textId="77777777" w:rsidTr="00511332">
        <w:trPr>
          <w:gridAfter w:val="1"/>
          <w:trHeight w:val="630"/>
        </w:trPr>
        <w:tc>
          <w:tcPr>
            <w:tcW w:w="0" w:type="auto"/>
            <w:vMerge/>
            <w:tcBorders>
              <w:top w:val="single" w:sz="6" w:space="0" w:color="000000"/>
              <w:left w:val="single" w:sz="6" w:space="0" w:color="000000"/>
              <w:bottom w:val="single" w:sz="6" w:space="0" w:color="000000"/>
              <w:right w:val="single" w:sz="6" w:space="0" w:color="000000"/>
            </w:tcBorders>
            <w:hideMark/>
          </w:tcPr>
          <w:p w14:paraId="6F5D7C76" w14:textId="77777777" w:rsidR="00511332" w:rsidRPr="00511332" w:rsidRDefault="00511332" w:rsidP="00511332"/>
        </w:tc>
        <w:tc>
          <w:tcPr>
            <w:tcW w:w="4395" w:type="dxa"/>
            <w:tcBorders>
              <w:top w:val="nil"/>
              <w:left w:val="nil"/>
              <w:bottom w:val="nil"/>
              <w:right w:val="single" w:sz="6" w:space="0" w:color="000000"/>
            </w:tcBorders>
            <w:hideMark/>
          </w:tcPr>
          <w:p w14:paraId="707CB526" w14:textId="77777777" w:rsidR="00511332" w:rsidRPr="00511332" w:rsidRDefault="00511332" w:rsidP="00511332">
            <w:r w:rsidRPr="00511332">
              <w:t>Котли на біомасі (солома) автоматичні потужністю:</w:t>
            </w:r>
          </w:p>
        </w:tc>
        <w:tc>
          <w:tcPr>
            <w:tcW w:w="1140" w:type="dxa"/>
            <w:tcBorders>
              <w:top w:val="nil"/>
              <w:left w:val="nil"/>
              <w:bottom w:val="nil"/>
              <w:right w:val="single" w:sz="6" w:space="0" w:color="000000"/>
            </w:tcBorders>
            <w:hideMark/>
          </w:tcPr>
          <w:p w14:paraId="7B3E5D6D" w14:textId="77777777" w:rsidR="00511332" w:rsidRPr="00511332" w:rsidRDefault="00511332" w:rsidP="00511332"/>
        </w:tc>
        <w:tc>
          <w:tcPr>
            <w:tcW w:w="1410" w:type="dxa"/>
            <w:tcBorders>
              <w:top w:val="nil"/>
              <w:left w:val="nil"/>
              <w:bottom w:val="nil"/>
              <w:right w:val="single" w:sz="6" w:space="0" w:color="000000"/>
            </w:tcBorders>
            <w:hideMark/>
          </w:tcPr>
          <w:p w14:paraId="22930AB9" w14:textId="77777777" w:rsidR="00511332" w:rsidRPr="00511332" w:rsidRDefault="00511332" w:rsidP="00511332"/>
        </w:tc>
        <w:tc>
          <w:tcPr>
            <w:tcW w:w="1140" w:type="dxa"/>
            <w:tcBorders>
              <w:top w:val="nil"/>
              <w:left w:val="nil"/>
              <w:bottom w:val="nil"/>
              <w:right w:val="single" w:sz="6" w:space="0" w:color="000000"/>
            </w:tcBorders>
            <w:hideMark/>
          </w:tcPr>
          <w:p w14:paraId="7E0F12E0" w14:textId="77777777" w:rsidR="00511332" w:rsidRPr="00511332" w:rsidRDefault="00511332" w:rsidP="00511332"/>
        </w:tc>
      </w:tr>
      <w:tr w:rsidR="00511332" w:rsidRPr="00511332" w14:paraId="380D1C6A" w14:textId="77777777" w:rsidTr="00511332">
        <w:trPr>
          <w:gridAfter w:val="1"/>
          <w:trHeight w:val="630"/>
        </w:trPr>
        <w:tc>
          <w:tcPr>
            <w:tcW w:w="0" w:type="auto"/>
            <w:vMerge/>
            <w:tcBorders>
              <w:top w:val="single" w:sz="6" w:space="0" w:color="000000"/>
              <w:left w:val="single" w:sz="6" w:space="0" w:color="000000"/>
              <w:bottom w:val="single" w:sz="6" w:space="0" w:color="000000"/>
              <w:right w:val="single" w:sz="6" w:space="0" w:color="000000"/>
            </w:tcBorders>
            <w:hideMark/>
          </w:tcPr>
          <w:p w14:paraId="6C76714D" w14:textId="77777777" w:rsidR="00511332" w:rsidRPr="00511332" w:rsidRDefault="00511332" w:rsidP="00511332"/>
        </w:tc>
        <w:tc>
          <w:tcPr>
            <w:tcW w:w="4395" w:type="dxa"/>
            <w:tcBorders>
              <w:top w:val="nil"/>
              <w:left w:val="nil"/>
              <w:bottom w:val="nil"/>
              <w:right w:val="single" w:sz="6" w:space="0" w:color="000000"/>
            </w:tcBorders>
            <w:hideMark/>
          </w:tcPr>
          <w:p w14:paraId="16E5881E" w14:textId="77777777" w:rsidR="00511332" w:rsidRPr="00511332" w:rsidRDefault="00511332" w:rsidP="00511332">
            <w:r w:rsidRPr="00511332">
              <w:t>а) до 100 кВт</w:t>
            </w:r>
          </w:p>
        </w:tc>
        <w:tc>
          <w:tcPr>
            <w:tcW w:w="1140" w:type="dxa"/>
            <w:tcBorders>
              <w:top w:val="nil"/>
              <w:left w:val="nil"/>
              <w:bottom w:val="nil"/>
              <w:right w:val="single" w:sz="6" w:space="0" w:color="000000"/>
            </w:tcBorders>
            <w:hideMark/>
          </w:tcPr>
          <w:p w14:paraId="7EA3A529" w14:textId="77777777" w:rsidR="00511332" w:rsidRPr="00511332" w:rsidRDefault="00511332" w:rsidP="00511332">
            <w:r w:rsidRPr="00511332">
              <w:t>62</w:t>
            </w:r>
          </w:p>
        </w:tc>
        <w:tc>
          <w:tcPr>
            <w:tcW w:w="1410" w:type="dxa"/>
            <w:tcBorders>
              <w:top w:val="nil"/>
              <w:left w:val="nil"/>
              <w:bottom w:val="nil"/>
              <w:right w:val="single" w:sz="6" w:space="0" w:color="000000"/>
            </w:tcBorders>
            <w:hideMark/>
          </w:tcPr>
          <w:p w14:paraId="670413EC" w14:textId="77777777" w:rsidR="00511332" w:rsidRPr="00511332" w:rsidRDefault="00511332" w:rsidP="00511332">
            <w:r w:rsidRPr="00511332">
              <w:t>68</w:t>
            </w:r>
          </w:p>
        </w:tc>
        <w:tc>
          <w:tcPr>
            <w:tcW w:w="1140" w:type="dxa"/>
            <w:tcBorders>
              <w:top w:val="nil"/>
              <w:left w:val="nil"/>
              <w:bottom w:val="nil"/>
              <w:right w:val="single" w:sz="6" w:space="0" w:color="000000"/>
            </w:tcBorders>
            <w:hideMark/>
          </w:tcPr>
          <w:p w14:paraId="227D32A8" w14:textId="77777777" w:rsidR="00511332" w:rsidRPr="00511332" w:rsidRDefault="00511332" w:rsidP="00511332">
            <w:r w:rsidRPr="00511332">
              <w:t>72</w:t>
            </w:r>
          </w:p>
        </w:tc>
      </w:tr>
      <w:tr w:rsidR="00511332" w:rsidRPr="00511332" w14:paraId="3391D399" w14:textId="77777777" w:rsidTr="00511332">
        <w:trPr>
          <w:gridAfter w:val="1"/>
          <w:trHeight w:val="630"/>
        </w:trPr>
        <w:tc>
          <w:tcPr>
            <w:tcW w:w="0" w:type="auto"/>
            <w:vMerge/>
            <w:tcBorders>
              <w:top w:val="single" w:sz="6" w:space="0" w:color="000000"/>
              <w:left w:val="single" w:sz="6" w:space="0" w:color="000000"/>
              <w:bottom w:val="single" w:sz="6" w:space="0" w:color="000000"/>
              <w:right w:val="single" w:sz="6" w:space="0" w:color="000000"/>
            </w:tcBorders>
            <w:hideMark/>
          </w:tcPr>
          <w:p w14:paraId="6A07EFFD" w14:textId="77777777" w:rsidR="00511332" w:rsidRPr="00511332" w:rsidRDefault="00511332" w:rsidP="00511332"/>
        </w:tc>
        <w:tc>
          <w:tcPr>
            <w:tcW w:w="4395" w:type="dxa"/>
            <w:tcBorders>
              <w:top w:val="nil"/>
              <w:left w:val="nil"/>
              <w:bottom w:val="nil"/>
              <w:right w:val="single" w:sz="6" w:space="0" w:color="000000"/>
            </w:tcBorders>
            <w:hideMark/>
          </w:tcPr>
          <w:p w14:paraId="4D8EA2D0" w14:textId="77777777" w:rsidR="00511332" w:rsidRPr="00511332" w:rsidRDefault="00511332" w:rsidP="00511332">
            <w:r w:rsidRPr="00511332">
              <w:t>б) від 100 кВт до 600 кВт</w:t>
            </w:r>
          </w:p>
        </w:tc>
        <w:tc>
          <w:tcPr>
            <w:tcW w:w="1140" w:type="dxa"/>
            <w:tcBorders>
              <w:top w:val="nil"/>
              <w:left w:val="nil"/>
              <w:bottom w:val="nil"/>
              <w:right w:val="single" w:sz="6" w:space="0" w:color="000000"/>
            </w:tcBorders>
            <w:hideMark/>
          </w:tcPr>
          <w:p w14:paraId="7408E099" w14:textId="77777777" w:rsidR="00511332" w:rsidRPr="00511332" w:rsidRDefault="00511332" w:rsidP="00511332">
            <w:r w:rsidRPr="00511332">
              <w:t>72</w:t>
            </w:r>
          </w:p>
        </w:tc>
        <w:tc>
          <w:tcPr>
            <w:tcW w:w="1410" w:type="dxa"/>
            <w:tcBorders>
              <w:top w:val="nil"/>
              <w:left w:val="nil"/>
              <w:bottom w:val="nil"/>
              <w:right w:val="single" w:sz="6" w:space="0" w:color="000000"/>
            </w:tcBorders>
            <w:hideMark/>
          </w:tcPr>
          <w:p w14:paraId="139D4206" w14:textId="77777777" w:rsidR="00511332" w:rsidRPr="00511332" w:rsidRDefault="00511332" w:rsidP="00511332">
            <w:r w:rsidRPr="00511332">
              <w:t>76</w:t>
            </w:r>
          </w:p>
        </w:tc>
        <w:tc>
          <w:tcPr>
            <w:tcW w:w="1140" w:type="dxa"/>
            <w:tcBorders>
              <w:top w:val="nil"/>
              <w:left w:val="nil"/>
              <w:bottom w:val="nil"/>
              <w:right w:val="single" w:sz="6" w:space="0" w:color="000000"/>
            </w:tcBorders>
            <w:hideMark/>
          </w:tcPr>
          <w:p w14:paraId="12FA9E26" w14:textId="77777777" w:rsidR="00511332" w:rsidRPr="00511332" w:rsidRDefault="00511332" w:rsidP="00511332">
            <w:r w:rsidRPr="00511332">
              <w:t>84</w:t>
            </w:r>
          </w:p>
        </w:tc>
      </w:tr>
      <w:tr w:rsidR="00511332" w:rsidRPr="00511332" w14:paraId="04A1B36D" w14:textId="77777777" w:rsidTr="00511332">
        <w:trPr>
          <w:gridAfter w:val="1"/>
          <w:trHeight w:val="1035"/>
        </w:trPr>
        <w:tc>
          <w:tcPr>
            <w:tcW w:w="0" w:type="auto"/>
            <w:vMerge/>
            <w:tcBorders>
              <w:top w:val="single" w:sz="6" w:space="0" w:color="000000"/>
              <w:left w:val="single" w:sz="6" w:space="0" w:color="000000"/>
              <w:bottom w:val="single" w:sz="6" w:space="0" w:color="000000"/>
              <w:right w:val="single" w:sz="6" w:space="0" w:color="000000"/>
            </w:tcBorders>
            <w:hideMark/>
          </w:tcPr>
          <w:p w14:paraId="7C6F6C78" w14:textId="77777777" w:rsidR="00511332" w:rsidRPr="00511332" w:rsidRDefault="00511332" w:rsidP="00511332"/>
        </w:tc>
        <w:tc>
          <w:tcPr>
            <w:tcW w:w="4395" w:type="dxa"/>
            <w:tcBorders>
              <w:top w:val="single" w:sz="6" w:space="0" w:color="000000"/>
              <w:left w:val="nil"/>
              <w:bottom w:val="nil"/>
              <w:right w:val="single" w:sz="6" w:space="0" w:color="000000"/>
            </w:tcBorders>
            <w:hideMark/>
          </w:tcPr>
          <w:p w14:paraId="59A13A44" w14:textId="77777777" w:rsidR="00511332" w:rsidRPr="00511332" w:rsidRDefault="00511332" w:rsidP="00511332">
            <w:r w:rsidRPr="00511332">
              <w:t>Котли на біомасі (деревина: поліна, брикети, пелети, тріски), автоматичні з механічним подаванням палива, потужністю:</w:t>
            </w:r>
          </w:p>
        </w:tc>
        <w:tc>
          <w:tcPr>
            <w:tcW w:w="1140" w:type="dxa"/>
            <w:tcBorders>
              <w:top w:val="single" w:sz="6" w:space="0" w:color="000000"/>
              <w:left w:val="nil"/>
              <w:bottom w:val="nil"/>
              <w:right w:val="single" w:sz="6" w:space="0" w:color="000000"/>
            </w:tcBorders>
            <w:hideMark/>
          </w:tcPr>
          <w:p w14:paraId="19453A84" w14:textId="77777777" w:rsidR="00511332" w:rsidRPr="00511332" w:rsidRDefault="00511332" w:rsidP="00511332"/>
        </w:tc>
        <w:tc>
          <w:tcPr>
            <w:tcW w:w="1410" w:type="dxa"/>
            <w:tcBorders>
              <w:top w:val="single" w:sz="6" w:space="0" w:color="000000"/>
              <w:left w:val="nil"/>
              <w:bottom w:val="nil"/>
              <w:right w:val="single" w:sz="6" w:space="0" w:color="000000"/>
            </w:tcBorders>
            <w:hideMark/>
          </w:tcPr>
          <w:p w14:paraId="0FE29E71" w14:textId="77777777" w:rsidR="00511332" w:rsidRPr="00511332" w:rsidRDefault="00511332" w:rsidP="00511332"/>
        </w:tc>
        <w:tc>
          <w:tcPr>
            <w:tcW w:w="1140" w:type="dxa"/>
            <w:tcBorders>
              <w:top w:val="single" w:sz="6" w:space="0" w:color="000000"/>
              <w:left w:val="nil"/>
              <w:bottom w:val="nil"/>
              <w:right w:val="single" w:sz="6" w:space="0" w:color="000000"/>
            </w:tcBorders>
            <w:hideMark/>
          </w:tcPr>
          <w:p w14:paraId="03E50948" w14:textId="77777777" w:rsidR="00511332" w:rsidRPr="00511332" w:rsidRDefault="00511332" w:rsidP="00511332"/>
        </w:tc>
      </w:tr>
      <w:tr w:rsidR="00511332" w:rsidRPr="00511332" w14:paraId="2A784AB6" w14:textId="77777777" w:rsidTr="00511332">
        <w:trPr>
          <w:gridAfter w:val="1"/>
          <w:trHeight w:val="585"/>
        </w:trPr>
        <w:tc>
          <w:tcPr>
            <w:tcW w:w="0" w:type="auto"/>
            <w:vMerge/>
            <w:tcBorders>
              <w:top w:val="single" w:sz="6" w:space="0" w:color="000000"/>
              <w:left w:val="single" w:sz="6" w:space="0" w:color="000000"/>
              <w:bottom w:val="single" w:sz="6" w:space="0" w:color="000000"/>
              <w:right w:val="single" w:sz="6" w:space="0" w:color="000000"/>
            </w:tcBorders>
            <w:hideMark/>
          </w:tcPr>
          <w:p w14:paraId="4A6D0CC7" w14:textId="77777777" w:rsidR="00511332" w:rsidRPr="00511332" w:rsidRDefault="00511332" w:rsidP="00511332"/>
        </w:tc>
        <w:tc>
          <w:tcPr>
            <w:tcW w:w="4395" w:type="dxa"/>
            <w:tcBorders>
              <w:top w:val="nil"/>
              <w:left w:val="nil"/>
              <w:bottom w:val="nil"/>
              <w:right w:val="single" w:sz="6" w:space="0" w:color="000000"/>
            </w:tcBorders>
            <w:hideMark/>
          </w:tcPr>
          <w:p w14:paraId="54900043" w14:textId="77777777" w:rsidR="00511332" w:rsidRPr="00511332" w:rsidRDefault="00511332" w:rsidP="00511332">
            <w:r w:rsidRPr="00511332">
              <w:t>a) до 100 кВт</w:t>
            </w:r>
          </w:p>
        </w:tc>
        <w:tc>
          <w:tcPr>
            <w:tcW w:w="1140" w:type="dxa"/>
            <w:tcBorders>
              <w:top w:val="nil"/>
              <w:left w:val="nil"/>
              <w:bottom w:val="nil"/>
              <w:right w:val="single" w:sz="6" w:space="0" w:color="000000"/>
            </w:tcBorders>
            <w:hideMark/>
          </w:tcPr>
          <w:p w14:paraId="3366FF9B" w14:textId="77777777" w:rsidR="00511332" w:rsidRPr="00511332" w:rsidRDefault="00511332" w:rsidP="00511332">
            <w:r w:rsidRPr="00511332">
              <w:t>62</w:t>
            </w:r>
          </w:p>
        </w:tc>
        <w:tc>
          <w:tcPr>
            <w:tcW w:w="1410" w:type="dxa"/>
            <w:tcBorders>
              <w:top w:val="nil"/>
              <w:left w:val="nil"/>
              <w:bottom w:val="nil"/>
              <w:right w:val="single" w:sz="6" w:space="0" w:color="000000"/>
            </w:tcBorders>
            <w:hideMark/>
          </w:tcPr>
          <w:p w14:paraId="11689B0D" w14:textId="77777777" w:rsidR="00511332" w:rsidRPr="00511332" w:rsidRDefault="00511332" w:rsidP="00511332">
            <w:r w:rsidRPr="00511332">
              <w:t>68</w:t>
            </w:r>
          </w:p>
        </w:tc>
        <w:tc>
          <w:tcPr>
            <w:tcW w:w="1140" w:type="dxa"/>
            <w:tcBorders>
              <w:top w:val="nil"/>
              <w:left w:val="nil"/>
              <w:bottom w:val="nil"/>
              <w:right w:val="single" w:sz="6" w:space="0" w:color="000000"/>
            </w:tcBorders>
            <w:hideMark/>
          </w:tcPr>
          <w:p w14:paraId="75110EF9" w14:textId="77777777" w:rsidR="00511332" w:rsidRPr="00511332" w:rsidRDefault="00511332" w:rsidP="00511332">
            <w:r w:rsidRPr="00511332">
              <w:t>72</w:t>
            </w:r>
          </w:p>
        </w:tc>
      </w:tr>
      <w:tr w:rsidR="00511332" w:rsidRPr="00511332" w14:paraId="625BEAF3" w14:textId="77777777" w:rsidTr="00511332">
        <w:trPr>
          <w:gridAfter w:val="1"/>
          <w:trHeight w:val="555"/>
        </w:trPr>
        <w:tc>
          <w:tcPr>
            <w:tcW w:w="0" w:type="auto"/>
            <w:vMerge/>
            <w:tcBorders>
              <w:top w:val="single" w:sz="6" w:space="0" w:color="000000"/>
              <w:left w:val="single" w:sz="6" w:space="0" w:color="000000"/>
              <w:bottom w:val="single" w:sz="6" w:space="0" w:color="000000"/>
              <w:right w:val="single" w:sz="6" w:space="0" w:color="000000"/>
            </w:tcBorders>
            <w:hideMark/>
          </w:tcPr>
          <w:p w14:paraId="63D70374" w14:textId="77777777" w:rsidR="00511332" w:rsidRPr="00511332" w:rsidRDefault="00511332" w:rsidP="00511332"/>
        </w:tc>
        <w:tc>
          <w:tcPr>
            <w:tcW w:w="4395" w:type="dxa"/>
            <w:tcBorders>
              <w:top w:val="nil"/>
              <w:left w:val="nil"/>
              <w:bottom w:val="nil"/>
              <w:right w:val="single" w:sz="6" w:space="0" w:color="000000"/>
            </w:tcBorders>
            <w:hideMark/>
          </w:tcPr>
          <w:p w14:paraId="4AAC6317" w14:textId="77777777" w:rsidR="00511332" w:rsidRPr="00511332" w:rsidRDefault="00511332" w:rsidP="00511332">
            <w:r w:rsidRPr="00511332">
              <w:t>б) від 100 кВт до 600 кВт</w:t>
            </w:r>
          </w:p>
        </w:tc>
        <w:tc>
          <w:tcPr>
            <w:tcW w:w="1140" w:type="dxa"/>
            <w:tcBorders>
              <w:top w:val="nil"/>
              <w:left w:val="nil"/>
              <w:bottom w:val="nil"/>
              <w:right w:val="single" w:sz="6" w:space="0" w:color="000000"/>
            </w:tcBorders>
            <w:hideMark/>
          </w:tcPr>
          <w:p w14:paraId="52623D0D" w14:textId="77777777" w:rsidR="00511332" w:rsidRPr="00511332" w:rsidRDefault="00511332" w:rsidP="00511332">
            <w:r w:rsidRPr="00511332">
              <w:t>72</w:t>
            </w:r>
          </w:p>
        </w:tc>
        <w:tc>
          <w:tcPr>
            <w:tcW w:w="1410" w:type="dxa"/>
            <w:tcBorders>
              <w:top w:val="nil"/>
              <w:left w:val="nil"/>
              <w:bottom w:val="nil"/>
              <w:right w:val="single" w:sz="6" w:space="0" w:color="000000"/>
            </w:tcBorders>
            <w:hideMark/>
          </w:tcPr>
          <w:p w14:paraId="1DCCF171" w14:textId="77777777" w:rsidR="00511332" w:rsidRPr="00511332" w:rsidRDefault="00511332" w:rsidP="00511332">
            <w:r w:rsidRPr="00511332">
              <w:t>76</w:t>
            </w:r>
          </w:p>
        </w:tc>
        <w:tc>
          <w:tcPr>
            <w:tcW w:w="1140" w:type="dxa"/>
            <w:tcBorders>
              <w:top w:val="nil"/>
              <w:left w:val="nil"/>
              <w:bottom w:val="nil"/>
              <w:right w:val="single" w:sz="6" w:space="0" w:color="000000"/>
            </w:tcBorders>
            <w:hideMark/>
          </w:tcPr>
          <w:p w14:paraId="5A574E19" w14:textId="77777777" w:rsidR="00511332" w:rsidRPr="00511332" w:rsidRDefault="00511332" w:rsidP="00511332">
            <w:r w:rsidRPr="00511332">
              <w:t>84</w:t>
            </w:r>
          </w:p>
        </w:tc>
      </w:tr>
      <w:tr w:rsidR="00511332" w:rsidRPr="00511332" w14:paraId="1C83BF26" w14:textId="77777777" w:rsidTr="00511332">
        <w:trPr>
          <w:gridAfter w:val="1"/>
          <w:trHeight w:val="465"/>
        </w:trPr>
        <w:tc>
          <w:tcPr>
            <w:tcW w:w="0" w:type="auto"/>
            <w:vMerge/>
            <w:tcBorders>
              <w:top w:val="single" w:sz="6" w:space="0" w:color="000000"/>
              <w:left w:val="single" w:sz="6" w:space="0" w:color="000000"/>
              <w:bottom w:val="single" w:sz="6" w:space="0" w:color="000000"/>
              <w:right w:val="single" w:sz="6" w:space="0" w:color="000000"/>
            </w:tcBorders>
            <w:hideMark/>
          </w:tcPr>
          <w:p w14:paraId="7B514C42" w14:textId="77777777" w:rsidR="00511332" w:rsidRPr="00511332" w:rsidRDefault="00511332" w:rsidP="00511332"/>
        </w:tc>
        <w:tc>
          <w:tcPr>
            <w:tcW w:w="4395" w:type="dxa"/>
            <w:tcBorders>
              <w:top w:val="nil"/>
              <w:left w:val="nil"/>
              <w:bottom w:val="nil"/>
              <w:right w:val="single" w:sz="6" w:space="0" w:color="000000"/>
            </w:tcBorders>
            <w:hideMark/>
          </w:tcPr>
          <w:p w14:paraId="78E773F6" w14:textId="77777777" w:rsidR="00511332" w:rsidRPr="00511332" w:rsidRDefault="00511332" w:rsidP="00511332">
            <w:r w:rsidRPr="00511332">
              <w:t>в) понад 600 кВт</w:t>
            </w:r>
          </w:p>
        </w:tc>
        <w:tc>
          <w:tcPr>
            <w:tcW w:w="1140" w:type="dxa"/>
            <w:tcBorders>
              <w:top w:val="nil"/>
              <w:left w:val="nil"/>
              <w:bottom w:val="nil"/>
              <w:right w:val="single" w:sz="6" w:space="0" w:color="000000"/>
            </w:tcBorders>
            <w:hideMark/>
          </w:tcPr>
          <w:p w14:paraId="6258AB76" w14:textId="77777777" w:rsidR="00511332" w:rsidRPr="00511332" w:rsidRDefault="00511332" w:rsidP="00511332">
            <w:r w:rsidRPr="00511332">
              <w:t>74</w:t>
            </w:r>
          </w:p>
        </w:tc>
        <w:tc>
          <w:tcPr>
            <w:tcW w:w="1410" w:type="dxa"/>
            <w:tcBorders>
              <w:top w:val="nil"/>
              <w:left w:val="nil"/>
              <w:bottom w:val="nil"/>
              <w:right w:val="single" w:sz="6" w:space="0" w:color="000000"/>
            </w:tcBorders>
            <w:hideMark/>
          </w:tcPr>
          <w:p w14:paraId="7EB6BAE2" w14:textId="77777777" w:rsidR="00511332" w:rsidRPr="00511332" w:rsidRDefault="00511332" w:rsidP="00511332">
            <w:r w:rsidRPr="00511332">
              <w:t>80</w:t>
            </w:r>
          </w:p>
        </w:tc>
        <w:tc>
          <w:tcPr>
            <w:tcW w:w="1140" w:type="dxa"/>
            <w:tcBorders>
              <w:top w:val="nil"/>
              <w:left w:val="nil"/>
              <w:bottom w:val="nil"/>
              <w:right w:val="single" w:sz="6" w:space="0" w:color="000000"/>
            </w:tcBorders>
            <w:hideMark/>
          </w:tcPr>
          <w:p w14:paraId="432C7B52" w14:textId="77777777" w:rsidR="00511332" w:rsidRPr="00511332" w:rsidRDefault="00511332" w:rsidP="00511332">
            <w:r w:rsidRPr="00511332">
              <w:t>85</w:t>
            </w:r>
          </w:p>
        </w:tc>
      </w:tr>
      <w:tr w:rsidR="00511332" w:rsidRPr="00511332" w14:paraId="486741F6" w14:textId="77777777" w:rsidTr="00511332">
        <w:trPr>
          <w:gridAfter w:val="1"/>
          <w:trHeight w:val="270"/>
        </w:trPr>
        <w:tc>
          <w:tcPr>
            <w:tcW w:w="0" w:type="auto"/>
            <w:vMerge/>
            <w:tcBorders>
              <w:top w:val="single" w:sz="6" w:space="0" w:color="000000"/>
              <w:left w:val="single" w:sz="6" w:space="0" w:color="000000"/>
              <w:bottom w:val="single" w:sz="6" w:space="0" w:color="000000"/>
              <w:right w:val="single" w:sz="6" w:space="0" w:color="000000"/>
            </w:tcBorders>
            <w:hideMark/>
          </w:tcPr>
          <w:p w14:paraId="0548DDCA" w14:textId="77777777" w:rsidR="00511332" w:rsidRPr="00511332" w:rsidRDefault="00511332" w:rsidP="00511332"/>
        </w:tc>
        <w:tc>
          <w:tcPr>
            <w:tcW w:w="4395" w:type="dxa"/>
            <w:tcBorders>
              <w:top w:val="single" w:sz="6" w:space="0" w:color="000000"/>
              <w:left w:val="single" w:sz="6" w:space="0" w:color="000000"/>
              <w:bottom w:val="single" w:sz="6" w:space="0" w:color="000000"/>
              <w:right w:val="single" w:sz="6" w:space="0" w:color="000000"/>
            </w:tcBorders>
            <w:hideMark/>
          </w:tcPr>
          <w:p w14:paraId="57713EB6" w14:textId="77777777" w:rsidR="00511332" w:rsidRPr="00511332" w:rsidRDefault="00511332" w:rsidP="00511332">
            <w:r w:rsidRPr="00511332">
              <w:t>Котел на біомасі газифікований</w:t>
            </w:r>
          </w:p>
        </w:tc>
        <w:tc>
          <w:tcPr>
            <w:tcW w:w="1140" w:type="dxa"/>
            <w:tcBorders>
              <w:top w:val="single" w:sz="6" w:space="0" w:color="000000"/>
              <w:left w:val="single" w:sz="6" w:space="0" w:color="000000"/>
              <w:bottom w:val="single" w:sz="6" w:space="0" w:color="000000"/>
              <w:right w:val="single" w:sz="6" w:space="0" w:color="000000"/>
            </w:tcBorders>
            <w:hideMark/>
          </w:tcPr>
          <w:p w14:paraId="2E7FAC07" w14:textId="77777777" w:rsidR="00511332" w:rsidRPr="00511332" w:rsidRDefault="00511332" w:rsidP="00511332">
            <w:r w:rsidRPr="00511332">
              <w:t>62</w:t>
            </w:r>
          </w:p>
        </w:tc>
        <w:tc>
          <w:tcPr>
            <w:tcW w:w="1410" w:type="dxa"/>
            <w:tcBorders>
              <w:top w:val="single" w:sz="6" w:space="0" w:color="000000"/>
              <w:left w:val="single" w:sz="6" w:space="0" w:color="000000"/>
              <w:bottom w:val="single" w:sz="6" w:space="0" w:color="000000"/>
              <w:right w:val="single" w:sz="6" w:space="0" w:color="000000"/>
            </w:tcBorders>
            <w:hideMark/>
          </w:tcPr>
          <w:p w14:paraId="72F74F33" w14:textId="77777777" w:rsidR="00511332" w:rsidRPr="00511332" w:rsidRDefault="00511332" w:rsidP="00511332">
            <w:r w:rsidRPr="00511332">
              <w:t>66</w:t>
            </w:r>
          </w:p>
        </w:tc>
        <w:tc>
          <w:tcPr>
            <w:tcW w:w="1140" w:type="dxa"/>
            <w:tcBorders>
              <w:top w:val="single" w:sz="6" w:space="0" w:color="000000"/>
              <w:left w:val="single" w:sz="6" w:space="0" w:color="000000"/>
              <w:bottom w:val="single" w:sz="6" w:space="0" w:color="000000"/>
              <w:right w:val="single" w:sz="6" w:space="0" w:color="000000"/>
            </w:tcBorders>
            <w:hideMark/>
          </w:tcPr>
          <w:p w14:paraId="14A63C62" w14:textId="77777777" w:rsidR="00511332" w:rsidRPr="00511332" w:rsidRDefault="00511332" w:rsidP="00511332">
            <w:r w:rsidRPr="00511332">
              <w:t>68</w:t>
            </w:r>
          </w:p>
        </w:tc>
      </w:tr>
      <w:tr w:rsidR="00511332" w:rsidRPr="00511332" w14:paraId="6DD68406" w14:textId="77777777" w:rsidTr="00511332">
        <w:trPr>
          <w:gridAfter w:val="1"/>
          <w:trHeight w:val="270"/>
        </w:trPr>
        <w:tc>
          <w:tcPr>
            <w:tcW w:w="9930" w:type="dxa"/>
            <w:gridSpan w:val="5"/>
            <w:tcBorders>
              <w:top w:val="single" w:sz="6" w:space="0" w:color="000000"/>
              <w:left w:val="single" w:sz="6" w:space="0" w:color="000000"/>
              <w:bottom w:val="single" w:sz="6" w:space="0" w:color="000000"/>
              <w:right w:val="single" w:sz="6" w:space="0" w:color="000000"/>
            </w:tcBorders>
            <w:hideMark/>
          </w:tcPr>
          <w:p w14:paraId="3C5A4359" w14:textId="77777777" w:rsidR="00511332" w:rsidRPr="00511332" w:rsidRDefault="00511332" w:rsidP="00511332">
            <w:r w:rsidRPr="00511332">
              <w:t>Централізований</w:t>
            </w:r>
          </w:p>
        </w:tc>
      </w:tr>
      <w:tr w:rsidR="00511332" w:rsidRPr="00511332" w14:paraId="4C0E750E" w14:textId="77777777" w:rsidTr="00511332">
        <w:trPr>
          <w:gridAfter w:val="1"/>
          <w:trHeight w:val="270"/>
        </w:trPr>
        <w:tc>
          <w:tcPr>
            <w:tcW w:w="1845" w:type="dxa"/>
            <w:vMerge w:val="restart"/>
            <w:tcBorders>
              <w:top w:val="single" w:sz="6" w:space="0" w:color="000000"/>
              <w:left w:val="single" w:sz="6" w:space="0" w:color="000000"/>
              <w:bottom w:val="single" w:sz="6" w:space="0" w:color="000000"/>
              <w:right w:val="single" w:sz="6" w:space="0" w:color="000000"/>
            </w:tcBorders>
            <w:hideMark/>
          </w:tcPr>
          <w:p w14:paraId="5993BA16" w14:textId="77777777" w:rsidR="00511332" w:rsidRPr="00511332" w:rsidRDefault="00511332" w:rsidP="00511332">
            <w:r w:rsidRPr="00511332">
              <w:t>Централізоване теплопостачання</w:t>
            </w:r>
          </w:p>
        </w:tc>
        <w:tc>
          <w:tcPr>
            <w:tcW w:w="4395" w:type="dxa"/>
            <w:tcBorders>
              <w:top w:val="single" w:sz="6" w:space="0" w:color="000000"/>
              <w:left w:val="single" w:sz="6" w:space="0" w:color="000000"/>
              <w:bottom w:val="single" w:sz="6" w:space="0" w:color="000000"/>
              <w:right w:val="single" w:sz="6" w:space="0" w:color="000000"/>
            </w:tcBorders>
            <w:hideMark/>
          </w:tcPr>
          <w:p w14:paraId="1356CB04" w14:textId="77777777" w:rsidR="00511332" w:rsidRPr="00511332" w:rsidRDefault="00511332" w:rsidP="00511332">
            <w:r w:rsidRPr="00511332">
              <w:t>Постійна температура теплоносія без коригування в ІТП</w:t>
            </w:r>
          </w:p>
        </w:tc>
        <w:tc>
          <w:tcPr>
            <w:tcW w:w="1140" w:type="dxa"/>
            <w:tcBorders>
              <w:top w:val="single" w:sz="6" w:space="0" w:color="000000"/>
              <w:left w:val="single" w:sz="6" w:space="0" w:color="000000"/>
              <w:bottom w:val="single" w:sz="6" w:space="0" w:color="000000"/>
              <w:right w:val="single" w:sz="6" w:space="0" w:color="000000"/>
            </w:tcBorders>
            <w:hideMark/>
          </w:tcPr>
          <w:p w14:paraId="03B716F3" w14:textId="77777777" w:rsidR="00511332" w:rsidRPr="00511332" w:rsidRDefault="00511332" w:rsidP="00511332">
            <w:r w:rsidRPr="00511332">
              <w:t>50</w:t>
            </w:r>
          </w:p>
        </w:tc>
        <w:tc>
          <w:tcPr>
            <w:tcW w:w="1410" w:type="dxa"/>
            <w:tcBorders>
              <w:top w:val="single" w:sz="6" w:space="0" w:color="000000"/>
              <w:left w:val="single" w:sz="6" w:space="0" w:color="000000"/>
              <w:bottom w:val="single" w:sz="6" w:space="0" w:color="000000"/>
              <w:right w:val="single" w:sz="6" w:space="0" w:color="000000"/>
            </w:tcBorders>
            <w:hideMark/>
          </w:tcPr>
          <w:p w14:paraId="21F80820" w14:textId="77777777" w:rsidR="00511332" w:rsidRPr="00511332" w:rsidRDefault="00511332" w:rsidP="00511332">
            <w:r w:rsidRPr="00511332">
              <w:t>50</w:t>
            </w:r>
          </w:p>
        </w:tc>
        <w:tc>
          <w:tcPr>
            <w:tcW w:w="1140" w:type="dxa"/>
            <w:tcBorders>
              <w:top w:val="single" w:sz="6" w:space="0" w:color="000000"/>
              <w:left w:val="single" w:sz="6" w:space="0" w:color="000000"/>
              <w:bottom w:val="single" w:sz="6" w:space="0" w:color="000000"/>
              <w:right w:val="single" w:sz="6" w:space="0" w:color="000000"/>
            </w:tcBorders>
            <w:hideMark/>
          </w:tcPr>
          <w:p w14:paraId="435C6EAB" w14:textId="77777777" w:rsidR="00511332" w:rsidRPr="00511332" w:rsidRDefault="00511332" w:rsidP="00511332">
            <w:r w:rsidRPr="00511332">
              <w:t>50</w:t>
            </w:r>
          </w:p>
        </w:tc>
      </w:tr>
      <w:tr w:rsidR="00511332" w:rsidRPr="00511332" w14:paraId="3884E1C6" w14:textId="77777777" w:rsidTr="00511332">
        <w:trPr>
          <w:gridAfter w:val="1"/>
          <w:trHeight w:val="435"/>
        </w:trPr>
        <w:tc>
          <w:tcPr>
            <w:tcW w:w="0" w:type="auto"/>
            <w:vMerge/>
            <w:tcBorders>
              <w:top w:val="single" w:sz="6" w:space="0" w:color="000000"/>
              <w:left w:val="single" w:sz="6" w:space="0" w:color="000000"/>
              <w:bottom w:val="single" w:sz="6" w:space="0" w:color="000000"/>
              <w:right w:val="single" w:sz="6" w:space="0" w:color="000000"/>
            </w:tcBorders>
            <w:hideMark/>
          </w:tcPr>
          <w:p w14:paraId="61AD793E" w14:textId="77777777" w:rsidR="00511332" w:rsidRPr="00511332" w:rsidRDefault="00511332" w:rsidP="00511332"/>
        </w:tc>
        <w:tc>
          <w:tcPr>
            <w:tcW w:w="4395" w:type="dxa"/>
            <w:tcBorders>
              <w:top w:val="single" w:sz="6" w:space="0" w:color="000000"/>
              <w:left w:val="single" w:sz="6" w:space="0" w:color="000000"/>
              <w:bottom w:val="single" w:sz="6" w:space="0" w:color="000000"/>
              <w:right w:val="single" w:sz="6" w:space="0" w:color="000000"/>
            </w:tcBorders>
            <w:hideMark/>
          </w:tcPr>
          <w:p w14:paraId="57113396" w14:textId="77777777" w:rsidR="00511332" w:rsidRPr="00511332" w:rsidRDefault="00511332" w:rsidP="00511332">
            <w:r w:rsidRPr="00511332">
              <w:t>Центральне якісне регулювання за температурним графіком 110 </w:t>
            </w:r>
            <w:r w:rsidRPr="00511332">
              <w:rPr>
                <w:b/>
                <w:bCs/>
                <w:vertAlign w:val="superscript"/>
              </w:rPr>
              <w:t>°</w:t>
            </w:r>
            <w:r w:rsidRPr="00511332">
              <w:t>C або вище зі зрізкою без коригування в ІТП</w:t>
            </w:r>
          </w:p>
        </w:tc>
        <w:tc>
          <w:tcPr>
            <w:tcW w:w="1140" w:type="dxa"/>
            <w:tcBorders>
              <w:top w:val="single" w:sz="6" w:space="0" w:color="000000"/>
              <w:left w:val="single" w:sz="6" w:space="0" w:color="000000"/>
              <w:bottom w:val="single" w:sz="6" w:space="0" w:color="000000"/>
              <w:right w:val="single" w:sz="6" w:space="0" w:color="000000"/>
            </w:tcBorders>
            <w:hideMark/>
          </w:tcPr>
          <w:p w14:paraId="49F4E931" w14:textId="77777777" w:rsidR="00511332" w:rsidRPr="00511332" w:rsidRDefault="00511332" w:rsidP="00511332">
            <w:r w:rsidRPr="00511332">
              <w:t>62</w:t>
            </w:r>
          </w:p>
        </w:tc>
        <w:tc>
          <w:tcPr>
            <w:tcW w:w="1410" w:type="dxa"/>
            <w:tcBorders>
              <w:top w:val="single" w:sz="6" w:space="0" w:color="000000"/>
              <w:left w:val="single" w:sz="6" w:space="0" w:color="000000"/>
              <w:bottom w:val="single" w:sz="6" w:space="0" w:color="000000"/>
              <w:right w:val="single" w:sz="6" w:space="0" w:color="000000"/>
            </w:tcBorders>
            <w:hideMark/>
          </w:tcPr>
          <w:p w14:paraId="53A2E5A0" w14:textId="77777777" w:rsidR="00511332" w:rsidRPr="00511332" w:rsidRDefault="00511332" w:rsidP="00511332">
            <w:r w:rsidRPr="00511332">
              <w:t>62</w:t>
            </w:r>
          </w:p>
        </w:tc>
        <w:tc>
          <w:tcPr>
            <w:tcW w:w="1140" w:type="dxa"/>
            <w:tcBorders>
              <w:top w:val="single" w:sz="6" w:space="0" w:color="000000"/>
              <w:left w:val="single" w:sz="6" w:space="0" w:color="000000"/>
              <w:bottom w:val="single" w:sz="6" w:space="0" w:color="000000"/>
              <w:right w:val="single" w:sz="6" w:space="0" w:color="000000"/>
            </w:tcBorders>
            <w:hideMark/>
          </w:tcPr>
          <w:p w14:paraId="2B500963" w14:textId="77777777" w:rsidR="00511332" w:rsidRPr="00511332" w:rsidRDefault="00511332" w:rsidP="00511332">
            <w:r w:rsidRPr="00511332">
              <w:t>62</w:t>
            </w:r>
          </w:p>
        </w:tc>
      </w:tr>
      <w:tr w:rsidR="00511332" w:rsidRPr="00511332" w14:paraId="70288900" w14:textId="77777777" w:rsidTr="00511332">
        <w:trPr>
          <w:gridAfter w:val="1"/>
          <w:trHeight w:val="450"/>
        </w:trPr>
        <w:tc>
          <w:tcPr>
            <w:tcW w:w="0" w:type="auto"/>
            <w:vMerge/>
            <w:tcBorders>
              <w:top w:val="single" w:sz="6" w:space="0" w:color="000000"/>
              <w:left w:val="single" w:sz="6" w:space="0" w:color="000000"/>
              <w:bottom w:val="single" w:sz="6" w:space="0" w:color="000000"/>
              <w:right w:val="single" w:sz="6" w:space="0" w:color="000000"/>
            </w:tcBorders>
            <w:hideMark/>
          </w:tcPr>
          <w:p w14:paraId="5CD6355B" w14:textId="77777777" w:rsidR="00511332" w:rsidRPr="00511332" w:rsidRDefault="00511332" w:rsidP="00511332"/>
        </w:tc>
        <w:tc>
          <w:tcPr>
            <w:tcW w:w="4395" w:type="dxa"/>
            <w:tcBorders>
              <w:top w:val="single" w:sz="6" w:space="0" w:color="000000"/>
              <w:left w:val="single" w:sz="6" w:space="0" w:color="000000"/>
              <w:bottom w:val="single" w:sz="6" w:space="0" w:color="000000"/>
              <w:right w:val="single" w:sz="6" w:space="0" w:color="000000"/>
            </w:tcBorders>
            <w:hideMark/>
          </w:tcPr>
          <w:p w14:paraId="20C9C864" w14:textId="77777777" w:rsidR="00511332" w:rsidRPr="00511332" w:rsidRDefault="00511332" w:rsidP="00511332">
            <w:r w:rsidRPr="00511332">
              <w:t>Центральне якісне регулювання за температурним графіком до 110 </w:t>
            </w:r>
            <w:r w:rsidRPr="00511332">
              <w:rPr>
                <w:b/>
                <w:bCs/>
                <w:vertAlign w:val="superscript"/>
              </w:rPr>
              <w:t>°</w:t>
            </w:r>
            <w:r w:rsidRPr="00511332">
              <w:t>C зі зрізкою без коригування в ІТП</w:t>
            </w:r>
          </w:p>
        </w:tc>
        <w:tc>
          <w:tcPr>
            <w:tcW w:w="1140" w:type="dxa"/>
            <w:tcBorders>
              <w:top w:val="single" w:sz="6" w:space="0" w:color="000000"/>
              <w:left w:val="single" w:sz="6" w:space="0" w:color="000000"/>
              <w:bottom w:val="single" w:sz="6" w:space="0" w:color="000000"/>
              <w:right w:val="single" w:sz="6" w:space="0" w:color="000000"/>
            </w:tcBorders>
            <w:hideMark/>
          </w:tcPr>
          <w:p w14:paraId="7819601E" w14:textId="77777777" w:rsidR="00511332" w:rsidRPr="00511332" w:rsidRDefault="00511332" w:rsidP="00511332">
            <w:r w:rsidRPr="00511332">
              <w:t>70</w:t>
            </w:r>
          </w:p>
        </w:tc>
        <w:tc>
          <w:tcPr>
            <w:tcW w:w="1410" w:type="dxa"/>
            <w:tcBorders>
              <w:top w:val="single" w:sz="6" w:space="0" w:color="000000"/>
              <w:left w:val="single" w:sz="6" w:space="0" w:color="000000"/>
              <w:bottom w:val="single" w:sz="6" w:space="0" w:color="000000"/>
              <w:right w:val="single" w:sz="6" w:space="0" w:color="000000"/>
            </w:tcBorders>
            <w:hideMark/>
          </w:tcPr>
          <w:p w14:paraId="00895D28" w14:textId="77777777" w:rsidR="00511332" w:rsidRPr="00511332" w:rsidRDefault="00511332" w:rsidP="00511332">
            <w:r w:rsidRPr="00511332">
              <w:t>70</w:t>
            </w:r>
          </w:p>
        </w:tc>
        <w:tc>
          <w:tcPr>
            <w:tcW w:w="1140" w:type="dxa"/>
            <w:tcBorders>
              <w:top w:val="single" w:sz="6" w:space="0" w:color="000000"/>
              <w:left w:val="single" w:sz="6" w:space="0" w:color="000000"/>
              <w:bottom w:val="single" w:sz="6" w:space="0" w:color="000000"/>
              <w:right w:val="single" w:sz="6" w:space="0" w:color="000000"/>
            </w:tcBorders>
            <w:hideMark/>
          </w:tcPr>
          <w:p w14:paraId="30C77D8E" w14:textId="77777777" w:rsidR="00511332" w:rsidRPr="00511332" w:rsidRDefault="00511332" w:rsidP="00511332">
            <w:r w:rsidRPr="00511332">
              <w:t>70</w:t>
            </w:r>
          </w:p>
        </w:tc>
      </w:tr>
      <w:tr w:rsidR="00511332" w:rsidRPr="00511332" w14:paraId="279A3B26" w14:textId="77777777" w:rsidTr="00511332">
        <w:trPr>
          <w:gridAfter w:val="1"/>
          <w:trHeight w:val="1170"/>
        </w:trPr>
        <w:tc>
          <w:tcPr>
            <w:tcW w:w="0" w:type="auto"/>
            <w:vMerge/>
            <w:tcBorders>
              <w:top w:val="single" w:sz="6" w:space="0" w:color="000000"/>
              <w:left w:val="single" w:sz="6" w:space="0" w:color="000000"/>
              <w:bottom w:val="single" w:sz="6" w:space="0" w:color="000000"/>
              <w:right w:val="single" w:sz="6" w:space="0" w:color="000000"/>
            </w:tcBorders>
            <w:hideMark/>
          </w:tcPr>
          <w:p w14:paraId="5E1CB73A" w14:textId="77777777" w:rsidR="00511332" w:rsidRPr="00511332" w:rsidRDefault="00511332" w:rsidP="00511332"/>
        </w:tc>
        <w:tc>
          <w:tcPr>
            <w:tcW w:w="4395" w:type="dxa"/>
            <w:tcBorders>
              <w:top w:val="single" w:sz="6" w:space="0" w:color="000000"/>
              <w:left w:val="single" w:sz="6" w:space="0" w:color="000000"/>
              <w:bottom w:val="single" w:sz="6" w:space="0" w:color="000000"/>
              <w:right w:val="single" w:sz="6" w:space="0" w:color="000000"/>
            </w:tcBorders>
            <w:hideMark/>
          </w:tcPr>
          <w:p w14:paraId="0EAE15CC" w14:textId="77777777" w:rsidR="00511332" w:rsidRPr="00511332" w:rsidRDefault="00511332" w:rsidP="00511332">
            <w:r w:rsidRPr="00511332">
              <w:t>Центральне якісне регулювання за температурним графіком 95 </w:t>
            </w:r>
            <w:r w:rsidRPr="00511332">
              <w:rPr>
                <w:b/>
                <w:bCs/>
                <w:vertAlign w:val="superscript"/>
              </w:rPr>
              <w:t>°</w:t>
            </w:r>
            <w:r w:rsidRPr="00511332">
              <w:t xml:space="preserve">C та нижче, без регулювання теплового потоку в ІТП або з </w:t>
            </w:r>
            <w:r w:rsidRPr="00511332">
              <w:lastRenderedPageBreak/>
              <w:t>регулюванням, залежним від погодних умов в ІТП низької ефективності (без обмеження максимальної витрати автоматичними засобами)</w:t>
            </w:r>
          </w:p>
        </w:tc>
        <w:tc>
          <w:tcPr>
            <w:tcW w:w="1140" w:type="dxa"/>
            <w:tcBorders>
              <w:top w:val="single" w:sz="6" w:space="0" w:color="000000"/>
              <w:left w:val="single" w:sz="6" w:space="0" w:color="000000"/>
              <w:bottom w:val="single" w:sz="6" w:space="0" w:color="000000"/>
              <w:right w:val="single" w:sz="6" w:space="0" w:color="000000"/>
            </w:tcBorders>
            <w:hideMark/>
          </w:tcPr>
          <w:p w14:paraId="4786F1E6" w14:textId="77777777" w:rsidR="00511332" w:rsidRPr="00511332" w:rsidRDefault="00511332" w:rsidP="00511332">
            <w:r w:rsidRPr="00511332">
              <w:lastRenderedPageBreak/>
              <w:t>86</w:t>
            </w:r>
          </w:p>
        </w:tc>
        <w:tc>
          <w:tcPr>
            <w:tcW w:w="1410" w:type="dxa"/>
            <w:tcBorders>
              <w:top w:val="single" w:sz="6" w:space="0" w:color="000000"/>
              <w:left w:val="single" w:sz="6" w:space="0" w:color="000000"/>
              <w:bottom w:val="single" w:sz="6" w:space="0" w:color="000000"/>
              <w:right w:val="single" w:sz="6" w:space="0" w:color="000000"/>
            </w:tcBorders>
            <w:hideMark/>
          </w:tcPr>
          <w:p w14:paraId="1EFAE6A3" w14:textId="77777777" w:rsidR="00511332" w:rsidRPr="00511332" w:rsidRDefault="00511332" w:rsidP="00511332">
            <w:r w:rsidRPr="00511332">
              <w:t>86</w:t>
            </w:r>
          </w:p>
        </w:tc>
        <w:tc>
          <w:tcPr>
            <w:tcW w:w="1140" w:type="dxa"/>
            <w:tcBorders>
              <w:top w:val="single" w:sz="6" w:space="0" w:color="000000"/>
              <w:left w:val="single" w:sz="6" w:space="0" w:color="000000"/>
              <w:bottom w:val="single" w:sz="6" w:space="0" w:color="000000"/>
              <w:right w:val="single" w:sz="6" w:space="0" w:color="000000"/>
            </w:tcBorders>
            <w:hideMark/>
          </w:tcPr>
          <w:p w14:paraId="1A6ECC24" w14:textId="77777777" w:rsidR="00511332" w:rsidRPr="00511332" w:rsidRDefault="00511332" w:rsidP="00511332">
            <w:r w:rsidRPr="00511332">
              <w:t>86</w:t>
            </w:r>
          </w:p>
        </w:tc>
      </w:tr>
      <w:tr w:rsidR="00511332" w:rsidRPr="00511332" w14:paraId="197D97DC" w14:textId="77777777" w:rsidTr="00511332">
        <w:trPr>
          <w:gridAfter w:val="1"/>
          <w:trHeight w:val="810"/>
        </w:trPr>
        <w:tc>
          <w:tcPr>
            <w:tcW w:w="0" w:type="auto"/>
            <w:vMerge/>
            <w:tcBorders>
              <w:top w:val="single" w:sz="6" w:space="0" w:color="000000"/>
              <w:left w:val="single" w:sz="6" w:space="0" w:color="000000"/>
              <w:bottom w:val="single" w:sz="6" w:space="0" w:color="000000"/>
              <w:right w:val="single" w:sz="6" w:space="0" w:color="000000"/>
            </w:tcBorders>
            <w:hideMark/>
          </w:tcPr>
          <w:p w14:paraId="62DBF1E0" w14:textId="77777777" w:rsidR="00511332" w:rsidRPr="00511332" w:rsidRDefault="00511332" w:rsidP="00511332"/>
        </w:tc>
        <w:tc>
          <w:tcPr>
            <w:tcW w:w="4395" w:type="dxa"/>
            <w:tcBorders>
              <w:top w:val="single" w:sz="6" w:space="0" w:color="000000"/>
              <w:left w:val="single" w:sz="6" w:space="0" w:color="000000"/>
              <w:bottom w:val="single" w:sz="6" w:space="0" w:color="000000"/>
              <w:right w:val="single" w:sz="6" w:space="0" w:color="000000"/>
            </w:tcBorders>
            <w:hideMark/>
          </w:tcPr>
          <w:p w14:paraId="2ADB0CBF" w14:textId="77777777" w:rsidR="00511332" w:rsidRPr="00511332" w:rsidRDefault="00511332" w:rsidP="00511332">
            <w:r w:rsidRPr="00511332">
              <w:t>Центральне якісне регулювання та ІТП з регулюванням теплового потоку, залежним від погодних умов та обмеженням максимальної витрати автоматичними засобами</w:t>
            </w:r>
          </w:p>
        </w:tc>
        <w:tc>
          <w:tcPr>
            <w:tcW w:w="1140" w:type="dxa"/>
            <w:tcBorders>
              <w:top w:val="single" w:sz="6" w:space="0" w:color="000000"/>
              <w:left w:val="single" w:sz="6" w:space="0" w:color="000000"/>
              <w:bottom w:val="single" w:sz="6" w:space="0" w:color="000000"/>
              <w:right w:val="single" w:sz="6" w:space="0" w:color="000000"/>
            </w:tcBorders>
            <w:hideMark/>
          </w:tcPr>
          <w:p w14:paraId="3084C438" w14:textId="77777777" w:rsidR="00511332" w:rsidRPr="00511332" w:rsidRDefault="00511332" w:rsidP="00511332">
            <w:r w:rsidRPr="00511332">
              <w:t>93</w:t>
            </w:r>
          </w:p>
        </w:tc>
        <w:tc>
          <w:tcPr>
            <w:tcW w:w="1410" w:type="dxa"/>
            <w:tcBorders>
              <w:top w:val="single" w:sz="6" w:space="0" w:color="000000"/>
              <w:left w:val="single" w:sz="6" w:space="0" w:color="000000"/>
              <w:bottom w:val="single" w:sz="6" w:space="0" w:color="000000"/>
              <w:right w:val="single" w:sz="6" w:space="0" w:color="000000"/>
            </w:tcBorders>
            <w:hideMark/>
          </w:tcPr>
          <w:p w14:paraId="70686119" w14:textId="77777777" w:rsidR="00511332" w:rsidRPr="00511332" w:rsidRDefault="00511332" w:rsidP="00511332">
            <w:r w:rsidRPr="00511332">
              <w:t>93</w:t>
            </w:r>
          </w:p>
        </w:tc>
        <w:tc>
          <w:tcPr>
            <w:tcW w:w="1140" w:type="dxa"/>
            <w:tcBorders>
              <w:top w:val="single" w:sz="6" w:space="0" w:color="000000"/>
              <w:left w:val="single" w:sz="6" w:space="0" w:color="000000"/>
              <w:bottom w:val="single" w:sz="6" w:space="0" w:color="000000"/>
              <w:right w:val="single" w:sz="6" w:space="0" w:color="000000"/>
            </w:tcBorders>
            <w:hideMark/>
          </w:tcPr>
          <w:p w14:paraId="6F61E43B" w14:textId="77777777" w:rsidR="00511332" w:rsidRPr="00511332" w:rsidRDefault="00511332" w:rsidP="00511332">
            <w:r w:rsidRPr="00511332">
              <w:t>93</w:t>
            </w:r>
          </w:p>
        </w:tc>
      </w:tr>
      <w:tr w:rsidR="00511332" w:rsidRPr="00511332" w14:paraId="6DAD51B9" w14:textId="77777777" w:rsidTr="00511332">
        <w:trPr>
          <w:gridAfter w:val="1"/>
          <w:trHeight w:val="975"/>
        </w:trPr>
        <w:tc>
          <w:tcPr>
            <w:tcW w:w="0" w:type="auto"/>
            <w:vMerge/>
            <w:tcBorders>
              <w:top w:val="single" w:sz="6" w:space="0" w:color="000000"/>
              <w:left w:val="single" w:sz="6" w:space="0" w:color="000000"/>
              <w:bottom w:val="single" w:sz="6" w:space="0" w:color="000000"/>
              <w:right w:val="single" w:sz="6" w:space="0" w:color="000000"/>
            </w:tcBorders>
            <w:hideMark/>
          </w:tcPr>
          <w:p w14:paraId="0237801C" w14:textId="77777777" w:rsidR="00511332" w:rsidRPr="00511332" w:rsidRDefault="00511332" w:rsidP="00511332"/>
        </w:tc>
        <w:tc>
          <w:tcPr>
            <w:tcW w:w="4395" w:type="dxa"/>
            <w:tcBorders>
              <w:top w:val="single" w:sz="6" w:space="0" w:color="000000"/>
              <w:left w:val="single" w:sz="6" w:space="0" w:color="000000"/>
              <w:bottom w:val="single" w:sz="6" w:space="0" w:color="000000"/>
              <w:right w:val="single" w:sz="6" w:space="0" w:color="000000"/>
            </w:tcBorders>
            <w:hideMark/>
          </w:tcPr>
          <w:p w14:paraId="263A5398" w14:textId="77777777" w:rsidR="00511332" w:rsidRPr="00511332" w:rsidRDefault="00511332" w:rsidP="00511332">
            <w:r w:rsidRPr="00511332">
              <w:t>Центральне якісне регулювання, проміжне якісно-кількісне регулювання з урахуванням транспортного запізнювання мережі і з регулюванням теплового потоку, залежним від погодних умов в ІТП та обмеженням максимальної витрати автоматичними засобами</w:t>
            </w:r>
          </w:p>
        </w:tc>
        <w:tc>
          <w:tcPr>
            <w:tcW w:w="1140" w:type="dxa"/>
            <w:tcBorders>
              <w:top w:val="single" w:sz="6" w:space="0" w:color="000000"/>
              <w:left w:val="single" w:sz="6" w:space="0" w:color="000000"/>
              <w:bottom w:val="single" w:sz="6" w:space="0" w:color="000000"/>
              <w:right w:val="single" w:sz="6" w:space="0" w:color="000000"/>
            </w:tcBorders>
            <w:hideMark/>
          </w:tcPr>
          <w:p w14:paraId="26A5A226" w14:textId="77777777" w:rsidR="00511332" w:rsidRPr="00511332" w:rsidRDefault="00511332" w:rsidP="00511332">
            <w:r w:rsidRPr="00511332">
              <w:t>95</w:t>
            </w:r>
          </w:p>
        </w:tc>
        <w:tc>
          <w:tcPr>
            <w:tcW w:w="1410" w:type="dxa"/>
            <w:tcBorders>
              <w:top w:val="single" w:sz="6" w:space="0" w:color="000000"/>
              <w:left w:val="single" w:sz="6" w:space="0" w:color="000000"/>
              <w:bottom w:val="single" w:sz="6" w:space="0" w:color="000000"/>
              <w:right w:val="single" w:sz="6" w:space="0" w:color="000000"/>
            </w:tcBorders>
            <w:hideMark/>
          </w:tcPr>
          <w:p w14:paraId="3B4A5190" w14:textId="77777777" w:rsidR="00511332" w:rsidRPr="00511332" w:rsidRDefault="00511332" w:rsidP="00511332">
            <w:r w:rsidRPr="00511332">
              <w:t>95</w:t>
            </w:r>
          </w:p>
        </w:tc>
        <w:tc>
          <w:tcPr>
            <w:tcW w:w="1140" w:type="dxa"/>
            <w:tcBorders>
              <w:top w:val="single" w:sz="6" w:space="0" w:color="000000"/>
              <w:left w:val="single" w:sz="6" w:space="0" w:color="000000"/>
              <w:bottom w:val="single" w:sz="6" w:space="0" w:color="000000"/>
              <w:right w:val="single" w:sz="6" w:space="0" w:color="000000"/>
            </w:tcBorders>
            <w:hideMark/>
          </w:tcPr>
          <w:p w14:paraId="2D27DF46" w14:textId="77777777" w:rsidR="00511332" w:rsidRPr="00511332" w:rsidRDefault="00511332" w:rsidP="00511332">
            <w:r w:rsidRPr="00511332">
              <w:t>96</w:t>
            </w:r>
          </w:p>
        </w:tc>
      </w:tr>
      <w:tr w:rsidR="00511332" w:rsidRPr="00511332" w14:paraId="4DB45760" w14:textId="77777777" w:rsidTr="00511332">
        <w:trPr>
          <w:gridAfter w:val="1"/>
          <w:trHeight w:val="630"/>
        </w:trPr>
        <w:tc>
          <w:tcPr>
            <w:tcW w:w="0" w:type="auto"/>
            <w:vMerge/>
            <w:tcBorders>
              <w:top w:val="single" w:sz="6" w:space="0" w:color="000000"/>
              <w:left w:val="single" w:sz="6" w:space="0" w:color="000000"/>
              <w:bottom w:val="single" w:sz="6" w:space="0" w:color="000000"/>
              <w:right w:val="single" w:sz="6" w:space="0" w:color="000000"/>
            </w:tcBorders>
            <w:hideMark/>
          </w:tcPr>
          <w:p w14:paraId="2D25297C" w14:textId="77777777" w:rsidR="00511332" w:rsidRPr="00511332" w:rsidRDefault="00511332" w:rsidP="00511332"/>
        </w:tc>
        <w:tc>
          <w:tcPr>
            <w:tcW w:w="4395" w:type="dxa"/>
            <w:tcBorders>
              <w:top w:val="single" w:sz="6" w:space="0" w:color="000000"/>
              <w:left w:val="single" w:sz="6" w:space="0" w:color="000000"/>
              <w:bottom w:val="single" w:sz="6" w:space="0" w:color="000000"/>
              <w:right w:val="single" w:sz="6" w:space="0" w:color="000000"/>
            </w:tcBorders>
            <w:hideMark/>
          </w:tcPr>
          <w:p w14:paraId="05B53685" w14:textId="77777777" w:rsidR="00511332" w:rsidRPr="00511332" w:rsidRDefault="00511332" w:rsidP="00511332">
            <w:r w:rsidRPr="00511332">
              <w:t>Центральне якісно-кількісне регулювання відповідно до попиту, проміжне якісно-кількісне регулювання з урахуванням транспортного</w:t>
            </w:r>
          </w:p>
        </w:tc>
        <w:tc>
          <w:tcPr>
            <w:tcW w:w="1140" w:type="dxa"/>
            <w:tcBorders>
              <w:top w:val="single" w:sz="6" w:space="0" w:color="000000"/>
              <w:left w:val="single" w:sz="6" w:space="0" w:color="000000"/>
              <w:bottom w:val="single" w:sz="6" w:space="0" w:color="000000"/>
              <w:right w:val="single" w:sz="6" w:space="0" w:color="000000"/>
            </w:tcBorders>
            <w:hideMark/>
          </w:tcPr>
          <w:p w14:paraId="13F92FD6" w14:textId="77777777" w:rsidR="00511332" w:rsidRPr="00511332" w:rsidRDefault="00511332" w:rsidP="00511332">
            <w:r w:rsidRPr="00511332">
              <w:t>-</w:t>
            </w:r>
          </w:p>
        </w:tc>
        <w:tc>
          <w:tcPr>
            <w:tcW w:w="1410" w:type="dxa"/>
            <w:tcBorders>
              <w:top w:val="single" w:sz="6" w:space="0" w:color="000000"/>
              <w:left w:val="single" w:sz="6" w:space="0" w:color="000000"/>
              <w:bottom w:val="single" w:sz="6" w:space="0" w:color="000000"/>
              <w:right w:val="single" w:sz="6" w:space="0" w:color="000000"/>
            </w:tcBorders>
            <w:hideMark/>
          </w:tcPr>
          <w:p w14:paraId="59ACDBF7" w14:textId="77777777" w:rsidR="00511332" w:rsidRPr="00511332" w:rsidRDefault="00511332" w:rsidP="00511332">
            <w:r w:rsidRPr="00511332">
              <w:t>-</w:t>
            </w:r>
          </w:p>
        </w:tc>
        <w:tc>
          <w:tcPr>
            <w:tcW w:w="1140" w:type="dxa"/>
            <w:tcBorders>
              <w:top w:val="single" w:sz="6" w:space="0" w:color="000000"/>
              <w:left w:val="single" w:sz="6" w:space="0" w:color="000000"/>
              <w:bottom w:val="single" w:sz="6" w:space="0" w:color="000000"/>
              <w:right w:val="single" w:sz="6" w:space="0" w:color="000000"/>
            </w:tcBorders>
            <w:hideMark/>
          </w:tcPr>
          <w:p w14:paraId="577F678C" w14:textId="77777777" w:rsidR="00511332" w:rsidRPr="00511332" w:rsidRDefault="00511332" w:rsidP="00511332">
            <w:r w:rsidRPr="00511332">
              <w:t>99</w:t>
            </w:r>
          </w:p>
        </w:tc>
      </w:tr>
      <w:tr w:rsidR="00511332" w:rsidRPr="00511332" w14:paraId="5FCAE188" w14:textId="77777777" w:rsidTr="00511332">
        <w:trPr>
          <w:gridAfter w:val="1"/>
          <w:trHeight w:val="990"/>
        </w:trPr>
        <w:tc>
          <w:tcPr>
            <w:tcW w:w="0" w:type="auto"/>
            <w:vMerge/>
            <w:tcBorders>
              <w:top w:val="single" w:sz="6" w:space="0" w:color="000000"/>
              <w:left w:val="single" w:sz="6" w:space="0" w:color="000000"/>
              <w:bottom w:val="single" w:sz="6" w:space="0" w:color="000000"/>
              <w:right w:val="single" w:sz="6" w:space="0" w:color="000000"/>
            </w:tcBorders>
            <w:hideMark/>
          </w:tcPr>
          <w:p w14:paraId="1A88DED6" w14:textId="77777777" w:rsidR="00511332" w:rsidRPr="00511332" w:rsidRDefault="00511332" w:rsidP="00511332"/>
        </w:tc>
        <w:tc>
          <w:tcPr>
            <w:tcW w:w="4395" w:type="dxa"/>
            <w:tcBorders>
              <w:top w:val="single" w:sz="6" w:space="0" w:color="000000"/>
              <w:left w:val="single" w:sz="6" w:space="0" w:color="000000"/>
              <w:bottom w:val="single" w:sz="6" w:space="0" w:color="000000"/>
              <w:right w:val="single" w:sz="6" w:space="0" w:color="000000"/>
            </w:tcBorders>
            <w:hideMark/>
          </w:tcPr>
          <w:p w14:paraId="0FD96CDF" w14:textId="77777777" w:rsidR="00511332" w:rsidRPr="00511332" w:rsidRDefault="00511332" w:rsidP="00511332">
            <w:r w:rsidRPr="00511332">
              <w:t>запізнювання мережі, регулюванням теплового потоку, залежним від погодних умов в ІТП з корегуванням відповідно до термодинамічних властивостей будівлі, теплонадходжень та попиту, з обмеженням максимальної витрати автоматичними засобами</w:t>
            </w:r>
          </w:p>
        </w:tc>
        <w:tc>
          <w:tcPr>
            <w:tcW w:w="1140" w:type="dxa"/>
            <w:tcBorders>
              <w:top w:val="single" w:sz="6" w:space="0" w:color="000000"/>
              <w:left w:val="single" w:sz="6" w:space="0" w:color="000000"/>
              <w:bottom w:val="single" w:sz="6" w:space="0" w:color="000000"/>
              <w:right w:val="single" w:sz="6" w:space="0" w:color="000000"/>
            </w:tcBorders>
            <w:hideMark/>
          </w:tcPr>
          <w:p w14:paraId="2332522C" w14:textId="77777777" w:rsidR="00511332" w:rsidRPr="00511332" w:rsidRDefault="00511332" w:rsidP="00511332"/>
        </w:tc>
        <w:tc>
          <w:tcPr>
            <w:tcW w:w="1410" w:type="dxa"/>
            <w:tcBorders>
              <w:top w:val="single" w:sz="6" w:space="0" w:color="000000"/>
              <w:left w:val="single" w:sz="6" w:space="0" w:color="000000"/>
              <w:bottom w:val="single" w:sz="6" w:space="0" w:color="000000"/>
              <w:right w:val="single" w:sz="6" w:space="0" w:color="000000"/>
            </w:tcBorders>
            <w:hideMark/>
          </w:tcPr>
          <w:p w14:paraId="5C872D70" w14:textId="77777777" w:rsidR="00511332" w:rsidRPr="00511332" w:rsidRDefault="00511332" w:rsidP="00511332"/>
        </w:tc>
        <w:tc>
          <w:tcPr>
            <w:tcW w:w="1140" w:type="dxa"/>
            <w:tcBorders>
              <w:top w:val="single" w:sz="6" w:space="0" w:color="000000"/>
              <w:left w:val="single" w:sz="6" w:space="0" w:color="000000"/>
              <w:bottom w:val="single" w:sz="6" w:space="0" w:color="000000"/>
              <w:right w:val="single" w:sz="6" w:space="0" w:color="000000"/>
            </w:tcBorders>
            <w:hideMark/>
          </w:tcPr>
          <w:p w14:paraId="48E6F828" w14:textId="77777777" w:rsidR="00511332" w:rsidRPr="00511332" w:rsidRDefault="00511332" w:rsidP="00511332"/>
        </w:tc>
      </w:tr>
      <w:tr w:rsidR="00511332" w:rsidRPr="00511332" w14:paraId="4D4012F1" w14:textId="77777777" w:rsidTr="00511332">
        <w:trPr>
          <w:gridAfter w:val="1"/>
          <w:trHeight w:val="450"/>
        </w:trPr>
        <w:tc>
          <w:tcPr>
            <w:tcW w:w="0" w:type="auto"/>
            <w:vMerge/>
            <w:tcBorders>
              <w:top w:val="single" w:sz="6" w:space="0" w:color="000000"/>
              <w:left w:val="single" w:sz="6" w:space="0" w:color="000000"/>
              <w:bottom w:val="single" w:sz="6" w:space="0" w:color="000000"/>
              <w:right w:val="single" w:sz="6" w:space="0" w:color="000000"/>
            </w:tcBorders>
            <w:hideMark/>
          </w:tcPr>
          <w:p w14:paraId="053B17CB" w14:textId="77777777" w:rsidR="00511332" w:rsidRPr="00511332" w:rsidRDefault="00511332" w:rsidP="00511332"/>
        </w:tc>
        <w:tc>
          <w:tcPr>
            <w:tcW w:w="4395" w:type="dxa"/>
            <w:tcBorders>
              <w:top w:val="single" w:sz="6" w:space="0" w:color="000000"/>
              <w:left w:val="single" w:sz="6" w:space="0" w:color="000000"/>
              <w:bottom w:val="single" w:sz="6" w:space="0" w:color="000000"/>
              <w:right w:val="single" w:sz="6" w:space="0" w:color="000000"/>
            </w:tcBorders>
            <w:hideMark/>
          </w:tcPr>
          <w:p w14:paraId="470C841D" w14:textId="77777777" w:rsidR="00511332" w:rsidRPr="00511332" w:rsidRDefault="00511332" w:rsidP="00511332">
            <w:r w:rsidRPr="00511332">
              <w:t>Система гарячого водопостачання з регулюванням або без нього в ЦТП</w:t>
            </w:r>
          </w:p>
        </w:tc>
        <w:tc>
          <w:tcPr>
            <w:tcW w:w="1140" w:type="dxa"/>
            <w:tcBorders>
              <w:top w:val="single" w:sz="6" w:space="0" w:color="000000"/>
              <w:left w:val="single" w:sz="6" w:space="0" w:color="000000"/>
              <w:bottom w:val="single" w:sz="6" w:space="0" w:color="000000"/>
              <w:right w:val="single" w:sz="6" w:space="0" w:color="000000"/>
            </w:tcBorders>
            <w:hideMark/>
          </w:tcPr>
          <w:p w14:paraId="46351D4F" w14:textId="77777777" w:rsidR="00511332" w:rsidRPr="00511332" w:rsidRDefault="00511332" w:rsidP="00511332">
            <w:r w:rsidRPr="00511332">
              <w:t>64</w:t>
            </w:r>
          </w:p>
        </w:tc>
        <w:tc>
          <w:tcPr>
            <w:tcW w:w="1410" w:type="dxa"/>
            <w:tcBorders>
              <w:top w:val="single" w:sz="6" w:space="0" w:color="000000"/>
              <w:left w:val="single" w:sz="6" w:space="0" w:color="000000"/>
              <w:bottom w:val="single" w:sz="6" w:space="0" w:color="000000"/>
              <w:right w:val="single" w:sz="6" w:space="0" w:color="000000"/>
            </w:tcBorders>
            <w:hideMark/>
          </w:tcPr>
          <w:p w14:paraId="7EB23231" w14:textId="77777777" w:rsidR="00511332" w:rsidRPr="00511332" w:rsidRDefault="00511332" w:rsidP="00511332">
            <w:r w:rsidRPr="00511332">
              <w:t>64</w:t>
            </w:r>
          </w:p>
        </w:tc>
        <w:tc>
          <w:tcPr>
            <w:tcW w:w="1140" w:type="dxa"/>
            <w:tcBorders>
              <w:top w:val="single" w:sz="6" w:space="0" w:color="000000"/>
              <w:left w:val="single" w:sz="6" w:space="0" w:color="000000"/>
              <w:bottom w:val="single" w:sz="6" w:space="0" w:color="000000"/>
              <w:right w:val="single" w:sz="6" w:space="0" w:color="000000"/>
            </w:tcBorders>
            <w:hideMark/>
          </w:tcPr>
          <w:p w14:paraId="153C817B" w14:textId="77777777" w:rsidR="00511332" w:rsidRPr="00511332" w:rsidRDefault="00511332" w:rsidP="00511332">
            <w:r w:rsidRPr="00511332">
              <w:t>64</w:t>
            </w:r>
          </w:p>
        </w:tc>
      </w:tr>
      <w:tr w:rsidR="00511332" w:rsidRPr="00511332" w14:paraId="601A4BE5" w14:textId="77777777" w:rsidTr="00511332">
        <w:trPr>
          <w:gridAfter w:val="1"/>
          <w:trHeight w:val="630"/>
        </w:trPr>
        <w:tc>
          <w:tcPr>
            <w:tcW w:w="0" w:type="auto"/>
            <w:vMerge/>
            <w:tcBorders>
              <w:top w:val="single" w:sz="6" w:space="0" w:color="000000"/>
              <w:left w:val="single" w:sz="6" w:space="0" w:color="000000"/>
              <w:bottom w:val="single" w:sz="6" w:space="0" w:color="000000"/>
              <w:right w:val="single" w:sz="6" w:space="0" w:color="000000"/>
            </w:tcBorders>
            <w:hideMark/>
          </w:tcPr>
          <w:p w14:paraId="2E23776D" w14:textId="77777777" w:rsidR="00511332" w:rsidRPr="00511332" w:rsidRDefault="00511332" w:rsidP="00511332"/>
        </w:tc>
        <w:tc>
          <w:tcPr>
            <w:tcW w:w="4395" w:type="dxa"/>
            <w:tcBorders>
              <w:top w:val="single" w:sz="6" w:space="0" w:color="000000"/>
              <w:left w:val="single" w:sz="6" w:space="0" w:color="000000"/>
              <w:bottom w:val="single" w:sz="6" w:space="0" w:color="000000"/>
              <w:right w:val="single" w:sz="6" w:space="0" w:color="000000"/>
            </w:tcBorders>
            <w:hideMark/>
          </w:tcPr>
          <w:p w14:paraId="21A95C34" w14:textId="77777777" w:rsidR="00511332" w:rsidRPr="00511332" w:rsidRDefault="00511332" w:rsidP="00511332">
            <w:r w:rsidRPr="00511332">
              <w:t>Система гарячого водопостачання зі швидкісним теплообмінником в ІТП та регулюванням температури пристроєм прямої дії</w:t>
            </w:r>
          </w:p>
        </w:tc>
        <w:tc>
          <w:tcPr>
            <w:tcW w:w="1140" w:type="dxa"/>
            <w:tcBorders>
              <w:top w:val="single" w:sz="6" w:space="0" w:color="000000"/>
              <w:left w:val="single" w:sz="6" w:space="0" w:color="000000"/>
              <w:bottom w:val="single" w:sz="6" w:space="0" w:color="000000"/>
              <w:right w:val="single" w:sz="6" w:space="0" w:color="000000"/>
            </w:tcBorders>
            <w:hideMark/>
          </w:tcPr>
          <w:p w14:paraId="7942F4EE" w14:textId="77777777" w:rsidR="00511332" w:rsidRPr="00511332" w:rsidRDefault="00511332" w:rsidP="00511332">
            <w:r w:rsidRPr="00511332">
              <w:t>68</w:t>
            </w:r>
          </w:p>
        </w:tc>
        <w:tc>
          <w:tcPr>
            <w:tcW w:w="1410" w:type="dxa"/>
            <w:tcBorders>
              <w:top w:val="single" w:sz="6" w:space="0" w:color="000000"/>
              <w:left w:val="single" w:sz="6" w:space="0" w:color="000000"/>
              <w:bottom w:val="single" w:sz="6" w:space="0" w:color="000000"/>
              <w:right w:val="single" w:sz="6" w:space="0" w:color="000000"/>
            </w:tcBorders>
            <w:hideMark/>
          </w:tcPr>
          <w:p w14:paraId="18BB3797" w14:textId="77777777" w:rsidR="00511332" w:rsidRPr="00511332" w:rsidRDefault="00511332" w:rsidP="00511332">
            <w:r w:rsidRPr="00511332">
              <w:t>70</w:t>
            </w:r>
          </w:p>
        </w:tc>
        <w:tc>
          <w:tcPr>
            <w:tcW w:w="1140" w:type="dxa"/>
            <w:tcBorders>
              <w:top w:val="single" w:sz="6" w:space="0" w:color="000000"/>
              <w:left w:val="single" w:sz="6" w:space="0" w:color="000000"/>
              <w:bottom w:val="single" w:sz="6" w:space="0" w:color="000000"/>
              <w:right w:val="single" w:sz="6" w:space="0" w:color="000000"/>
            </w:tcBorders>
            <w:hideMark/>
          </w:tcPr>
          <w:p w14:paraId="61504956" w14:textId="77777777" w:rsidR="00511332" w:rsidRPr="00511332" w:rsidRDefault="00511332" w:rsidP="00511332">
            <w:r w:rsidRPr="00511332">
              <w:t>70</w:t>
            </w:r>
          </w:p>
        </w:tc>
      </w:tr>
      <w:tr w:rsidR="00511332" w:rsidRPr="00511332" w14:paraId="709BE087" w14:textId="77777777" w:rsidTr="00511332">
        <w:trPr>
          <w:gridAfter w:val="1"/>
          <w:trHeight w:val="499"/>
        </w:trPr>
        <w:tc>
          <w:tcPr>
            <w:tcW w:w="0" w:type="auto"/>
            <w:vMerge/>
            <w:tcBorders>
              <w:top w:val="single" w:sz="6" w:space="0" w:color="000000"/>
              <w:left w:val="single" w:sz="6" w:space="0" w:color="000000"/>
              <w:bottom w:val="single" w:sz="6" w:space="0" w:color="000000"/>
              <w:right w:val="single" w:sz="6" w:space="0" w:color="000000"/>
            </w:tcBorders>
            <w:hideMark/>
          </w:tcPr>
          <w:p w14:paraId="6BDE805B" w14:textId="77777777" w:rsidR="00511332" w:rsidRPr="00511332" w:rsidRDefault="00511332" w:rsidP="00511332"/>
        </w:tc>
        <w:tc>
          <w:tcPr>
            <w:tcW w:w="4395" w:type="dxa"/>
            <w:vMerge w:val="restart"/>
            <w:tcBorders>
              <w:top w:val="single" w:sz="6" w:space="0" w:color="000000"/>
              <w:left w:val="single" w:sz="6" w:space="0" w:color="000000"/>
              <w:bottom w:val="single" w:sz="6" w:space="0" w:color="000000"/>
              <w:right w:val="single" w:sz="6" w:space="0" w:color="000000"/>
            </w:tcBorders>
            <w:hideMark/>
          </w:tcPr>
          <w:p w14:paraId="51EF200A" w14:textId="77777777" w:rsidR="00511332" w:rsidRPr="00511332" w:rsidRDefault="00511332" w:rsidP="00511332">
            <w:r w:rsidRPr="00511332">
              <w:t>Система гарячого водопостачання зі швидкісним теплообмінником в ІТП та регулюванням теплового потоку за розкладом, без обмеження максимальної витрати автоматичними засобами</w:t>
            </w:r>
          </w:p>
        </w:tc>
        <w:tc>
          <w:tcPr>
            <w:tcW w:w="1140" w:type="dxa"/>
            <w:vMerge w:val="restart"/>
            <w:tcBorders>
              <w:top w:val="single" w:sz="6" w:space="0" w:color="000000"/>
              <w:left w:val="single" w:sz="6" w:space="0" w:color="000000"/>
              <w:bottom w:val="single" w:sz="6" w:space="0" w:color="000000"/>
              <w:right w:val="single" w:sz="6" w:space="0" w:color="000000"/>
            </w:tcBorders>
            <w:hideMark/>
          </w:tcPr>
          <w:p w14:paraId="5DACF892" w14:textId="77777777" w:rsidR="00511332" w:rsidRPr="00511332" w:rsidRDefault="00511332" w:rsidP="00511332">
            <w:r w:rsidRPr="00511332">
              <w:t>70</w:t>
            </w:r>
          </w:p>
        </w:tc>
        <w:tc>
          <w:tcPr>
            <w:tcW w:w="1410" w:type="dxa"/>
            <w:vMerge w:val="restart"/>
            <w:tcBorders>
              <w:top w:val="single" w:sz="6" w:space="0" w:color="000000"/>
              <w:left w:val="single" w:sz="6" w:space="0" w:color="000000"/>
              <w:bottom w:val="single" w:sz="6" w:space="0" w:color="000000"/>
              <w:right w:val="single" w:sz="6" w:space="0" w:color="000000"/>
            </w:tcBorders>
            <w:hideMark/>
          </w:tcPr>
          <w:p w14:paraId="4FC8EA2E" w14:textId="77777777" w:rsidR="00511332" w:rsidRPr="00511332" w:rsidRDefault="00511332" w:rsidP="00511332">
            <w:r w:rsidRPr="00511332">
              <w:t>74</w:t>
            </w:r>
          </w:p>
        </w:tc>
        <w:tc>
          <w:tcPr>
            <w:tcW w:w="1140" w:type="dxa"/>
            <w:vMerge w:val="restart"/>
            <w:tcBorders>
              <w:top w:val="single" w:sz="6" w:space="0" w:color="000000"/>
              <w:left w:val="single" w:sz="6" w:space="0" w:color="000000"/>
              <w:bottom w:val="single" w:sz="6" w:space="0" w:color="000000"/>
              <w:right w:val="single" w:sz="6" w:space="0" w:color="000000"/>
            </w:tcBorders>
            <w:hideMark/>
          </w:tcPr>
          <w:p w14:paraId="69CCCB30" w14:textId="77777777" w:rsidR="00511332" w:rsidRPr="00511332" w:rsidRDefault="00511332" w:rsidP="00511332">
            <w:r w:rsidRPr="00511332">
              <w:t>76</w:t>
            </w:r>
          </w:p>
        </w:tc>
      </w:tr>
      <w:tr w:rsidR="00511332" w:rsidRPr="00511332" w14:paraId="48AD6B9A" w14:textId="77777777" w:rsidTr="00511332">
        <w:tc>
          <w:tcPr>
            <w:tcW w:w="0" w:type="auto"/>
            <w:vMerge/>
            <w:tcBorders>
              <w:top w:val="single" w:sz="6" w:space="0" w:color="000000"/>
              <w:left w:val="single" w:sz="6" w:space="0" w:color="000000"/>
              <w:bottom w:val="single" w:sz="6" w:space="0" w:color="000000"/>
              <w:right w:val="single" w:sz="6" w:space="0" w:color="000000"/>
            </w:tcBorders>
            <w:hideMark/>
          </w:tcPr>
          <w:p w14:paraId="2701910F" w14:textId="77777777" w:rsidR="00511332" w:rsidRPr="00511332" w:rsidRDefault="00511332" w:rsidP="00511332"/>
        </w:tc>
        <w:tc>
          <w:tcPr>
            <w:tcW w:w="0" w:type="auto"/>
            <w:vMerge/>
            <w:tcBorders>
              <w:top w:val="single" w:sz="6" w:space="0" w:color="000000"/>
              <w:left w:val="single" w:sz="6" w:space="0" w:color="000000"/>
              <w:bottom w:val="single" w:sz="6" w:space="0" w:color="000000"/>
              <w:right w:val="single" w:sz="6" w:space="0" w:color="000000"/>
            </w:tcBorders>
            <w:hideMark/>
          </w:tcPr>
          <w:p w14:paraId="0226A33A" w14:textId="77777777" w:rsidR="00511332" w:rsidRPr="00511332" w:rsidRDefault="00511332" w:rsidP="00511332"/>
        </w:tc>
        <w:tc>
          <w:tcPr>
            <w:tcW w:w="0" w:type="auto"/>
            <w:vMerge/>
            <w:tcBorders>
              <w:top w:val="single" w:sz="6" w:space="0" w:color="000000"/>
              <w:left w:val="single" w:sz="6" w:space="0" w:color="000000"/>
              <w:bottom w:val="single" w:sz="6" w:space="0" w:color="000000"/>
              <w:right w:val="single" w:sz="6" w:space="0" w:color="000000"/>
            </w:tcBorders>
            <w:hideMark/>
          </w:tcPr>
          <w:p w14:paraId="1F509315" w14:textId="77777777" w:rsidR="00511332" w:rsidRPr="00511332" w:rsidRDefault="00511332" w:rsidP="00511332"/>
        </w:tc>
        <w:tc>
          <w:tcPr>
            <w:tcW w:w="0" w:type="auto"/>
            <w:vMerge/>
            <w:tcBorders>
              <w:top w:val="single" w:sz="6" w:space="0" w:color="000000"/>
              <w:left w:val="single" w:sz="6" w:space="0" w:color="000000"/>
              <w:bottom w:val="single" w:sz="6" w:space="0" w:color="000000"/>
              <w:right w:val="single" w:sz="6" w:space="0" w:color="000000"/>
            </w:tcBorders>
            <w:hideMark/>
          </w:tcPr>
          <w:p w14:paraId="71274A25" w14:textId="77777777" w:rsidR="00511332" w:rsidRPr="00511332" w:rsidRDefault="00511332" w:rsidP="00511332"/>
        </w:tc>
        <w:tc>
          <w:tcPr>
            <w:tcW w:w="0" w:type="auto"/>
            <w:vMerge/>
            <w:tcBorders>
              <w:top w:val="single" w:sz="6" w:space="0" w:color="000000"/>
              <w:left w:val="single" w:sz="6" w:space="0" w:color="000000"/>
              <w:bottom w:val="single" w:sz="6" w:space="0" w:color="000000"/>
              <w:right w:val="single" w:sz="6" w:space="0" w:color="000000"/>
            </w:tcBorders>
            <w:hideMark/>
          </w:tcPr>
          <w:p w14:paraId="0B546328" w14:textId="77777777" w:rsidR="00511332" w:rsidRPr="00511332" w:rsidRDefault="00511332" w:rsidP="00511332"/>
        </w:tc>
        <w:tc>
          <w:tcPr>
            <w:tcW w:w="0" w:type="auto"/>
            <w:vAlign w:val="center"/>
            <w:hideMark/>
          </w:tcPr>
          <w:p w14:paraId="3F6CB6CB" w14:textId="77777777" w:rsidR="00511332" w:rsidRPr="00511332" w:rsidRDefault="00511332" w:rsidP="00511332"/>
        </w:tc>
      </w:tr>
      <w:tr w:rsidR="00511332" w:rsidRPr="00511332" w14:paraId="0271E97D"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4005D554" w14:textId="77777777" w:rsidR="00511332" w:rsidRPr="00511332" w:rsidRDefault="00511332" w:rsidP="00511332"/>
        </w:tc>
        <w:tc>
          <w:tcPr>
            <w:tcW w:w="4395" w:type="dxa"/>
            <w:tcBorders>
              <w:top w:val="single" w:sz="6" w:space="0" w:color="000000"/>
              <w:left w:val="single" w:sz="6" w:space="0" w:color="000000"/>
              <w:bottom w:val="single" w:sz="6" w:space="0" w:color="000000"/>
              <w:right w:val="single" w:sz="6" w:space="0" w:color="000000"/>
            </w:tcBorders>
            <w:hideMark/>
          </w:tcPr>
          <w:p w14:paraId="3AD5BDF3" w14:textId="77777777" w:rsidR="00511332" w:rsidRPr="00511332" w:rsidRDefault="00511332" w:rsidP="00511332">
            <w:r w:rsidRPr="00511332">
              <w:t>Малі (квартирні) теплові пункти</w:t>
            </w:r>
          </w:p>
        </w:tc>
        <w:tc>
          <w:tcPr>
            <w:tcW w:w="1140" w:type="dxa"/>
            <w:tcBorders>
              <w:top w:val="single" w:sz="6" w:space="0" w:color="000000"/>
              <w:left w:val="single" w:sz="6" w:space="0" w:color="000000"/>
              <w:bottom w:val="single" w:sz="6" w:space="0" w:color="000000"/>
              <w:right w:val="single" w:sz="6" w:space="0" w:color="000000"/>
            </w:tcBorders>
            <w:hideMark/>
          </w:tcPr>
          <w:p w14:paraId="34E4E33A" w14:textId="77777777" w:rsidR="00511332" w:rsidRPr="00511332" w:rsidRDefault="00511332" w:rsidP="00511332">
            <w:r w:rsidRPr="00511332">
              <w:t>-</w:t>
            </w:r>
          </w:p>
        </w:tc>
        <w:tc>
          <w:tcPr>
            <w:tcW w:w="1410" w:type="dxa"/>
            <w:tcBorders>
              <w:top w:val="single" w:sz="6" w:space="0" w:color="000000"/>
              <w:left w:val="single" w:sz="6" w:space="0" w:color="000000"/>
              <w:bottom w:val="single" w:sz="6" w:space="0" w:color="000000"/>
              <w:right w:val="single" w:sz="6" w:space="0" w:color="000000"/>
            </w:tcBorders>
            <w:hideMark/>
          </w:tcPr>
          <w:p w14:paraId="4BEDFAA4" w14:textId="77777777" w:rsidR="00511332" w:rsidRPr="00511332" w:rsidRDefault="00511332" w:rsidP="00511332">
            <w:r w:rsidRPr="00511332">
              <w:t>-</w:t>
            </w:r>
          </w:p>
        </w:tc>
        <w:tc>
          <w:tcPr>
            <w:tcW w:w="1140" w:type="dxa"/>
            <w:tcBorders>
              <w:top w:val="single" w:sz="6" w:space="0" w:color="000000"/>
              <w:left w:val="single" w:sz="6" w:space="0" w:color="000000"/>
              <w:bottom w:val="single" w:sz="6" w:space="0" w:color="000000"/>
              <w:right w:val="single" w:sz="6" w:space="0" w:color="000000"/>
            </w:tcBorders>
            <w:hideMark/>
          </w:tcPr>
          <w:p w14:paraId="03B545DD" w14:textId="77777777" w:rsidR="00511332" w:rsidRPr="00511332" w:rsidRDefault="00511332" w:rsidP="00511332">
            <w:r w:rsidRPr="00511332">
              <w:t>97</w:t>
            </w:r>
          </w:p>
        </w:tc>
        <w:tc>
          <w:tcPr>
            <w:tcW w:w="0" w:type="auto"/>
            <w:vAlign w:val="center"/>
            <w:hideMark/>
          </w:tcPr>
          <w:p w14:paraId="5C45F26B" w14:textId="77777777" w:rsidR="00511332" w:rsidRPr="00511332" w:rsidRDefault="00511332" w:rsidP="00511332"/>
        </w:tc>
      </w:tr>
      <w:tr w:rsidR="00511332" w:rsidRPr="00511332" w14:paraId="286A852F"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67170220" w14:textId="77777777" w:rsidR="00511332" w:rsidRPr="00511332" w:rsidRDefault="00511332" w:rsidP="00511332"/>
        </w:tc>
        <w:tc>
          <w:tcPr>
            <w:tcW w:w="4395" w:type="dxa"/>
            <w:tcBorders>
              <w:top w:val="single" w:sz="6" w:space="0" w:color="000000"/>
              <w:left w:val="single" w:sz="6" w:space="0" w:color="000000"/>
              <w:bottom w:val="single" w:sz="6" w:space="0" w:color="000000"/>
              <w:right w:val="single" w:sz="6" w:space="0" w:color="000000"/>
            </w:tcBorders>
            <w:hideMark/>
          </w:tcPr>
          <w:p w14:paraId="78B97BC9" w14:textId="77777777" w:rsidR="00511332" w:rsidRPr="00511332" w:rsidRDefault="00511332" w:rsidP="00511332">
            <w:r w:rsidRPr="00511332">
              <w:t>Система гарячого водопостачання зі швидкісним теплообмінником, акумулюванням в ІТП та регулюванням теплового потоку за розкладом, з обмеженням максимальної витрати автоматичними засобами</w:t>
            </w:r>
          </w:p>
        </w:tc>
        <w:tc>
          <w:tcPr>
            <w:tcW w:w="1140" w:type="dxa"/>
            <w:tcBorders>
              <w:top w:val="single" w:sz="6" w:space="0" w:color="000000"/>
              <w:left w:val="single" w:sz="6" w:space="0" w:color="000000"/>
              <w:bottom w:val="single" w:sz="6" w:space="0" w:color="000000"/>
              <w:right w:val="single" w:sz="6" w:space="0" w:color="000000"/>
            </w:tcBorders>
            <w:hideMark/>
          </w:tcPr>
          <w:p w14:paraId="7ECED004" w14:textId="77777777" w:rsidR="00511332" w:rsidRPr="00511332" w:rsidRDefault="00511332" w:rsidP="00511332">
            <w:r w:rsidRPr="00511332">
              <w:t>95</w:t>
            </w:r>
          </w:p>
        </w:tc>
        <w:tc>
          <w:tcPr>
            <w:tcW w:w="1410" w:type="dxa"/>
            <w:tcBorders>
              <w:top w:val="single" w:sz="6" w:space="0" w:color="000000"/>
              <w:left w:val="single" w:sz="6" w:space="0" w:color="000000"/>
              <w:bottom w:val="single" w:sz="6" w:space="0" w:color="000000"/>
              <w:right w:val="single" w:sz="6" w:space="0" w:color="000000"/>
            </w:tcBorders>
            <w:hideMark/>
          </w:tcPr>
          <w:p w14:paraId="5F0F2F59" w14:textId="77777777" w:rsidR="00511332" w:rsidRPr="00511332" w:rsidRDefault="00511332" w:rsidP="00511332">
            <w:r w:rsidRPr="00511332">
              <w:t>95</w:t>
            </w:r>
          </w:p>
        </w:tc>
        <w:tc>
          <w:tcPr>
            <w:tcW w:w="1140" w:type="dxa"/>
            <w:tcBorders>
              <w:top w:val="single" w:sz="6" w:space="0" w:color="000000"/>
              <w:left w:val="single" w:sz="6" w:space="0" w:color="000000"/>
              <w:bottom w:val="single" w:sz="6" w:space="0" w:color="000000"/>
              <w:right w:val="single" w:sz="6" w:space="0" w:color="000000"/>
            </w:tcBorders>
            <w:hideMark/>
          </w:tcPr>
          <w:p w14:paraId="649859F3" w14:textId="77777777" w:rsidR="00511332" w:rsidRPr="00511332" w:rsidRDefault="00511332" w:rsidP="00511332">
            <w:r w:rsidRPr="00511332">
              <w:t>96</w:t>
            </w:r>
          </w:p>
        </w:tc>
        <w:tc>
          <w:tcPr>
            <w:tcW w:w="0" w:type="auto"/>
            <w:vAlign w:val="center"/>
            <w:hideMark/>
          </w:tcPr>
          <w:p w14:paraId="43BF9957" w14:textId="77777777" w:rsidR="00511332" w:rsidRPr="00511332" w:rsidRDefault="00511332" w:rsidP="00511332"/>
        </w:tc>
      </w:tr>
      <w:tr w:rsidR="00511332" w:rsidRPr="00511332" w14:paraId="53C586A5" w14:textId="77777777" w:rsidTr="00511332">
        <w:trPr>
          <w:trHeight w:val="120"/>
        </w:trPr>
        <w:tc>
          <w:tcPr>
            <w:tcW w:w="0" w:type="auto"/>
            <w:tcBorders>
              <w:top w:val="nil"/>
              <w:left w:val="single" w:sz="6" w:space="0" w:color="000000"/>
              <w:bottom w:val="single" w:sz="6" w:space="0" w:color="000000"/>
              <w:right w:val="nil"/>
            </w:tcBorders>
            <w:hideMark/>
          </w:tcPr>
          <w:p w14:paraId="1984291A" w14:textId="77777777" w:rsidR="00511332" w:rsidRPr="00511332" w:rsidRDefault="00511332" w:rsidP="00511332">
            <w:r w:rsidRPr="00511332">
              <w:t>__________</w:t>
            </w:r>
            <w:r w:rsidRPr="00511332">
              <w:br/>
              <w:t>Примітки:</w:t>
            </w:r>
          </w:p>
        </w:tc>
        <w:tc>
          <w:tcPr>
            <w:tcW w:w="8085" w:type="dxa"/>
            <w:gridSpan w:val="4"/>
            <w:tcBorders>
              <w:top w:val="nil"/>
              <w:left w:val="nil"/>
              <w:bottom w:val="single" w:sz="6" w:space="0" w:color="000000"/>
              <w:right w:val="single" w:sz="6" w:space="0" w:color="000000"/>
            </w:tcBorders>
            <w:hideMark/>
          </w:tcPr>
          <w:p w14:paraId="7E2999CA" w14:textId="77777777" w:rsidR="00511332" w:rsidRPr="00511332" w:rsidRDefault="00511332" w:rsidP="00511332">
            <w:r w:rsidRPr="00511332">
              <w:br/>
              <w:t>1. Для теплових насосів наведено значення коефіцієнта сезонної ефективності. Для інших джерел тепла, за винятком тих, що живляться електроенергією, наведено ефективність, пов’язану з теплотворною здатністю палива.</w:t>
            </w:r>
            <w:r w:rsidRPr="00511332">
              <w:br/>
              <w:t>2. Визначення (якщо не зазначено іншого):</w:t>
            </w:r>
            <w:r w:rsidRPr="00511332">
              <w:br/>
              <w:t>котел - комбінована котельно-масоспалювальна установка, призначена для передавання отриманої від спалювання теплоти до води чи пари. Максимальну теплопродуктивність має закладати та гарантувати виробник (винятки з цього визначення становлять установки з ручним завантаженням палива);</w:t>
            </w:r>
            <w:r w:rsidRPr="00511332">
              <w:br/>
              <w:t>котел низькотемпературний - котел, який може постійно працювати з температурою води від 35 °C до 40 °C, за певних обставин можлива поява конденсації, зокрема у випадку використання конденсаційних котлів, які функціонують на рідкому паливі;</w:t>
            </w:r>
            <w:r w:rsidRPr="00511332">
              <w:br/>
              <w:t xml:space="preserve">конденсаційний котел - котел, призначений для постійного конденсування значної частини водяної пари, що міститься у </w:t>
            </w:r>
            <w:r w:rsidRPr="00511332">
              <w:lastRenderedPageBreak/>
              <w:t>газоподібних продуктах згорання. Котел має сприяти виходу конденсату з теплообмінника в рідкому стані витоком (дренажем) конденсату. Ті котли, які не призначені для забезпечення виходу конденсату в рідкому стані, або ж котли, які не мають засобів для забезпечення такого виходу, називають «неконденсаційними»;</w:t>
            </w:r>
            <w:r w:rsidRPr="00511332">
              <w:br/>
              <w:t>котел з функціями увімкнення/вимкнення - котел, який не має здатності варіювати швидкість згорання палива під час постійного спалювання палива. До таких котлів також належать котли з можливістю вибору швидкості горіння, яку задають лише в момент їхнього установлення, і називають діапазоном швидкості горіння палива;</w:t>
            </w:r>
            <w:r w:rsidRPr="00511332">
              <w:br/>
              <w:t>котел плавного регулювання - котел, який дозволяє варіювати швидкість згорання палива під час постійного горіння;</w:t>
            </w:r>
            <w:r w:rsidRPr="00511332">
              <w:br/>
              <w:t>одноконтурний (звичайний) котел - котел, який не має можливості прямого подавання гарячої води до системи ГВП (тобто некомбінований котел). Такий котел може здійснювати непряме подавання гарячої води через окремий бак акумулювання гарячої води.</w:t>
            </w:r>
            <w:r w:rsidRPr="00511332">
              <w:br/>
              <w:t>3. Значення, наведені в таблиці, є консервативними. У тому випадку, якщо реальна або очікувана ефективність виробництва перевищує/значно відрізняється від наведених у таблиці величин, то це має бути відповідно доведено та задокументовано відповідно до наведених нижче стандартів та процедур.</w:t>
            </w:r>
            <w:r w:rsidRPr="00511332">
              <w:br/>
              <w:t>Для котлів:</w:t>
            </w:r>
            <w:r w:rsidRPr="00511332">
              <w:br/>
              <w:t>1) якщо маркування котла проведено відповідно до </w:t>
            </w:r>
            <w:hyperlink r:id="rId201" w:tgtFrame="_blank" w:history="1">
              <w:r w:rsidRPr="00511332">
                <w:rPr>
                  <w:rStyle w:val="ad"/>
                </w:rPr>
                <w:t>Технічного регламенту водогрійних котлів, що працюють на рідкому чи газоподібному паливі</w:t>
              </w:r>
            </w:hyperlink>
            <w:r w:rsidRPr="00511332">
              <w:t>, затвердженого постановою Кабінету Міністрів України від 27 серпня 2008 року № 748 щодо вимог ефективності для нових котлів гарячої води, які опалюються рідким газоподібним пальним, то сезонну ефективність визначають виходячи з заявленого номінального виходу тепла та вимог до коефіцієнта корисної дії за часткового навантаження сезонної ефективності на основі методу типології, описаного згідно з пунктом 5.2 розділу 5 ДСТУ EN 15316-4-1;</w:t>
            </w:r>
            <w:r w:rsidRPr="00511332">
              <w:br/>
              <w:t>2) якщо перевірку проводять згідно з ДСТУ EN 15378-1 - використовують дані звіту про перевірку;</w:t>
            </w:r>
            <w:r w:rsidRPr="00511332">
              <w:br/>
              <w:t xml:space="preserve">3) або розраховують згідно з ДСТУ EN 15316-4-1, де метод розраховування підсистем виробництва тепла враховує тепловтрати та/або утилізування з огляду на такі фізичні </w:t>
            </w:r>
            <w:r w:rsidRPr="00511332">
              <w:lastRenderedPageBreak/>
              <w:t>чинники:</w:t>
            </w:r>
            <w:r w:rsidRPr="00511332">
              <w:br/>
              <w:t>тепловтрати через димохід (або викиди відпрацьованих газів) впродовж усього часу роботи генератора тепла (у робочому режимі та в режимі очікування);</w:t>
            </w:r>
            <w:r w:rsidRPr="00511332">
              <w:br/>
              <w:t>тепловтрати через оболонку генератора(-ів) впродовж усього часу роботи генератора (у робочому режиму та в режимі очікування);</w:t>
            </w:r>
            <w:r w:rsidRPr="00511332">
              <w:br/>
              <w:t>допоміжна енергія.</w:t>
            </w:r>
            <w:r w:rsidRPr="00511332">
              <w:br/>
              <w:t>Релевантність цих ефектів на енергетичні потреби залежить від:</w:t>
            </w:r>
            <w:r w:rsidRPr="00511332">
              <w:br/>
              <w:t>типу теплогенератора(-ів);</w:t>
            </w:r>
            <w:r w:rsidRPr="00511332">
              <w:br/>
              <w:t>розташування теплогенератора(-ів);</w:t>
            </w:r>
            <w:r w:rsidRPr="00511332">
              <w:br/>
              <w:t>коефіцієнта корисної дії за часткового навантаження;</w:t>
            </w:r>
            <w:r w:rsidRPr="00511332">
              <w:br/>
              <w:t>експлуатаційних умов (температура, регулювання тощо);</w:t>
            </w:r>
            <w:r w:rsidRPr="00511332">
              <w:br/>
              <w:t>стратегії регулювання (увімкнення/вимкнення багатоконтурна, плавного регулювання (модулювання), каскадна тощо).</w:t>
            </w:r>
            <w:r w:rsidRPr="00511332">
              <w:br/>
              <w:t>Для інших генераторів/трансформаторів використовують методики згідно з ДСТУ EN 15316-4-1, ДСТУ EN 15316-4-2, ДСТУ EN 15316-4-3 та ДСТУ EN 15316-4-5.</w:t>
            </w:r>
          </w:p>
        </w:tc>
        <w:tc>
          <w:tcPr>
            <w:tcW w:w="0" w:type="auto"/>
            <w:vAlign w:val="center"/>
            <w:hideMark/>
          </w:tcPr>
          <w:p w14:paraId="1CFDE84D" w14:textId="77777777" w:rsidR="00511332" w:rsidRPr="00511332" w:rsidRDefault="00511332" w:rsidP="00511332"/>
        </w:tc>
      </w:tr>
    </w:tbl>
    <w:p w14:paraId="5BCB5C61" w14:textId="77777777" w:rsidR="00511332" w:rsidRPr="00511332" w:rsidRDefault="00511332" w:rsidP="00511332">
      <w:bookmarkStart w:id="273" w:name="n450"/>
      <w:bookmarkEnd w:id="273"/>
      <w:r w:rsidRPr="00511332">
        <w:rPr>
          <w:i/>
          <w:iCs/>
        </w:rPr>
        <w:lastRenderedPageBreak/>
        <w:t>{Додаток 1 в редакції</w:t>
      </w:r>
      <w:r w:rsidRPr="00511332">
        <w:t> </w:t>
      </w:r>
      <w:r w:rsidRPr="00511332">
        <w:rPr>
          <w:i/>
          <w:iCs/>
        </w:rPr>
        <w:t>Наказу Міністерства розвитку громад та територій </w:t>
      </w:r>
      <w:hyperlink r:id="rId202" w:tgtFrame="_blank" w:history="1">
        <w:r w:rsidRPr="00511332">
          <w:rPr>
            <w:rStyle w:val="ad"/>
            <w:i/>
            <w:iCs/>
          </w:rPr>
          <w:t>№ 261 від 27.10.2020</w:t>
        </w:r>
      </w:hyperlink>
      <w:r w:rsidRPr="00511332">
        <w:rPr>
          <w:i/>
          <w:iCs/>
        </w:rPr>
        <w:t>, Наказу Міністерства розвитку громад, територій та інфраструктури </w:t>
      </w:r>
      <w:hyperlink r:id="rId203" w:anchor="n39" w:tgtFrame="_blank" w:history="1">
        <w:r w:rsidRPr="00511332">
          <w:rPr>
            <w:rStyle w:val="ad"/>
            <w:i/>
            <w:iCs/>
          </w:rPr>
          <w:t>№ 486 від 11.06.2023</w:t>
        </w:r>
      </w:hyperlink>
      <w:r w:rsidRPr="00511332">
        <w:rPr>
          <w:i/>
          <w:iCs/>
        </w:rPr>
        <w:t>}</w:t>
      </w:r>
    </w:p>
    <w:p w14:paraId="23A3D96B" w14:textId="77777777" w:rsidR="00511332" w:rsidRPr="00511332" w:rsidRDefault="00511332" w:rsidP="00511332">
      <w:r w:rsidRPr="00511332">
        <w:pict w14:anchorId="69BDF325">
          <v:rect id="_x0000_i1452" style="width:0;height:0" o:hrstd="t" o:hrnoshade="t" o:hr="t" fillcolor="black" stroked="f"/>
        </w:pict>
      </w:r>
    </w:p>
    <w:p w14:paraId="562B7E53" w14:textId="77777777" w:rsidR="00511332" w:rsidRDefault="00511332" w:rsidP="00511332">
      <w:pPr>
        <w:rPr>
          <w:lang w:val="uk-UA"/>
        </w:rPr>
      </w:pPr>
      <w:bookmarkStart w:id="274" w:name="n330"/>
      <w:bookmarkEnd w:id="274"/>
    </w:p>
    <w:p w14:paraId="7D94B037" w14:textId="77777777" w:rsidR="00511332" w:rsidRDefault="00511332" w:rsidP="00511332">
      <w:pPr>
        <w:rPr>
          <w:lang w:val="uk-UA"/>
        </w:rPr>
      </w:pPr>
    </w:p>
    <w:p w14:paraId="45B0F539" w14:textId="77777777" w:rsidR="00511332" w:rsidRDefault="00511332" w:rsidP="00511332">
      <w:pPr>
        <w:rPr>
          <w:lang w:val="uk-UA"/>
        </w:rPr>
      </w:pPr>
    </w:p>
    <w:p w14:paraId="4517EE79" w14:textId="77777777" w:rsidR="00511332" w:rsidRDefault="00511332" w:rsidP="00511332">
      <w:pPr>
        <w:rPr>
          <w:lang w:val="uk-UA"/>
        </w:rPr>
      </w:pPr>
    </w:p>
    <w:p w14:paraId="0B878CC7" w14:textId="77777777" w:rsidR="00511332" w:rsidRDefault="00511332" w:rsidP="00511332">
      <w:pPr>
        <w:rPr>
          <w:lang w:val="uk-UA"/>
        </w:rPr>
      </w:pPr>
    </w:p>
    <w:p w14:paraId="5B2C8ADE" w14:textId="77777777" w:rsidR="00511332" w:rsidRDefault="00511332" w:rsidP="00511332">
      <w:pPr>
        <w:rPr>
          <w:lang w:val="uk-UA"/>
        </w:rPr>
      </w:pPr>
    </w:p>
    <w:p w14:paraId="45B538F7" w14:textId="77777777" w:rsidR="00511332" w:rsidRDefault="00511332" w:rsidP="00511332">
      <w:pPr>
        <w:rPr>
          <w:lang w:val="uk-UA"/>
        </w:rPr>
      </w:pPr>
    </w:p>
    <w:p w14:paraId="2EF167C2" w14:textId="77777777" w:rsidR="00511332" w:rsidRDefault="00511332" w:rsidP="00511332">
      <w:pPr>
        <w:rPr>
          <w:lang w:val="uk-UA"/>
        </w:rPr>
      </w:pPr>
    </w:p>
    <w:p w14:paraId="1DDCC806" w14:textId="77777777" w:rsidR="00511332" w:rsidRDefault="00511332" w:rsidP="00511332">
      <w:pPr>
        <w:rPr>
          <w:lang w:val="uk-UA"/>
        </w:rPr>
      </w:pPr>
    </w:p>
    <w:p w14:paraId="22C4228B" w14:textId="77777777" w:rsidR="00511332" w:rsidRDefault="00511332" w:rsidP="00511332">
      <w:pPr>
        <w:rPr>
          <w:lang w:val="uk-UA"/>
        </w:rPr>
      </w:pPr>
    </w:p>
    <w:p w14:paraId="6A6E3D80" w14:textId="77777777" w:rsidR="00511332" w:rsidRDefault="00511332" w:rsidP="00511332">
      <w:pPr>
        <w:rPr>
          <w:lang w:val="uk-UA"/>
        </w:rPr>
      </w:pPr>
    </w:p>
    <w:p w14:paraId="5FD8B217" w14:textId="596DF574" w:rsidR="00511332" w:rsidRPr="00511332" w:rsidRDefault="00511332" w:rsidP="00511332">
      <w:r w:rsidRPr="00511332">
        <w:br/>
      </w:r>
    </w:p>
    <w:tbl>
      <w:tblPr>
        <w:tblW w:w="5000" w:type="pct"/>
        <w:tblCellMar>
          <w:left w:w="0" w:type="dxa"/>
          <w:right w:w="0" w:type="dxa"/>
        </w:tblCellMar>
        <w:tblLook w:val="04A0" w:firstRow="1" w:lastRow="0" w:firstColumn="1" w:lastColumn="0" w:noHBand="0" w:noVBand="1"/>
      </w:tblPr>
      <w:tblGrid>
        <w:gridCol w:w="4949"/>
        <w:gridCol w:w="4400"/>
      </w:tblGrid>
      <w:tr w:rsidR="00511332" w:rsidRPr="00511332" w14:paraId="009582F4" w14:textId="77777777" w:rsidTr="00511332">
        <w:tc>
          <w:tcPr>
            <w:tcW w:w="2250" w:type="pct"/>
            <w:tcBorders>
              <w:top w:val="single" w:sz="2" w:space="0" w:color="auto"/>
              <w:left w:val="single" w:sz="2" w:space="0" w:color="auto"/>
              <w:bottom w:val="single" w:sz="2" w:space="0" w:color="auto"/>
              <w:right w:val="single" w:sz="2" w:space="0" w:color="auto"/>
            </w:tcBorders>
            <w:hideMark/>
          </w:tcPr>
          <w:p w14:paraId="1734FC7E" w14:textId="77777777" w:rsidR="00511332" w:rsidRPr="00511332" w:rsidRDefault="00511332" w:rsidP="00511332">
            <w:bookmarkStart w:id="275" w:name="n247"/>
            <w:bookmarkEnd w:id="275"/>
          </w:p>
        </w:tc>
        <w:tc>
          <w:tcPr>
            <w:tcW w:w="2000" w:type="pct"/>
            <w:tcBorders>
              <w:top w:val="single" w:sz="2" w:space="0" w:color="auto"/>
              <w:left w:val="single" w:sz="2" w:space="0" w:color="auto"/>
              <w:bottom w:val="single" w:sz="2" w:space="0" w:color="auto"/>
              <w:right w:val="single" w:sz="2" w:space="0" w:color="auto"/>
            </w:tcBorders>
            <w:hideMark/>
          </w:tcPr>
          <w:p w14:paraId="66C722F8" w14:textId="77777777" w:rsidR="00511332" w:rsidRPr="00511332" w:rsidRDefault="00511332" w:rsidP="00511332">
            <w:r w:rsidRPr="00511332">
              <w:t>Додаток 2</w:t>
            </w:r>
            <w:r w:rsidRPr="00511332">
              <w:br/>
              <w:t>до Методики визначення</w:t>
            </w:r>
            <w:r w:rsidRPr="00511332">
              <w:br/>
              <w:t>енергетичної ефективності будівель</w:t>
            </w:r>
            <w:r w:rsidRPr="00511332">
              <w:br/>
              <w:t>(пункт 10 розділу V)</w:t>
            </w:r>
          </w:p>
        </w:tc>
      </w:tr>
    </w:tbl>
    <w:p w14:paraId="02CD6B9D" w14:textId="77777777" w:rsidR="00511332" w:rsidRPr="00511332" w:rsidRDefault="00511332" w:rsidP="00511332">
      <w:bookmarkStart w:id="276" w:name="n248"/>
      <w:bookmarkEnd w:id="276"/>
      <w:r w:rsidRPr="00511332">
        <w:rPr>
          <w:b/>
          <w:bCs/>
        </w:rPr>
        <w:t>1. Типові значення лінійного коефіцієнта теплопередачі </w:t>
      </w:r>
      <w:r w:rsidRPr="00511332">
        <w:rPr>
          <w:rFonts w:hint="eastAsia"/>
          <w:b/>
          <w:bCs/>
        </w:rPr>
        <w:t>Ψ</w:t>
      </w:r>
      <w:r w:rsidRPr="00511332">
        <w:rPr>
          <w:b/>
          <w:bCs/>
        </w:rPr>
        <w:t> , Вт/(м</w:t>
      </w:r>
      <w:r w:rsidRPr="00511332">
        <w:rPr>
          <w:rFonts w:ascii="Cambria Math" w:hAnsi="Cambria Math" w:cs="Cambria Math"/>
          <w:b/>
          <w:bCs/>
        </w:rPr>
        <w:t>⋅</w:t>
      </w:r>
      <w:r w:rsidRPr="00511332">
        <w:rPr>
          <w:b/>
          <w:bCs/>
        </w:rPr>
        <w:t>К), для нових та існуючих будівель</w:t>
      </w:r>
    </w:p>
    <w:tbl>
      <w:tblPr>
        <w:tblW w:w="5000" w:type="pct"/>
        <w:tblCellMar>
          <w:top w:w="15" w:type="dxa"/>
          <w:left w:w="15" w:type="dxa"/>
          <w:bottom w:w="15" w:type="dxa"/>
          <w:right w:w="15" w:type="dxa"/>
        </w:tblCellMar>
        <w:tblLook w:val="04A0" w:firstRow="1" w:lastRow="0" w:firstColumn="1" w:lastColumn="0" w:noHBand="0" w:noVBand="1"/>
      </w:tblPr>
      <w:tblGrid>
        <w:gridCol w:w="1766"/>
        <w:gridCol w:w="2857"/>
        <w:gridCol w:w="1029"/>
        <w:gridCol w:w="1060"/>
        <w:gridCol w:w="2627"/>
      </w:tblGrid>
      <w:tr w:rsidR="00511332" w:rsidRPr="00511332" w14:paraId="1C89E540" w14:textId="77777777" w:rsidTr="00511332">
        <w:trPr>
          <w:trHeight w:val="120"/>
        </w:trPr>
        <w:tc>
          <w:tcPr>
            <w:tcW w:w="4515" w:type="dxa"/>
            <w:gridSpan w:val="2"/>
            <w:vMerge w:val="restart"/>
            <w:tcBorders>
              <w:top w:val="single" w:sz="6" w:space="0" w:color="000000"/>
              <w:left w:val="single" w:sz="6" w:space="0" w:color="000000"/>
              <w:bottom w:val="single" w:sz="6" w:space="0" w:color="000000"/>
              <w:right w:val="single" w:sz="6" w:space="0" w:color="000000"/>
            </w:tcBorders>
            <w:hideMark/>
          </w:tcPr>
          <w:p w14:paraId="1DA61684" w14:textId="77777777" w:rsidR="00511332" w:rsidRPr="00511332" w:rsidRDefault="00511332" w:rsidP="00511332">
            <w:bookmarkStart w:id="277" w:name="n249"/>
            <w:bookmarkEnd w:id="277"/>
          </w:p>
        </w:tc>
        <w:tc>
          <w:tcPr>
            <w:tcW w:w="3180" w:type="dxa"/>
            <w:gridSpan w:val="3"/>
            <w:tcBorders>
              <w:top w:val="single" w:sz="6" w:space="0" w:color="000000"/>
              <w:left w:val="single" w:sz="6" w:space="0" w:color="000000"/>
              <w:bottom w:val="single" w:sz="6" w:space="0" w:color="000000"/>
              <w:right w:val="single" w:sz="6" w:space="0" w:color="000000"/>
            </w:tcBorders>
            <w:hideMark/>
          </w:tcPr>
          <w:p w14:paraId="07BA98F0" w14:textId="77777777" w:rsidR="00511332" w:rsidRPr="00511332" w:rsidRDefault="00511332" w:rsidP="00511332">
            <w:r w:rsidRPr="00511332">
              <w:rPr>
                <w:rFonts w:hint="eastAsia"/>
                <w:b/>
                <w:bCs/>
              </w:rPr>
              <w:t>Ψ</w:t>
            </w:r>
            <w:r w:rsidRPr="00511332">
              <w:rPr>
                <w:b/>
                <w:bCs/>
                <w:vertAlign w:val="subscript"/>
              </w:rPr>
              <w:t>L</w:t>
            </w:r>
            <w:r w:rsidRPr="00511332">
              <w:t>, Вт/(м</w:t>
            </w:r>
            <w:r w:rsidRPr="00511332">
              <w:rPr>
                <w:rFonts w:ascii="Cambria Math" w:hAnsi="Cambria Math" w:cs="Cambria Math"/>
                <w:b/>
                <w:bCs/>
              </w:rPr>
              <w:t>⋅</w:t>
            </w:r>
            <w:r w:rsidRPr="00511332">
              <w:t>К), для розподільної складової системи</w:t>
            </w:r>
          </w:p>
        </w:tc>
      </w:tr>
      <w:tr w:rsidR="00511332" w:rsidRPr="00511332" w14:paraId="3DEEDD9B" w14:textId="77777777" w:rsidTr="00511332">
        <w:trPr>
          <w:trHeight w:val="120"/>
        </w:trPr>
        <w:tc>
          <w:tcPr>
            <w:tcW w:w="0" w:type="auto"/>
            <w:gridSpan w:val="2"/>
            <w:vMerge/>
            <w:tcBorders>
              <w:top w:val="single" w:sz="6" w:space="0" w:color="000000"/>
              <w:left w:val="single" w:sz="6" w:space="0" w:color="000000"/>
              <w:bottom w:val="single" w:sz="6" w:space="0" w:color="000000"/>
              <w:right w:val="single" w:sz="6" w:space="0" w:color="000000"/>
            </w:tcBorders>
            <w:hideMark/>
          </w:tcPr>
          <w:p w14:paraId="712C90F7" w14:textId="77777777" w:rsidR="00511332" w:rsidRPr="00511332" w:rsidRDefault="00511332" w:rsidP="00511332"/>
        </w:tc>
        <w:tc>
          <w:tcPr>
            <w:tcW w:w="1005" w:type="dxa"/>
            <w:tcBorders>
              <w:top w:val="single" w:sz="6" w:space="0" w:color="000000"/>
              <w:left w:val="single" w:sz="6" w:space="0" w:color="000000"/>
              <w:bottom w:val="single" w:sz="6" w:space="0" w:color="000000"/>
              <w:right w:val="single" w:sz="6" w:space="0" w:color="000000"/>
            </w:tcBorders>
            <w:hideMark/>
          </w:tcPr>
          <w:p w14:paraId="55C24B94" w14:textId="77777777" w:rsidR="00511332" w:rsidRPr="00511332" w:rsidRDefault="00511332" w:rsidP="00511332">
            <w:r w:rsidRPr="00511332">
              <w:t>Секція</w:t>
            </w:r>
            <w:r w:rsidRPr="00511332">
              <w:br/>
              <w:t>L</w:t>
            </w:r>
            <w:r w:rsidRPr="00511332">
              <w:rPr>
                <w:b/>
                <w:bCs/>
                <w:vertAlign w:val="subscript"/>
              </w:rPr>
              <w:t>V</w:t>
            </w:r>
          </w:p>
        </w:tc>
        <w:tc>
          <w:tcPr>
            <w:tcW w:w="1035" w:type="dxa"/>
            <w:tcBorders>
              <w:top w:val="single" w:sz="6" w:space="0" w:color="000000"/>
              <w:left w:val="single" w:sz="6" w:space="0" w:color="000000"/>
              <w:bottom w:val="single" w:sz="6" w:space="0" w:color="000000"/>
              <w:right w:val="single" w:sz="6" w:space="0" w:color="000000"/>
            </w:tcBorders>
            <w:hideMark/>
          </w:tcPr>
          <w:p w14:paraId="19DA47F5" w14:textId="77777777" w:rsidR="00511332" w:rsidRPr="00511332" w:rsidRDefault="00511332" w:rsidP="00511332">
            <w:r w:rsidRPr="00511332">
              <w:t>Секція</w:t>
            </w:r>
            <w:r w:rsidRPr="00511332">
              <w:br/>
              <w:t>L</w:t>
            </w:r>
            <w:r w:rsidRPr="00511332">
              <w:rPr>
                <w:b/>
                <w:bCs/>
                <w:vertAlign w:val="subscript"/>
              </w:rPr>
              <w:t>S</w:t>
            </w:r>
          </w:p>
        </w:tc>
        <w:tc>
          <w:tcPr>
            <w:tcW w:w="1140" w:type="dxa"/>
            <w:tcBorders>
              <w:top w:val="single" w:sz="6" w:space="0" w:color="000000"/>
              <w:left w:val="single" w:sz="6" w:space="0" w:color="000000"/>
              <w:bottom w:val="single" w:sz="6" w:space="0" w:color="000000"/>
              <w:right w:val="single" w:sz="6" w:space="0" w:color="000000"/>
            </w:tcBorders>
            <w:hideMark/>
          </w:tcPr>
          <w:p w14:paraId="660737A7" w14:textId="77777777" w:rsidR="00511332" w:rsidRPr="00511332" w:rsidRDefault="00511332" w:rsidP="00511332">
            <w:r w:rsidRPr="00511332">
              <w:t>Секція</w:t>
            </w:r>
            <w:r w:rsidRPr="00511332">
              <w:br/>
              <w:t>L</w:t>
            </w:r>
            <w:r w:rsidRPr="00511332">
              <w:rPr>
                <w:b/>
                <w:bCs/>
                <w:vertAlign w:val="subscript"/>
              </w:rPr>
              <w:t>А</w:t>
            </w:r>
          </w:p>
        </w:tc>
      </w:tr>
      <w:tr w:rsidR="00511332" w:rsidRPr="00511332" w14:paraId="3C3BF5BD" w14:textId="77777777" w:rsidTr="00511332">
        <w:trPr>
          <w:trHeight w:val="120"/>
        </w:trPr>
        <w:tc>
          <w:tcPr>
            <w:tcW w:w="4515" w:type="dxa"/>
            <w:gridSpan w:val="2"/>
            <w:tcBorders>
              <w:top w:val="single" w:sz="6" w:space="0" w:color="000000"/>
              <w:left w:val="single" w:sz="6" w:space="0" w:color="000000"/>
              <w:bottom w:val="single" w:sz="6" w:space="0" w:color="000000"/>
              <w:right w:val="single" w:sz="6" w:space="0" w:color="000000"/>
            </w:tcBorders>
            <w:hideMark/>
          </w:tcPr>
          <w:p w14:paraId="0FB85848" w14:textId="77777777" w:rsidR="00511332" w:rsidRPr="00511332" w:rsidRDefault="00511332" w:rsidP="00511332">
            <w:r w:rsidRPr="00511332">
              <w:t>1</w:t>
            </w:r>
          </w:p>
        </w:tc>
        <w:tc>
          <w:tcPr>
            <w:tcW w:w="1005" w:type="dxa"/>
            <w:tcBorders>
              <w:top w:val="single" w:sz="6" w:space="0" w:color="000000"/>
              <w:left w:val="single" w:sz="6" w:space="0" w:color="000000"/>
              <w:bottom w:val="single" w:sz="6" w:space="0" w:color="000000"/>
              <w:right w:val="single" w:sz="6" w:space="0" w:color="000000"/>
            </w:tcBorders>
            <w:hideMark/>
          </w:tcPr>
          <w:p w14:paraId="2E1F74E2" w14:textId="77777777" w:rsidR="00511332" w:rsidRPr="00511332" w:rsidRDefault="00511332" w:rsidP="00511332">
            <w:r w:rsidRPr="00511332">
              <w:t>2</w:t>
            </w:r>
          </w:p>
        </w:tc>
        <w:tc>
          <w:tcPr>
            <w:tcW w:w="1035" w:type="dxa"/>
            <w:tcBorders>
              <w:top w:val="single" w:sz="6" w:space="0" w:color="000000"/>
              <w:left w:val="single" w:sz="6" w:space="0" w:color="000000"/>
              <w:bottom w:val="single" w:sz="6" w:space="0" w:color="000000"/>
              <w:right w:val="single" w:sz="6" w:space="0" w:color="000000"/>
            </w:tcBorders>
            <w:hideMark/>
          </w:tcPr>
          <w:p w14:paraId="07D3DAD2" w14:textId="77777777" w:rsidR="00511332" w:rsidRPr="00511332" w:rsidRDefault="00511332" w:rsidP="00511332">
            <w:r w:rsidRPr="00511332">
              <w:t>3</w:t>
            </w:r>
          </w:p>
        </w:tc>
        <w:tc>
          <w:tcPr>
            <w:tcW w:w="1140" w:type="dxa"/>
            <w:tcBorders>
              <w:top w:val="single" w:sz="6" w:space="0" w:color="000000"/>
              <w:left w:val="single" w:sz="6" w:space="0" w:color="000000"/>
              <w:bottom w:val="single" w:sz="6" w:space="0" w:color="000000"/>
              <w:right w:val="single" w:sz="6" w:space="0" w:color="000000"/>
            </w:tcBorders>
            <w:hideMark/>
          </w:tcPr>
          <w:p w14:paraId="657E6029" w14:textId="77777777" w:rsidR="00511332" w:rsidRPr="00511332" w:rsidRDefault="00511332" w:rsidP="00511332">
            <w:r w:rsidRPr="00511332">
              <w:t>4</w:t>
            </w:r>
          </w:p>
        </w:tc>
      </w:tr>
      <w:tr w:rsidR="00511332" w:rsidRPr="00511332" w14:paraId="0AC85534" w14:textId="77777777" w:rsidTr="00511332">
        <w:trPr>
          <w:trHeight w:val="120"/>
        </w:trPr>
        <w:tc>
          <w:tcPr>
            <w:tcW w:w="4515" w:type="dxa"/>
            <w:gridSpan w:val="2"/>
            <w:tcBorders>
              <w:top w:val="single" w:sz="6" w:space="0" w:color="000000"/>
              <w:left w:val="single" w:sz="6" w:space="0" w:color="000000"/>
              <w:bottom w:val="single" w:sz="6" w:space="0" w:color="000000"/>
              <w:right w:val="single" w:sz="6" w:space="0" w:color="000000"/>
            </w:tcBorders>
            <w:hideMark/>
          </w:tcPr>
          <w:p w14:paraId="634F1C44" w14:textId="77777777" w:rsidR="00511332" w:rsidRPr="00511332" w:rsidRDefault="00511332" w:rsidP="00511332">
            <w:r w:rsidRPr="00511332">
              <w:rPr>
                <w:b/>
                <w:bCs/>
              </w:rPr>
              <w:t>Ізольовані відкрито прокладені трубопроводи</w:t>
            </w:r>
          </w:p>
        </w:tc>
        <w:tc>
          <w:tcPr>
            <w:tcW w:w="1005" w:type="dxa"/>
            <w:tcBorders>
              <w:top w:val="single" w:sz="6" w:space="0" w:color="000000"/>
              <w:left w:val="single" w:sz="6" w:space="0" w:color="000000"/>
              <w:bottom w:val="single" w:sz="6" w:space="0" w:color="000000"/>
              <w:right w:val="single" w:sz="6" w:space="0" w:color="000000"/>
            </w:tcBorders>
            <w:hideMark/>
          </w:tcPr>
          <w:p w14:paraId="6CFC36EA" w14:textId="77777777" w:rsidR="00511332" w:rsidRPr="00511332" w:rsidRDefault="00511332" w:rsidP="00511332"/>
        </w:tc>
        <w:tc>
          <w:tcPr>
            <w:tcW w:w="1035" w:type="dxa"/>
            <w:tcBorders>
              <w:top w:val="single" w:sz="6" w:space="0" w:color="000000"/>
              <w:left w:val="single" w:sz="6" w:space="0" w:color="000000"/>
              <w:bottom w:val="single" w:sz="6" w:space="0" w:color="000000"/>
              <w:right w:val="single" w:sz="6" w:space="0" w:color="000000"/>
            </w:tcBorders>
            <w:hideMark/>
          </w:tcPr>
          <w:p w14:paraId="22D3A386" w14:textId="77777777" w:rsidR="00511332" w:rsidRPr="00511332" w:rsidRDefault="00511332" w:rsidP="00511332"/>
        </w:tc>
        <w:tc>
          <w:tcPr>
            <w:tcW w:w="1140" w:type="dxa"/>
            <w:tcBorders>
              <w:top w:val="single" w:sz="6" w:space="0" w:color="000000"/>
              <w:left w:val="single" w:sz="6" w:space="0" w:color="000000"/>
              <w:bottom w:val="single" w:sz="6" w:space="0" w:color="000000"/>
              <w:right w:val="single" w:sz="6" w:space="0" w:color="000000"/>
            </w:tcBorders>
            <w:hideMark/>
          </w:tcPr>
          <w:p w14:paraId="2C35108A" w14:textId="77777777" w:rsidR="00511332" w:rsidRPr="00511332" w:rsidRDefault="00511332" w:rsidP="00511332"/>
        </w:tc>
      </w:tr>
      <w:tr w:rsidR="00511332" w:rsidRPr="00511332" w14:paraId="06E696FD" w14:textId="77777777" w:rsidTr="00511332">
        <w:trPr>
          <w:trHeight w:val="120"/>
        </w:trPr>
        <w:tc>
          <w:tcPr>
            <w:tcW w:w="4515" w:type="dxa"/>
            <w:gridSpan w:val="2"/>
            <w:tcBorders>
              <w:top w:val="single" w:sz="6" w:space="0" w:color="000000"/>
              <w:left w:val="single" w:sz="6" w:space="0" w:color="000000"/>
              <w:bottom w:val="single" w:sz="6" w:space="0" w:color="000000"/>
              <w:right w:val="single" w:sz="6" w:space="0" w:color="000000"/>
            </w:tcBorders>
            <w:hideMark/>
          </w:tcPr>
          <w:p w14:paraId="427961EA" w14:textId="77777777" w:rsidR="00511332" w:rsidRPr="00511332" w:rsidRDefault="00511332" w:rsidP="00511332">
            <w:r w:rsidRPr="00511332">
              <w:t>Товщина теплоізоляції приблизно дорівнює зовнішньому діаметру трубопроводу (будівлі побудовані після 2014 року)</w:t>
            </w:r>
          </w:p>
        </w:tc>
        <w:tc>
          <w:tcPr>
            <w:tcW w:w="1005" w:type="dxa"/>
            <w:tcBorders>
              <w:top w:val="single" w:sz="6" w:space="0" w:color="000000"/>
              <w:left w:val="single" w:sz="6" w:space="0" w:color="000000"/>
              <w:bottom w:val="single" w:sz="6" w:space="0" w:color="000000"/>
              <w:right w:val="single" w:sz="6" w:space="0" w:color="000000"/>
            </w:tcBorders>
            <w:hideMark/>
          </w:tcPr>
          <w:p w14:paraId="45AE266C" w14:textId="77777777" w:rsidR="00511332" w:rsidRPr="00511332" w:rsidRDefault="00511332" w:rsidP="00511332">
            <w:r w:rsidRPr="00511332">
              <w:t>0,2</w:t>
            </w:r>
          </w:p>
        </w:tc>
        <w:tc>
          <w:tcPr>
            <w:tcW w:w="1035" w:type="dxa"/>
            <w:tcBorders>
              <w:top w:val="single" w:sz="6" w:space="0" w:color="000000"/>
              <w:left w:val="single" w:sz="6" w:space="0" w:color="000000"/>
              <w:bottom w:val="single" w:sz="6" w:space="0" w:color="000000"/>
              <w:right w:val="single" w:sz="6" w:space="0" w:color="000000"/>
            </w:tcBorders>
            <w:hideMark/>
          </w:tcPr>
          <w:p w14:paraId="4504E3F6" w14:textId="77777777" w:rsidR="00511332" w:rsidRPr="00511332" w:rsidRDefault="00511332" w:rsidP="00511332">
            <w:r w:rsidRPr="00511332">
              <w:t>0,3</w:t>
            </w:r>
          </w:p>
        </w:tc>
        <w:tc>
          <w:tcPr>
            <w:tcW w:w="1140" w:type="dxa"/>
            <w:tcBorders>
              <w:top w:val="single" w:sz="6" w:space="0" w:color="000000"/>
              <w:left w:val="single" w:sz="6" w:space="0" w:color="000000"/>
              <w:bottom w:val="single" w:sz="6" w:space="0" w:color="000000"/>
              <w:right w:val="single" w:sz="6" w:space="0" w:color="000000"/>
            </w:tcBorders>
            <w:hideMark/>
          </w:tcPr>
          <w:p w14:paraId="67AA2F54" w14:textId="77777777" w:rsidR="00511332" w:rsidRPr="00511332" w:rsidRDefault="00511332" w:rsidP="00511332">
            <w:r w:rsidRPr="00511332">
              <w:t>0,4</w:t>
            </w:r>
          </w:p>
        </w:tc>
      </w:tr>
      <w:tr w:rsidR="00511332" w:rsidRPr="00511332" w14:paraId="04BCDDD1" w14:textId="77777777" w:rsidTr="00511332">
        <w:trPr>
          <w:trHeight w:val="120"/>
        </w:trPr>
        <w:tc>
          <w:tcPr>
            <w:tcW w:w="4515" w:type="dxa"/>
            <w:gridSpan w:val="2"/>
            <w:tcBorders>
              <w:top w:val="single" w:sz="6" w:space="0" w:color="000000"/>
              <w:left w:val="single" w:sz="6" w:space="0" w:color="000000"/>
              <w:bottom w:val="single" w:sz="6" w:space="0" w:color="000000"/>
              <w:right w:val="single" w:sz="6" w:space="0" w:color="000000"/>
            </w:tcBorders>
            <w:hideMark/>
          </w:tcPr>
          <w:p w14:paraId="573B29D9" w14:textId="77777777" w:rsidR="00511332" w:rsidRPr="00511332" w:rsidRDefault="00511332" w:rsidP="00511332">
            <w:r w:rsidRPr="00511332">
              <w:t>Товщина теплоізоляції приблизно дорівнює половині зовнішнього діаметра трубопроводу (будинки побудовані у 1980-1995 роках)</w:t>
            </w:r>
          </w:p>
        </w:tc>
        <w:tc>
          <w:tcPr>
            <w:tcW w:w="1005" w:type="dxa"/>
            <w:tcBorders>
              <w:top w:val="single" w:sz="6" w:space="0" w:color="000000"/>
              <w:left w:val="single" w:sz="6" w:space="0" w:color="000000"/>
              <w:bottom w:val="single" w:sz="6" w:space="0" w:color="000000"/>
              <w:right w:val="single" w:sz="6" w:space="0" w:color="000000"/>
            </w:tcBorders>
            <w:hideMark/>
          </w:tcPr>
          <w:p w14:paraId="13C13DAE" w14:textId="77777777" w:rsidR="00511332" w:rsidRPr="00511332" w:rsidRDefault="00511332" w:rsidP="00511332">
            <w:r w:rsidRPr="00511332">
              <w:t>0,3</w:t>
            </w:r>
          </w:p>
        </w:tc>
        <w:tc>
          <w:tcPr>
            <w:tcW w:w="1035" w:type="dxa"/>
            <w:tcBorders>
              <w:top w:val="single" w:sz="6" w:space="0" w:color="000000"/>
              <w:left w:val="single" w:sz="6" w:space="0" w:color="000000"/>
              <w:bottom w:val="single" w:sz="6" w:space="0" w:color="000000"/>
              <w:right w:val="single" w:sz="6" w:space="0" w:color="000000"/>
            </w:tcBorders>
            <w:hideMark/>
          </w:tcPr>
          <w:p w14:paraId="7767F980" w14:textId="77777777" w:rsidR="00511332" w:rsidRPr="00511332" w:rsidRDefault="00511332" w:rsidP="00511332">
            <w:r w:rsidRPr="00511332">
              <w:t>0,4</w:t>
            </w:r>
          </w:p>
        </w:tc>
        <w:tc>
          <w:tcPr>
            <w:tcW w:w="1140" w:type="dxa"/>
            <w:tcBorders>
              <w:top w:val="single" w:sz="6" w:space="0" w:color="000000"/>
              <w:left w:val="single" w:sz="6" w:space="0" w:color="000000"/>
              <w:bottom w:val="single" w:sz="6" w:space="0" w:color="000000"/>
              <w:right w:val="single" w:sz="6" w:space="0" w:color="000000"/>
            </w:tcBorders>
            <w:hideMark/>
          </w:tcPr>
          <w:p w14:paraId="6ADB93AA" w14:textId="77777777" w:rsidR="00511332" w:rsidRPr="00511332" w:rsidRDefault="00511332" w:rsidP="00511332">
            <w:r w:rsidRPr="00511332">
              <w:t>0,4</w:t>
            </w:r>
          </w:p>
        </w:tc>
      </w:tr>
      <w:tr w:rsidR="00511332" w:rsidRPr="00511332" w14:paraId="787ABE0B" w14:textId="77777777" w:rsidTr="00511332">
        <w:trPr>
          <w:trHeight w:val="120"/>
        </w:trPr>
        <w:tc>
          <w:tcPr>
            <w:tcW w:w="4515" w:type="dxa"/>
            <w:gridSpan w:val="2"/>
            <w:tcBorders>
              <w:top w:val="single" w:sz="6" w:space="0" w:color="000000"/>
              <w:left w:val="single" w:sz="6" w:space="0" w:color="000000"/>
              <w:bottom w:val="single" w:sz="6" w:space="0" w:color="000000"/>
              <w:right w:val="single" w:sz="6" w:space="0" w:color="000000"/>
            </w:tcBorders>
            <w:hideMark/>
          </w:tcPr>
          <w:p w14:paraId="5C96548B" w14:textId="77777777" w:rsidR="00511332" w:rsidRPr="00511332" w:rsidRDefault="00511332" w:rsidP="00511332">
            <w:r w:rsidRPr="00511332">
              <w:t>Будинки побудовані до 1980 року</w:t>
            </w:r>
          </w:p>
        </w:tc>
        <w:tc>
          <w:tcPr>
            <w:tcW w:w="1005" w:type="dxa"/>
            <w:tcBorders>
              <w:top w:val="single" w:sz="6" w:space="0" w:color="000000"/>
              <w:left w:val="single" w:sz="6" w:space="0" w:color="000000"/>
              <w:bottom w:val="single" w:sz="6" w:space="0" w:color="000000"/>
              <w:right w:val="single" w:sz="6" w:space="0" w:color="000000"/>
            </w:tcBorders>
            <w:hideMark/>
          </w:tcPr>
          <w:p w14:paraId="0E364C7D" w14:textId="77777777" w:rsidR="00511332" w:rsidRPr="00511332" w:rsidRDefault="00511332" w:rsidP="00511332">
            <w:r w:rsidRPr="00511332">
              <w:t>0,4</w:t>
            </w:r>
          </w:p>
        </w:tc>
        <w:tc>
          <w:tcPr>
            <w:tcW w:w="1035" w:type="dxa"/>
            <w:tcBorders>
              <w:top w:val="single" w:sz="6" w:space="0" w:color="000000"/>
              <w:left w:val="single" w:sz="6" w:space="0" w:color="000000"/>
              <w:bottom w:val="single" w:sz="6" w:space="0" w:color="000000"/>
              <w:right w:val="single" w:sz="6" w:space="0" w:color="000000"/>
            </w:tcBorders>
            <w:hideMark/>
          </w:tcPr>
          <w:p w14:paraId="542111C7" w14:textId="77777777" w:rsidR="00511332" w:rsidRPr="00511332" w:rsidRDefault="00511332" w:rsidP="00511332">
            <w:r w:rsidRPr="00511332">
              <w:t>0,4</w:t>
            </w:r>
          </w:p>
        </w:tc>
        <w:tc>
          <w:tcPr>
            <w:tcW w:w="1140" w:type="dxa"/>
            <w:tcBorders>
              <w:top w:val="single" w:sz="6" w:space="0" w:color="000000"/>
              <w:left w:val="single" w:sz="6" w:space="0" w:color="000000"/>
              <w:bottom w:val="single" w:sz="6" w:space="0" w:color="000000"/>
              <w:right w:val="single" w:sz="6" w:space="0" w:color="000000"/>
            </w:tcBorders>
            <w:hideMark/>
          </w:tcPr>
          <w:p w14:paraId="13B3EC3E" w14:textId="77777777" w:rsidR="00511332" w:rsidRPr="00511332" w:rsidRDefault="00511332" w:rsidP="00511332">
            <w:r w:rsidRPr="00511332">
              <w:t>0,4</w:t>
            </w:r>
          </w:p>
        </w:tc>
      </w:tr>
      <w:tr w:rsidR="00511332" w:rsidRPr="00511332" w14:paraId="392443F4" w14:textId="77777777" w:rsidTr="00511332">
        <w:trPr>
          <w:trHeight w:val="120"/>
        </w:trPr>
        <w:tc>
          <w:tcPr>
            <w:tcW w:w="4515" w:type="dxa"/>
            <w:gridSpan w:val="2"/>
            <w:tcBorders>
              <w:top w:val="single" w:sz="6" w:space="0" w:color="000000"/>
              <w:left w:val="single" w:sz="6" w:space="0" w:color="000000"/>
              <w:bottom w:val="single" w:sz="6" w:space="0" w:color="000000"/>
              <w:right w:val="single" w:sz="6" w:space="0" w:color="000000"/>
            </w:tcBorders>
            <w:hideMark/>
          </w:tcPr>
          <w:p w14:paraId="17D99CB1" w14:textId="77777777" w:rsidR="00511332" w:rsidRPr="00511332" w:rsidRDefault="00511332" w:rsidP="00511332">
            <w:r w:rsidRPr="00511332">
              <w:rPr>
                <w:b/>
                <w:bCs/>
              </w:rPr>
              <w:t>Неізольовані трубопроводи</w:t>
            </w:r>
          </w:p>
        </w:tc>
        <w:tc>
          <w:tcPr>
            <w:tcW w:w="1005" w:type="dxa"/>
            <w:tcBorders>
              <w:top w:val="single" w:sz="6" w:space="0" w:color="000000"/>
              <w:left w:val="single" w:sz="6" w:space="0" w:color="000000"/>
              <w:bottom w:val="single" w:sz="6" w:space="0" w:color="000000"/>
              <w:right w:val="single" w:sz="6" w:space="0" w:color="000000"/>
            </w:tcBorders>
            <w:hideMark/>
          </w:tcPr>
          <w:p w14:paraId="125CECF9" w14:textId="77777777" w:rsidR="00511332" w:rsidRPr="00511332" w:rsidRDefault="00511332" w:rsidP="00511332"/>
        </w:tc>
        <w:tc>
          <w:tcPr>
            <w:tcW w:w="1035" w:type="dxa"/>
            <w:tcBorders>
              <w:top w:val="single" w:sz="6" w:space="0" w:color="000000"/>
              <w:left w:val="single" w:sz="6" w:space="0" w:color="000000"/>
              <w:bottom w:val="single" w:sz="6" w:space="0" w:color="000000"/>
              <w:right w:val="single" w:sz="6" w:space="0" w:color="000000"/>
            </w:tcBorders>
            <w:hideMark/>
          </w:tcPr>
          <w:p w14:paraId="11FBC88D" w14:textId="77777777" w:rsidR="00511332" w:rsidRPr="00511332" w:rsidRDefault="00511332" w:rsidP="00511332"/>
        </w:tc>
        <w:tc>
          <w:tcPr>
            <w:tcW w:w="1140" w:type="dxa"/>
            <w:tcBorders>
              <w:top w:val="single" w:sz="6" w:space="0" w:color="000000"/>
              <w:left w:val="single" w:sz="6" w:space="0" w:color="000000"/>
              <w:bottom w:val="single" w:sz="6" w:space="0" w:color="000000"/>
              <w:right w:val="single" w:sz="6" w:space="0" w:color="000000"/>
            </w:tcBorders>
            <w:hideMark/>
          </w:tcPr>
          <w:p w14:paraId="034996A1" w14:textId="77777777" w:rsidR="00511332" w:rsidRPr="00511332" w:rsidRDefault="00511332" w:rsidP="00511332"/>
        </w:tc>
      </w:tr>
      <w:tr w:rsidR="00511332" w:rsidRPr="00511332" w14:paraId="6EE0896A" w14:textId="77777777" w:rsidTr="00511332">
        <w:trPr>
          <w:trHeight w:val="120"/>
        </w:trPr>
        <w:tc>
          <w:tcPr>
            <w:tcW w:w="4515" w:type="dxa"/>
            <w:gridSpan w:val="2"/>
            <w:tcBorders>
              <w:top w:val="single" w:sz="6" w:space="0" w:color="000000"/>
              <w:left w:val="single" w:sz="6" w:space="0" w:color="000000"/>
              <w:bottom w:val="single" w:sz="6" w:space="0" w:color="000000"/>
              <w:right w:val="single" w:sz="6" w:space="0" w:color="000000"/>
            </w:tcBorders>
            <w:hideMark/>
          </w:tcPr>
          <w:p w14:paraId="3F4FBA97" w14:textId="77777777" w:rsidR="00511332" w:rsidRPr="00511332" w:rsidRDefault="00511332" w:rsidP="00511332">
            <w:r w:rsidRPr="00511332">
              <w:t>A </w:t>
            </w:r>
            <w:r w:rsidRPr="00511332">
              <w:rPr>
                <w:rFonts w:hint="eastAsia"/>
                <w:b/>
                <w:bCs/>
              </w:rPr>
              <w:t>≤</w:t>
            </w:r>
            <w:r w:rsidRPr="00511332">
              <w:t> 200 м</w:t>
            </w:r>
            <w:r w:rsidRPr="00511332">
              <w:rPr>
                <w:b/>
                <w:bCs/>
                <w:vertAlign w:val="superscript"/>
              </w:rPr>
              <w:t>-2</w:t>
            </w:r>
          </w:p>
        </w:tc>
        <w:tc>
          <w:tcPr>
            <w:tcW w:w="1005" w:type="dxa"/>
            <w:tcBorders>
              <w:top w:val="single" w:sz="6" w:space="0" w:color="000000"/>
              <w:left w:val="single" w:sz="6" w:space="0" w:color="000000"/>
              <w:bottom w:val="single" w:sz="6" w:space="0" w:color="000000"/>
              <w:right w:val="single" w:sz="6" w:space="0" w:color="000000"/>
            </w:tcBorders>
            <w:hideMark/>
          </w:tcPr>
          <w:p w14:paraId="70B60041" w14:textId="77777777" w:rsidR="00511332" w:rsidRPr="00511332" w:rsidRDefault="00511332" w:rsidP="00511332">
            <w:r w:rsidRPr="00511332">
              <w:t>1,0</w:t>
            </w:r>
          </w:p>
        </w:tc>
        <w:tc>
          <w:tcPr>
            <w:tcW w:w="1035" w:type="dxa"/>
            <w:tcBorders>
              <w:top w:val="single" w:sz="6" w:space="0" w:color="000000"/>
              <w:left w:val="single" w:sz="6" w:space="0" w:color="000000"/>
              <w:bottom w:val="single" w:sz="6" w:space="0" w:color="000000"/>
              <w:right w:val="single" w:sz="6" w:space="0" w:color="000000"/>
            </w:tcBorders>
            <w:hideMark/>
          </w:tcPr>
          <w:p w14:paraId="1134AFCF" w14:textId="77777777" w:rsidR="00511332" w:rsidRPr="00511332" w:rsidRDefault="00511332" w:rsidP="00511332">
            <w:r w:rsidRPr="00511332">
              <w:t>1,0</w:t>
            </w:r>
          </w:p>
        </w:tc>
        <w:tc>
          <w:tcPr>
            <w:tcW w:w="1140" w:type="dxa"/>
            <w:tcBorders>
              <w:top w:val="single" w:sz="6" w:space="0" w:color="000000"/>
              <w:left w:val="single" w:sz="6" w:space="0" w:color="000000"/>
              <w:bottom w:val="single" w:sz="6" w:space="0" w:color="000000"/>
              <w:right w:val="single" w:sz="6" w:space="0" w:color="000000"/>
            </w:tcBorders>
            <w:hideMark/>
          </w:tcPr>
          <w:p w14:paraId="2D4944C8" w14:textId="77777777" w:rsidR="00511332" w:rsidRPr="00511332" w:rsidRDefault="00511332" w:rsidP="00511332">
            <w:r w:rsidRPr="00511332">
              <w:t>1,0</w:t>
            </w:r>
          </w:p>
        </w:tc>
      </w:tr>
      <w:tr w:rsidR="00511332" w:rsidRPr="00511332" w14:paraId="1A303E23" w14:textId="77777777" w:rsidTr="00511332">
        <w:trPr>
          <w:trHeight w:val="120"/>
        </w:trPr>
        <w:tc>
          <w:tcPr>
            <w:tcW w:w="4515" w:type="dxa"/>
            <w:gridSpan w:val="2"/>
            <w:tcBorders>
              <w:top w:val="single" w:sz="6" w:space="0" w:color="000000"/>
              <w:left w:val="single" w:sz="6" w:space="0" w:color="000000"/>
              <w:bottom w:val="single" w:sz="6" w:space="0" w:color="000000"/>
              <w:right w:val="single" w:sz="6" w:space="0" w:color="000000"/>
            </w:tcBorders>
            <w:hideMark/>
          </w:tcPr>
          <w:p w14:paraId="3704A2C4" w14:textId="77777777" w:rsidR="00511332" w:rsidRPr="00511332" w:rsidRDefault="00511332" w:rsidP="00511332">
            <w:r w:rsidRPr="00511332">
              <w:t>200 м2 &lt; A </w:t>
            </w:r>
            <w:r w:rsidRPr="00511332">
              <w:rPr>
                <w:rFonts w:hint="eastAsia"/>
                <w:b/>
                <w:bCs/>
              </w:rPr>
              <w:t>≤</w:t>
            </w:r>
            <w:r w:rsidRPr="00511332">
              <w:t> 500 м</w:t>
            </w:r>
            <w:r w:rsidRPr="00511332">
              <w:rPr>
                <w:b/>
                <w:bCs/>
                <w:vertAlign w:val="superscript"/>
              </w:rPr>
              <w:t>-2</w:t>
            </w:r>
          </w:p>
        </w:tc>
        <w:tc>
          <w:tcPr>
            <w:tcW w:w="1005" w:type="dxa"/>
            <w:tcBorders>
              <w:top w:val="single" w:sz="6" w:space="0" w:color="000000"/>
              <w:left w:val="single" w:sz="6" w:space="0" w:color="000000"/>
              <w:bottom w:val="single" w:sz="6" w:space="0" w:color="000000"/>
              <w:right w:val="single" w:sz="6" w:space="0" w:color="000000"/>
            </w:tcBorders>
            <w:hideMark/>
          </w:tcPr>
          <w:p w14:paraId="47E50B66" w14:textId="77777777" w:rsidR="00511332" w:rsidRPr="00511332" w:rsidRDefault="00511332" w:rsidP="00511332">
            <w:r w:rsidRPr="00511332">
              <w:t>2,0</w:t>
            </w:r>
          </w:p>
        </w:tc>
        <w:tc>
          <w:tcPr>
            <w:tcW w:w="1035" w:type="dxa"/>
            <w:tcBorders>
              <w:top w:val="single" w:sz="6" w:space="0" w:color="000000"/>
              <w:left w:val="single" w:sz="6" w:space="0" w:color="000000"/>
              <w:bottom w:val="single" w:sz="6" w:space="0" w:color="000000"/>
              <w:right w:val="single" w:sz="6" w:space="0" w:color="000000"/>
            </w:tcBorders>
            <w:hideMark/>
          </w:tcPr>
          <w:p w14:paraId="38F32BDC" w14:textId="77777777" w:rsidR="00511332" w:rsidRPr="00511332" w:rsidRDefault="00511332" w:rsidP="00511332">
            <w:r w:rsidRPr="00511332">
              <w:t>2,0</w:t>
            </w:r>
          </w:p>
        </w:tc>
        <w:tc>
          <w:tcPr>
            <w:tcW w:w="1140" w:type="dxa"/>
            <w:tcBorders>
              <w:top w:val="single" w:sz="6" w:space="0" w:color="000000"/>
              <w:left w:val="single" w:sz="6" w:space="0" w:color="000000"/>
              <w:bottom w:val="single" w:sz="6" w:space="0" w:color="000000"/>
              <w:right w:val="single" w:sz="6" w:space="0" w:color="000000"/>
            </w:tcBorders>
            <w:hideMark/>
          </w:tcPr>
          <w:p w14:paraId="63E66EA9" w14:textId="77777777" w:rsidR="00511332" w:rsidRPr="00511332" w:rsidRDefault="00511332" w:rsidP="00511332">
            <w:r w:rsidRPr="00511332">
              <w:t>2,0</w:t>
            </w:r>
          </w:p>
        </w:tc>
      </w:tr>
      <w:tr w:rsidR="00511332" w:rsidRPr="00511332" w14:paraId="2BFC771D" w14:textId="77777777" w:rsidTr="00511332">
        <w:trPr>
          <w:trHeight w:val="120"/>
        </w:trPr>
        <w:tc>
          <w:tcPr>
            <w:tcW w:w="4515" w:type="dxa"/>
            <w:gridSpan w:val="2"/>
            <w:tcBorders>
              <w:top w:val="single" w:sz="6" w:space="0" w:color="000000"/>
              <w:left w:val="single" w:sz="6" w:space="0" w:color="000000"/>
              <w:bottom w:val="single" w:sz="6" w:space="0" w:color="000000"/>
              <w:right w:val="single" w:sz="6" w:space="0" w:color="000000"/>
            </w:tcBorders>
            <w:hideMark/>
          </w:tcPr>
          <w:p w14:paraId="47CC780A" w14:textId="77777777" w:rsidR="00511332" w:rsidRPr="00511332" w:rsidRDefault="00511332" w:rsidP="00511332">
            <w:r w:rsidRPr="00511332">
              <w:t>A &gt; 500 м</w:t>
            </w:r>
            <w:r w:rsidRPr="00511332">
              <w:rPr>
                <w:b/>
                <w:bCs/>
                <w:vertAlign w:val="superscript"/>
              </w:rPr>
              <w:t>-2</w:t>
            </w:r>
          </w:p>
        </w:tc>
        <w:tc>
          <w:tcPr>
            <w:tcW w:w="1005" w:type="dxa"/>
            <w:tcBorders>
              <w:top w:val="single" w:sz="6" w:space="0" w:color="000000"/>
              <w:left w:val="single" w:sz="6" w:space="0" w:color="000000"/>
              <w:bottom w:val="single" w:sz="6" w:space="0" w:color="000000"/>
              <w:right w:val="single" w:sz="6" w:space="0" w:color="000000"/>
            </w:tcBorders>
            <w:hideMark/>
          </w:tcPr>
          <w:p w14:paraId="0A2601BC" w14:textId="77777777" w:rsidR="00511332" w:rsidRPr="00511332" w:rsidRDefault="00511332" w:rsidP="00511332">
            <w:r w:rsidRPr="00511332">
              <w:t>3,0</w:t>
            </w:r>
          </w:p>
        </w:tc>
        <w:tc>
          <w:tcPr>
            <w:tcW w:w="1035" w:type="dxa"/>
            <w:tcBorders>
              <w:top w:val="single" w:sz="6" w:space="0" w:color="000000"/>
              <w:left w:val="single" w:sz="6" w:space="0" w:color="000000"/>
              <w:bottom w:val="single" w:sz="6" w:space="0" w:color="000000"/>
              <w:right w:val="single" w:sz="6" w:space="0" w:color="000000"/>
            </w:tcBorders>
            <w:hideMark/>
          </w:tcPr>
          <w:p w14:paraId="6F1D4490" w14:textId="77777777" w:rsidR="00511332" w:rsidRPr="00511332" w:rsidRDefault="00511332" w:rsidP="00511332">
            <w:r w:rsidRPr="00511332">
              <w:t>3,0</w:t>
            </w:r>
          </w:p>
        </w:tc>
        <w:tc>
          <w:tcPr>
            <w:tcW w:w="1140" w:type="dxa"/>
            <w:tcBorders>
              <w:top w:val="single" w:sz="6" w:space="0" w:color="000000"/>
              <w:left w:val="single" w:sz="6" w:space="0" w:color="000000"/>
              <w:bottom w:val="single" w:sz="6" w:space="0" w:color="000000"/>
              <w:right w:val="single" w:sz="6" w:space="0" w:color="000000"/>
            </w:tcBorders>
            <w:hideMark/>
          </w:tcPr>
          <w:p w14:paraId="50DC3C27" w14:textId="77777777" w:rsidR="00511332" w:rsidRPr="00511332" w:rsidRDefault="00511332" w:rsidP="00511332">
            <w:r w:rsidRPr="00511332">
              <w:t>3,0</w:t>
            </w:r>
          </w:p>
        </w:tc>
      </w:tr>
      <w:tr w:rsidR="00511332" w:rsidRPr="00511332" w14:paraId="38C66EFC" w14:textId="77777777" w:rsidTr="00511332">
        <w:trPr>
          <w:trHeight w:val="120"/>
        </w:trPr>
        <w:tc>
          <w:tcPr>
            <w:tcW w:w="4515" w:type="dxa"/>
            <w:gridSpan w:val="2"/>
            <w:tcBorders>
              <w:top w:val="single" w:sz="6" w:space="0" w:color="000000"/>
              <w:left w:val="single" w:sz="6" w:space="0" w:color="000000"/>
              <w:bottom w:val="single" w:sz="6" w:space="0" w:color="000000"/>
              <w:right w:val="single" w:sz="6" w:space="0" w:color="000000"/>
            </w:tcBorders>
            <w:hideMark/>
          </w:tcPr>
          <w:p w14:paraId="0F72704D" w14:textId="77777777" w:rsidR="00511332" w:rsidRPr="00511332" w:rsidRDefault="00511332" w:rsidP="00511332">
            <w:r w:rsidRPr="00511332">
              <w:rPr>
                <w:b/>
                <w:bCs/>
              </w:rPr>
              <w:t>Трубопроводи, прокладені у зовнішніх стінах</w:t>
            </w:r>
          </w:p>
        </w:tc>
        <w:tc>
          <w:tcPr>
            <w:tcW w:w="3180" w:type="dxa"/>
            <w:gridSpan w:val="3"/>
            <w:tcBorders>
              <w:top w:val="single" w:sz="6" w:space="0" w:color="000000"/>
              <w:left w:val="single" w:sz="6" w:space="0" w:color="000000"/>
              <w:bottom w:val="single" w:sz="6" w:space="0" w:color="000000"/>
              <w:right w:val="single" w:sz="6" w:space="0" w:color="000000"/>
            </w:tcBorders>
            <w:hideMark/>
          </w:tcPr>
          <w:p w14:paraId="344AE881" w14:textId="77777777" w:rsidR="00511332" w:rsidRPr="00511332" w:rsidRDefault="00511332" w:rsidP="00511332">
            <w:r w:rsidRPr="00511332">
              <w:t>Загальні / які утилізують</w:t>
            </w:r>
            <w:r w:rsidRPr="00511332">
              <w:rPr>
                <w:b/>
                <w:bCs/>
                <w:vertAlign w:val="superscript"/>
              </w:rPr>
              <w:t>a</w:t>
            </w:r>
          </w:p>
        </w:tc>
      </w:tr>
      <w:tr w:rsidR="00511332" w:rsidRPr="00511332" w14:paraId="7171E83A" w14:textId="77777777" w:rsidTr="00511332">
        <w:trPr>
          <w:trHeight w:val="120"/>
        </w:trPr>
        <w:tc>
          <w:tcPr>
            <w:tcW w:w="4515" w:type="dxa"/>
            <w:gridSpan w:val="2"/>
            <w:tcBorders>
              <w:top w:val="single" w:sz="6" w:space="0" w:color="000000"/>
              <w:left w:val="single" w:sz="6" w:space="0" w:color="000000"/>
              <w:bottom w:val="single" w:sz="6" w:space="0" w:color="000000"/>
              <w:right w:val="single" w:sz="6" w:space="0" w:color="000000"/>
            </w:tcBorders>
            <w:hideMark/>
          </w:tcPr>
          <w:p w14:paraId="2F9C9662" w14:textId="77777777" w:rsidR="00511332" w:rsidRPr="00511332" w:rsidRDefault="00511332" w:rsidP="00511332">
            <w:r w:rsidRPr="00511332">
              <w:t>Зовнішні стіни нетеплоізольовані</w:t>
            </w:r>
          </w:p>
        </w:tc>
        <w:tc>
          <w:tcPr>
            <w:tcW w:w="3180" w:type="dxa"/>
            <w:gridSpan w:val="3"/>
            <w:tcBorders>
              <w:top w:val="single" w:sz="6" w:space="0" w:color="000000"/>
              <w:left w:val="single" w:sz="6" w:space="0" w:color="000000"/>
              <w:bottom w:val="single" w:sz="6" w:space="0" w:color="000000"/>
              <w:right w:val="single" w:sz="6" w:space="0" w:color="000000"/>
            </w:tcBorders>
            <w:hideMark/>
          </w:tcPr>
          <w:p w14:paraId="25420977" w14:textId="77777777" w:rsidR="00511332" w:rsidRPr="00511332" w:rsidRDefault="00511332" w:rsidP="00511332">
            <w:r w:rsidRPr="00511332">
              <w:t>1,35/0,80</w:t>
            </w:r>
          </w:p>
        </w:tc>
      </w:tr>
      <w:tr w:rsidR="00511332" w:rsidRPr="00511332" w14:paraId="0DD18FEB" w14:textId="77777777" w:rsidTr="00511332">
        <w:trPr>
          <w:trHeight w:val="120"/>
        </w:trPr>
        <w:tc>
          <w:tcPr>
            <w:tcW w:w="4515" w:type="dxa"/>
            <w:gridSpan w:val="2"/>
            <w:tcBorders>
              <w:top w:val="single" w:sz="6" w:space="0" w:color="000000"/>
              <w:left w:val="single" w:sz="6" w:space="0" w:color="000000"/>
              <w:bottom w:val="single" w:sz="6" w:space="0" w:color="000000"/>
              <w:right w:val="single" w:sz="6" w:space="0" w:color="000000"/>
            </w:tcBorders>
            <w:hideMark/>
          </w:tcPr>
          <w:p w14:paraId="39E6FCA5" w14:textId="77777777" w:rsidR="00511332" w:rsidRPr="00511332" w:rsidRDefault="00511332" w:rsidP="00511332">
            <w:r w:rsidRPr="00511332">
              <w:t>Зовнішні стіни із зовнішньою теплоізоляцією</w:t>
            </w:r>
          </w:p>
        </w:tc>
        <w:tc>
          <w:tcPr>
            <w:tcW w:w="3180" w:type="dxa"/>
            <w:gridSpan w:val="3"/>
            <w:tcBorders>
              <w:top w:val="single" w:sz="6" w:space="0" w:color="000000"/>
              <w:left w:val="single" w:sz="6" w:space="0" w:color="000000"/>
              <w:bottom w:val="single" w:sz="6" w:space="0" w:color="000000"/>
              <w:right w:val="single" w:sz="6" w:space="0" w:color="000000"/>
            </w:tcBorders>
            <w:hideMark/>
          </w:tcPr>
          <w:p w14:paraId="6D771E48" w14:textId="77777777" w:rsidR="00511332" w:rsidRPr="00511332" w:rsidRDefault="00511332" w:rsidP="00511332">
            <w:r w:rsidRPr="00511332">
              <w:t>1,00/0,90</w:t>
            </w:r>
          </w:p>
        </w:tc>
      </w:tr>
      <w:tr w:rsidR="00511332" w:rsidRPr="00511332" w14:paraId="615AB961" w14:textId="77777777" w:rsidTr="00511332">
        <w:trPr>
          <w:trHeight w:val="120"/>
        </w:trPr>
        <w:tc>
          <w:tcPr>
            <w:tcW w:w="4515" w:type="dxa"/>
            <w:gridSpan w:val="2"/>
            <w:tcBorders>
              <w:top w:val="single" w:sz="6" w:space="0" w:color="000000"/>
              <w:left w:val="single" w:sz="6" w:space="0" w:color="000000"/>
              <w:bottom w:val="single" w:sz="6" w:space="0" w:color="000000"/>
              <w:right w:val="single" w:sz="6" w:space="0" w:color="000000"/>
            </w:tcBorders>
            <w:hideMark/>
          </w:tcPr>
          <w:p w14:paraId="3B8AE33E" w14:textId="77777777" w:rsidR="00511332" w:rsidRPr="00511332" w:rsidRDefault="00511332" w:rsidP="00511332">
            <w:r w:rsidRPr="00511332">
              <w:lastRenderedPageBreak/>
              <w:t>Зовнішні стіни нетеплоізольовані, але мають значний опір теплопередачі (R </w:t>
            </w:r>
            <w:r w:rsidRPr="00511332">
              <w:rPr>
                <w:rFonts w:hint="eastAsia"/>
                <w:b/>
                <w:bCs/>
              </w:rPr>
              <w:t>≥</w:t>
            </w:r>
            <w:r w:rsidRPr="00511332">
              <w:t> 2,5 м</w:t>
            </w:r>
            <w:r w:rsidRPr="00511332">
              <w:rPr>
                <w:b/>
                <w:bCs/>
                <w:vertAlign w:val="superscript"/>
              </w:rPr>
              <w:t>-2</w:t>
            </w:r>
            <w:r w:rsidRPr="00511332">
              <w:t>·К/Вт)</w:t>
            </w:r>
          </w:p>
        </w:tc>
        <w:tc>
          <w:tcPr>
            <w:tcW w:w="3180" w:type="dxa"/>
            <w:gridSpan w:val="3"/>
            <w:tcBorders>
              <w:top w:val="single" w:sz="6" w:space="0" w:color="000000"/>
              <w:left w:val="single" w:sz="6" w:space="0" w:color="000000"/>
              <w:bottom w:val="single" w:sz="6" w:space="0" w:color="000000"/>
              <w:right w:val="single" w:sz="6" w:space="0" w:color="000000"/>
            </w:tcBorders>
            <w:hideMark/>
          </w:tcPr>
          <w:p w14:paraId="5A3C9631" w14:textId="77777777" w:rsidR="00511332" w:rsidRPr="00511332" w:rsidRDefault="00511332" w:rsidP="00511332">
            <w:r w:rsidRPr="00511332">
              <w:t>0,75/0,55</w:t>
            </w:r>
          </w:p>
        </w:tc>
      </w:tr>
      <w:tr w:rsidR="00511332" w:rsidRPr="00511332" w14:paraId="3717843D" w14:textId="77777777" w:rsidTr="00511332">
        <w:tblPrEx>
          <w:tblCellMar>
            <w:top w:w="60" w:type="dxa"/>
            <w:left w:w="60" w:type="dxa"/>
            <w:bottom w:w="60" w:type="dxa"/>
            <w:right w:w="60" w:type="dxa"/>
          </w:tblCellMar>
        </w:tblPrEx>
        <w:tc>
          <w:tcPr>
            <w:tcW w:w="1725" w:type="dxa"/>
            <w:tcBorders>
              <w:top w:val="single" w:sz="2" w:space="0" w:color="auto"/>
              <w:left w:val="single" w:sz="2" w:space="0" w:color="auto"/>
              <w:bottom w:val="single" w:sz="2" w:space="0" w:color="auto"/>
              <w:right w:val="single" w:sz="2" w:space="0" w:color="auto"/>
            </w:tcBorders>
            <w:hideMark/>
          </w:tcPr>
          <w:p w14:paraId="7086A76F" w14:textId="77777777" w:rsidR="00511332" w:rsidRPr="00511332" w:rsidRDefault="00511332" w:rsidP="00511332">
            <w:bookmarkStart w:id="278" w:name="n250"/>
            <w:bookmarkEnd w:id="278"/>
            <w:r w:rsidRPr="00511332">
              <w:t>__________</w:t>
            </w:r>
            <w:r w:rsidRPr="00511332">
              <w:br/>
              <w:t>Примітка 1.</w:t>
            </w:r>
          </w:p>
        </w:tc>
        <w:tc>
          <w:tcPr>
            <w:tcW w:w="7395" w:type="dxa"/>
            <w:gridSpan w:val="4"/>
            <w:tcBorders>
              <w:top w:val="single" w:sz="2" w:space="0" w:color="auto"/>
              <w:left w:val="single" w:sz="2" w:space="0" w:color="auto"/>
              <w:bottom w:val="single" w:sz="2" w:space="0" w:color="auto"/>
              <w:right w:val="single" w:sz="2" w:space="0" w:color="auto"/>
            </w:tcBorders>
            <w:hideMark/>
          </w:tcPr>
          <w:p w14:paraId="78D24E6C" w14:textId="77777777" w:rsidR="00511332" w:rsidRPr="00511332" w:rsidRDefault="00511332" w:rsidP="00511332">
            <w:r w:rsidRPr="00511332">
              <w:br/>
              <w:t>Для правил визначення L</w:t>
            </w:r>
            <w:r w:rsidRPr="00511332">
              <w:rPr>
                <w:b/>
                <w:bCs/>
                <w:vertAlign w:val="subscript"/>
              </w:rPr>
              <w:t>V</w:t>
            </w:r>
            <w:r w:rsidRPr="00511332">
              <w:t>, L</w:t>
            </w:r>
            <w:r w:rsidRPr="00511332">
              <w:rPr>
                <w:b/>
                <w:bCs/>
                <w:vertAlign w:val="subscript"/>
              </w:rPr>
              <w:t>S</w:t>
            </w:r>
            <w:r w:rsidRPr="00511332">
              <w:t>, L</w:t>
            </w:r>
            <w:r w:rsidRPr="00511332">
              <w:rPr>
                <w:b/>
                <w:bCs/>
                <w:vertAlign w:val="subscript"/>
              </w:rPr>
              <w:t>А</w:t>
            </w:r>
            <w:r w:rsidRPr="00511332">
              <w:t> (див. малюнок 1).</w:t>
            </w:r>
          </w:p>
        </w:tc>
      </w:tr>
      <w:tr w:rsidR="00511332" w:rsidRPr="00511332" w14:paraId="3EB3BD6F" w14:textId="77777777" w:rsidTr="00511332">
        <w:tblPrEx>
          <w:tblCellMar>
            <w:top w:w="60" w:type="dxa"/>
            <w:left w:w="60" w:type="dxa"/>
            <w:bottom w:w="60" w:type="dxa"/>
            <w:right w:w="60" w:type="dxa"/>
          </w:tblCellMar>
        </w:tblPrEx>
        <w:tc>
          <w:tcPr>
            <w:tcW w:w="1725" w:type="dxa"/>
            <w:tcBorders>
              <w:top w:val="single" w:sz="2" w:space="0" w:color="auto"/>
              <w:left w:val="single" w:sz="2" w:space="0" w:color="auto"/>
              <w:bottom w:val="single" w:sz="2" w:space="0" w:color="auto"/>
              <w:right w:val="single" w:sz="2" w:space="0" w:color="auto"/>
            </w:tcBorders>
            <w:hideMark/>
          </w:tcPr>
          <w:p w14:paraId="1C38ED82" w14:textId="77777777" w:rsidR="00511332" w:rsidRPr="00511332" w:rsidRDefault="00511332" w:rsidP="00511332">
            <w:r w:rsidRPr="00511332">
              <w:t>__________</w:t>
            </w:r>
            <w:r w:rsidRPr="00511332">
              <w:br/>
              <w:t>Примітка 2.</w:t>
            </w:r>
          </w:p>
        </w:tc>
        <w:tc>
          <w:tcPr>
            <w:tcW w:w="7395" w:type="dxa"/>
            <w:gridSpan w:val="4"/>
            <w:tcBorders>
              <w:top w:val="single" w:sz="2" w:space="0" w:color="auto"/>
              <w:left w:val="single" w:sz="2" w:space="0" w:color="auto"/>
              <w:bottom w:val="single" w:sz="2" w:space="0" w:color="auto"/>
              <w:right w:val="single" w:sz="2" w:space="0" w:color="auto"/>
            </w:tcBorders>
            <w:hideMark/>
          </w:tcPr>
          <w:p w14:paraId="4EFC436E" w14:textId="77777777" w:rsidR="00511332" w:rsidRPr="00511332" w:rsidRDefault="00511332" w:rsidP="00511332">
            <w:r w:rsidRPr="00511332">
              <w:br/>
              <w:t>A - кондиціонована площа будівлі.</w:t>
            </w:r>
            <w:r w:rsidRPr="00511332">
              <w:br/>
            </w:r>
            <w:r w:rsidRPr="00511332">
              <w:rPr>
                <w:b/>
                <w:bCs/>
                <w:vertAlign w:val="superscript"/>
              </w:rPr>
              <w:t>а </w:t>
            </w:r>
            <w:r w:rsidRPr="00511332">
              <w:t>- (загальні - загальні тепловтрати трубопроводу; які утилізують - тепловтрати трубопроводу, які утилізують).</w:t>
            </w:r>
          </w:p>
        </w:tc>
      </w:tr>
    </w:tbl>
    <w:p w14:paraId="10772970" w14:textId="751AE849" w:rsidR="00511332" w:rsidRPr="00511332" w:rsidRDefault="00511332" w:rsidP="00511332">
      <w:bookmarkStart w:id="279" w:name="n343"/>
      <w:bookmarkEnd w:id="279"/>
      <w:r w:rsidRPr="00511332">
        <w:drawing>
          <wp:inline distT="0" distB="0" distL="0" distR="0" wp14:anchorId="3725C695" wp14:editId="7E0085D3">
            <wp:extent cx="3933825" cy="3048000"/>
            <wp:effectExtent l="0" t="0" r="9525"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3933825" cy="3048000"/>
                    </a:xfrm>
                    <a:prstGeom prst="rect">
                      <a:avLst/>
                    </a:prstGeom>
                    <a:noFill/>
                    <a:ln>
                      <a:noFill/>
                    </a:ln>
                  </pic:spPr>
                </pic:pic>
              </a:graphicData>
            </a:graphic>
          </wp:inline>
        </w:drawing>
      </w:r>
    </w:p>
    <w:p w14:paraId="467D668F" w14:textId="77777777" w:rsidR="00511332" w:rsidRPr="00511332" w:rsidRDefault="00511332" w:rsidP="00511332">
      <w:bookmarkStart w:id="280" w:name="n252"/>
      <w:bookmarkEnd w:id="280"/>
      <w:r w:rsidRPr="00511332">
        <w:rPr>
          <w:i/>
          <w:iCs/>
        </w:rPr>
        <w:t>Малюнок 1 - </w:t>
      </w:r>
      <w:r w:rsidRPr="00511332">
        <w:t>Типи трубопроводів теплорозподільної складової системи</w:t>
      </w:r>
    </w:p>
    <w:p w14:paraId="53D4509E" w14:textId="77777777" w:rsidR="00511332" w:rsidRPr="00511332" w:rsidRDefault="00511332" w:rsidP="00511332">
      <w:bookmarkStart w:id="281" w:name="n253"/>
      <w:bookmarkEnd w:id="281"/>
      <w:r w:rsidRPr="00511332">
        <w:t>де L</w:t>
      </w:r>
      <w:r w:rsidRPr="00511332">
        <w:rPr>
          <w:b/>
          <w:bCs/>
          <w:vertAlign w:val="subscript"/>
        </w:rPr>
        <w:t>V</w:t>
      </w:r>
      <w:r w:rsidRPr="00511332">
        <w:t> - довжина трубопроводу між теплогенератором та стояками. Цей (горизонтальний) трубопровід може бути розташований в неопалюваному об’ємі (підвал, горище) або в опалюваному об’ємі; L</w:t>
      </w:r>
      <w:r w:rsidRPr="00511332">
        <w:rPr>
          <w:b/>
          <w:bCs/>
          <w:vertAlign w:val="subscript"/>
        </w:rPr>
        <w:t>S</w:t>
      </w:r>
      <w:r w:rsidRPr="00511332">
        <w:t> - довжина вертикальних трубопроводів (стояки). Ці трубопроводи можуть бути прокладені в будь-яких опалюваних об’ємах, у зовнішніх стінах або всередині будівлі. У них завжди циркулює теплоносій; L</w:t>
      </w:r>
      <w:r w:rsidRPr="00511332">
        <w:rPr>
          <w:b/>
          <w:bCs/>
          <w:vertAlign w:val="subscript"/>
        </w:rPr>
        <w:t>A</w:t>
      </w:r>
      <w:r w:rsidRPr="00511332">
        <w:t> - з’єднувальні трубопроводи (вузли обв’язки). У цих трубопроводах витрата теплоносія є регульованою тепловіддавальною складовою системи в опалюваних об’ємах.</w:t>
      </w:r>
    </w:p>
    <w:p w14:paraId="1325A0FB" w14:textId="77777777" w:rsidR="00511332" w:rsidRPr="00511332" w:rsidRDefault="00511332" w:rsidP="00511332">
      <w:bookmarkStart w:id="282" w:name="n254"/>
      <w:bookmarkEnd w:id="282"/>
      <w:r w:rsidRPr="00511332">
        <w:rPr>
          <w:b/>
          <w:bCs/>
        </w:rPr>
        <w:t>2. Еквівалентна довжина запірно-регулювальної арматури:</w:t>
      </w:r>
    </w:p>
    <w:p w14:paraId="259D8006" w14:textId="77777777" w:rsidR="00511332" w:rsidRPr="00511332" w:rsidRDefault="00511332" w:rsidP="00511332">
      <w:bookmarkStart w:id="283" w:name="n453"/>
      <w:bookmarkEnd w:id="283"/>
      <w:r w:rsidRPr="00511332">
        <w:t>для врахування тепловтрат у запірно-регулювальній арматурі та засобах кріплення трубопроводів здійснюють додавання 5 % довжини трубопроводу.</w:t>
      </w:r>
    </w:p>
    <w:p w14:paraId="26451A8E" w14:textId="77777777" w:rsidR="00511332" w:rsidRPr="00511332" w:rsidRDefault="00511332" w:rsidP="00511332">
      <w:bookmarkStart w:id="284" w:name="n454"/>
      <w:bookmarkEnd w:id="284"/>
      <w:r w:rsidRPr="00511332">
        <w:rPr>
          <w:i/>
          <w:iCs/>
        </w:rPr>
        <w:t>{Додаток 2 із змінами, внесеними згідно з</w:t>
      </w:r>
      <w:r w:rsidRPr="00511332">
        <w:t> </w:t>
      </w:r>
      <w:r w:rsidRPr="00511332">
        <w:rPr>
          <w:i/>
          <w:iCs/>
        </w:rPr>
        <w:t>Наказом Міністерства розвитку громад та територій </w:t>
      </w:r>
      <w:hyperlink r:id="rId205" w:tgtFrame="_blank" w:history="1">
        <w:r w:rsidRPr="00511332">
          <w:rPr>
            <w:rStyle w:val="ad"/>
            <w:i/>
            <w:iCs/>
          </w:rPr>
          <w:t>№ 261 від 27.10.2020</w:t>
        </w:r>
      </w:hyperlink>
      <w:r w:rsidRPr="00511332">
        <w:rPr>
          <w:i/>
          <w:iCs/>
        </w:rPr>
        <w:t>}</w:t>
      </w:r>
    </w:p>
    <w:p w14:paraId="44189227" w14:textId="77777777" w:rsidR="00511332" w:rsidRPr="00511332" w:rsidRDefault="00511332" w:rsidP="00511332">
      <w:r w:rsidRPr="00511332">
        <w:pict w14:anchorId="3F400A6F">
          <v:rect id="_x0000_i1454" style="width:0;height:0" o:hrstd="t" o:hrnoshade="t" o:hr="t" fillcolor="black" stroked="f"/>
        </w:pict>
      </w:r>
    </w:p>
    <w:tbl>
      <w:tblPr>
        <w:tblW w:w="5000" w:type="pct"/>
        <w:tblCellMar>
          <w:left w:w="0" w:type="dxa"/>
          <w:right w:w="0" w:type="dxa"/>
        </w:tblCellMar>
        <w:tblLook w:val="04A0" w:firstRow="1" w:lastRow="0" w:firstColumn="1" w:lastColumn="0" w:noHBand="0" w:noVBand="1"/>
      </w:tblPr>
      <w:tblGrid>
        <w:gridCol w:w="4949"/>
        <w:gridCol w:w="4400"/>
      </w:tblGrid>
      <w:tr w:rsidR="00511332" w:rsidRPr="00511332" w14:paraId="449AF148" w14:textId="77777777" w:rsidTr="00511332">
        <w:tc>
          <w:tcPr>
            <w:tcW w:w="2250" w:type="pct"/>
            <w:tcBorders>
              <w:top w:val="single" w:sz="2" w:space="0" w:color="auto"/>
              <w:left w:val="single" w:sz="2" w:space="0" w:color="auto"/>
              <w:bottom w:val="single" w:sz="2" w:space="0" w:color="auto"/>
              <w:right w:val="single" w:sz="2" w:space="0" w:color="auto"/>
            </w:tcBorders>
            <w:hideMark/>
          </w:tcPr>
          <w:p w14:paraId="7DABB077" w14:textId="77777777" w:rsidR="00511332" w:rsidRPr="00511332" w:rsidRDefault="00511332" w:rsidP="00511332">
            <w:bookmarkStart w:id="285" w:name="n331"/>
            <w:bookmarkStart w:id="286" w:name="n259"/>
            <w:bookmarkEnd w:id="285"/>
            <w:bookmarkEnd w:id="286"/>
          </w:p>
        </w:tc>
        <w:tc>
          <w:tcPr>
            <w:tcW w:w="2000" w:type="pct"/>
            <w:tcBorders>
              <w:top w:val="single" w:sz="2" w:space="0" w:color="auto"/>
              <w:left w:val="single" w:sz="2" w:space="0" w:color="auto"/>
              <w:bottom w:val="single" w:sz="2" w:space="0" w:color="auto"/>
              <w:right w:val="single" w:sz="2" w:space="0" w:color="auto"/>
            </w:tcBorders>
            <w:hideMark/>
          </w:tcPr>
          <w:p w14:paraId="3E9DBE51" w14:textId="77777777" w:rsidR="00511332" w:rsidRPr="00511332" w:rsidRDefault="00511332" w:rsidP="00511332">
            <w:r w:rsidRPr="00511332">
              <w:t>Додаток 3</w:t>
            </w:r>
            <w:r w:rsidRPr="00511332">
              <w:br/>
              <w:t>до Методики визначення</w:t>
            </w:r>
            <w:r w:rsidRPr="00511332">
              <w:br/>
              <w:t>енергетичної ефективності будівель</w:t>
            </w:r>
            <w:r w:rsidRPr="00511332">
              <w:br/>
              <w:t>(пункт 14 розділу V)</w:t>
            </w:r>
          </w:p>
        </w:tc>
      </w:tr>
    </w:tbl>
    <w:p w14:paraId="0727386B" w14:textId="77777777" w:rsidR="00511332" w:rsidRPr="00511332" w:rsidRDefault="00511332" w:rsidP="00511332">
      <w:bookmarkStart w:id="287" w:name="n260"/>
      <w:bookmarkEnd w:id="287"/>
      <w:r w:rsidRPr="00511332">
        <w:rPr>
          <w:b/>
          <w:bCs/>
        </w:rPr>
        <w:t>КОЕФІЦІЄНТИ ЕФЕКТИВНОСТІ</w:t>
      </w:r>
    </w:p>
    <w:p w14:paraId="06AC0B82" w14:textId="77777777" w:rsidR="00511332" w:rsidRPr="00511332" w:rsidRDefault="00511332" w:rsidP="00511332">
      <w:bookmarkStart w:id="288" w:name="n261"/>
      <w:bookmarkEnd w:id="288"/>
      <w:r w:rsidRPr="00511332">
        <w:rPr>
          <w:b/>
          <w:bCs/>
        </w:rPr>
        <w:t>1. Ефективність вільнообтічних нагрівальних поверхонь (радіаторів); приміщення заввишки не більше ніж 4 м</w:t>
      </w:r>
    </w:p>
    <w:tbl>
      <w:tblPr>
        <w:tblW w:w="5000" w:type="pct"/>
        <w:tblCellMar>
          <w:top w:w="15" w:type="dxa"/>
          <w:left w:w="15" w:type="dxa"/>
          <w:bottom w:w="15" w:type="dxa"/>
          <w:right w:w="15" w:type="dxa"/>
        </w:tblCellMar>
        <w:tblLook w:val="04A0" w:firstRow="1" w:lastRow="0" w:firstColumn="1" w:lastColumn="0" w:noHBand="0" w:noVBand="1"/>
      </w:tblPr>
      <w:tblGrid>
        <w:gridCol w:w="2384"/>
        <w:gridCol w:w="4060"/>
        <w:gridCol w:w="692"/>
        <w:gridCol w:w="692"/>
        <w:gridCol w:w="710"/>
        <w:gridCol w:w="801"/>
      </w:tblGrid>
      <w:tr w:rsidR="00511332" w:rsidRPr="00511332" w14:paraId="539D3169" w14:textId="77777777" w:rsidTr="00511332">
        <w:trPr>
          <w:trHeight w:val="60"/>
        </w:trPr>
        <w:tc>
          <w:tcPr>
            <w:tcW w:w="5310" w:type="dxa"/>
            <w:gridSpan w:val="2"/>
            <w:vMerge w:val="restart"/>
            <w:tcBorders>
              <w:top w:val="single" w:sz="6" w:space="0" w:color="000000"/>
              <w:left w:val="single" w:sz="6" w:space="0" w:color="000000"/>
              <w:bottom w:val="single" w:sz="6" w:space="0" w:color="000000"/>
              <w:right w:val="single" w:sz="6" w:space="0" w:color="000000"/>
            </w:tcBorders>
            <w:hideMark/>
          </w:tcPr>
          <w:p w14:paraId="11423B44" w14:textId="77777777" w:rsidR="00511332" w:rsidRPr="00511332" w:rsidRDefault="00511332" w:rsidP="00511332">
            <w:bookmarkStart w:id="289" w:name="n262"/>
            <w:bookmarkEnd w:id="289"/>
            <w:r w:rsidRPr="00511332">
              <w:t>Впливовий фактор</w:t>
            </w:r>
          </w:p>
        </w:tc>
        <w:tc>
          <w:tcPr>
            <w:tcW w:w="2385" w:type="dxa"/>
            <w:gridSpan w:val="4"/>
            <w:tcBorders>
              <w:top w:val="single" w:sz="6" w:space="0" w:color="000000"/>
              <w:left w:val="single" w:sz="6" w:space="0" w:color="000000"/>
              <w:bottom w:val="single" w:sz="6" w:space="0" w:color="000000"/>
              <w:right w:val="single" w:sz="6" w:space="0" w:color="000000"/>
            </w:tcBorders>
            <w:hideMark/>
          </w:tcPr>
          <w:p w14:paraId="34E86CA8" w14:textId="77777777" w:rsidR="00511332" w:rsidRPr="00511332" w:rsidRDefault="00511332" w:rsidP="00511332">
            <w:r w:rsidRPr="00511332">
              <w:t>Складові загального рівня ефективності</w:t>
            </w:r>
          </w:p>
        </w:tc>
      </w:tr>
      <w:tr w:rsidR="00511332" w:rsidRPr="00511332" w14:paraId="76C245EC" w14:textId="77777777" w:rsidTr="00511332">
        <w:trPr>
          <w:trHeight w:val="60"/>
        </w:trPr>
        <w:tc>
          <w:tcPr>
            <w:tcW w:w="0" w:type="auto"/>
            <w:gridSpan w:val="2"/>
            <w:vMerge/>
            <w:tcBorders>
              <w:top w:val="single" w:sz="6" w:space="0" w:color="000000"/>
              <w:left w:val="single" w:sz="6" w:space="0" w:color="000000"/>
              <w:bottom w:val="single" w:sz="6" w:space="0" w:color="000000"/>
              <w:right w:val="single" w:sz="6" w:space="0" w:color="000000"/>
            </w:tcBorders>
            <w:hideMark/>
          </w:tcPr>
          <w:p w14:paraId="507D74D1" w14:textId="77777777" w:rsidR="00511332" w:rsidRPr="00511332" w:rsidRDefault="00511332" w:rsidP="00511332"/>
        </w:tc>
        <w:tc>
          <w:tcPr>
            <w:tcW w:w="570" w:type="dxa"/>
            <w:tcBorders>
              <w:top w:val="single" w:sz="6" w:space="0" w:color="000000"/>
              <w:left w:val="single" w:sz="6" w:space="0" w:color="000000"/>
              <w:bottom w:val="single" w:sz="6" w:space="0" w:color="000000"/>
              <w:right w:val="single" w:sz="6" w:space="0" w:color="000000"/>
            </w:tcBorders>
            <w:hideMark/>
          </w:tcPr>
          <w:p w14:paraId="77F75070" w14:textId="77777777" w:rsidR="00511332" w:rsidRPr="00511332" w:rsidRDefault="00511332" w:rsidP="00511332">
            <w:r w:rsidRPr="00511332">
              <w:rPr>
                <w:rFonts w:hint="eastAsia"/>
                <w:b/>
                <w:bCs/>
              </w:rPr>
              <w:t>η</w:t>
            </w:r>
            <w:r w:rsidRPr="00511332">
              <w:rPr>
                <w:b/>
                <w:bCs/>
                <w:vertAlign w:val="subscript"/>
              </w:rPr>
              <w:t>str1</w:t>
            </w:r>
          </w:p>
        </w:tc>
        <w:tc>
          <w:tcPr>
            <w:tcW w:w="570" w:type="dxa"/>
            <w:tcBorders>
              <w:top w:val="single" w:sz="6" w:space="0" w:color="000000"/>
              <w:left w:val="single" w:sz="6" w:space="0" w:color="000000"/>
              <w:bottom w:val="single" w:sz="6" w:space="0" w:color="000000"/>
              <w:right w:val="single" w:sz="6" w:space="0" w:color="000000"/>
            </w:tcBorders>
            <w:hideMark/>
          </w:tcPr>
          <w:p w14:paraId="65D5C2B6" w14:textId="77777777" w:rsidR="00511332" w:rsidRPr="00511332" w:rsidRDefault="00511332" w:rsidP="00511332">
            <w:r w:rsidRPr="00511332">
              <w:rPr>
                <w:rFonts w:hint="eastAsia"/>
                <w:b/>
                <w:bCs/>
              </w:rPr>
              <w:t>η</w:t>
            </w:r>
            <w:r w:rsidRPr="00511332">
              <w:rPr>
                <w:b/>
                <w:bCs/>
                <w:vertAlign w:val="subscript"/>
              </w:rPr>
              <w:t>str2</w:t>
            </w:r>
          </w:p>
        </w:tc>
        <w:tc>
          <w:tcPr>
            <w:tcW w:w="585" w:type="dxa"/>
            <w:tcBorders>
              <w:top w:val="single" w:sz="6" w:space="0" w:color="000000"/>
              <w:left w:val="single" w:sz="6" w:space="0" w:color="000000"/>
              <w:bottom w:val="single" w:sz="6" w:space="0" w:color="000000"/>
              <w:right w:val="single" w:sz="6" w:space="0" w:color="000000"/>
            </w:tcBorders>
            <w:hideMark/>
          </w:tcPr>
          <w:p w14:paraId="549B9ADB" w14:textId="77777777" w:rsidR="00511332" w:rsidRPr="00511332" w:rsidRDefault="00511332" w:rsidP="00511332">
            <w:r w:rsidRPr="00511332">
              <w:rPr>
                <w:rFonts w:hint="eastAsia"/>
                <w:b/>
                <w:bCs/>
              </w:rPr>
              <w:t>η</w:t>
            </w:r>
            <w:r w:rsidRPr="00511332">
              <w:rPr>
                <w:b/>
                <w:bCs/>
                <w:vertAlign w:val="subscript"/>
              </w:rPr>
              <w:t>ctr</w:t>
            </w:r>
          </w:p>
        </w:tc>
        <w:tc>
          <w:tcPr>
            <w:tcW w:w="660" w:type="dxa"/>
            <w:tcBorders>
              <w:top w:val="single" w:sz="6" w:space="0" w:color="000000"/>
              <w:left w:val="single" w:sz="6" w:space="0" w:color="000000"/>
              <w:bottom w:val="single" w:sz="6" w:space="0" w:color="000000"/>
              <w:right w:val="single" w:sz="6" w:space="0" w:color="000000"/>
            </w:tcBorders>
            <w:hideMark/>
          </w:tcPr>
          <w:p w14:paraId="70909C1F" w14:textId="77777777" w:rsidR="00511332" w:rsidRPr="00511332" w:rsidRDefault="00511332" w:rsidP="00511332">
            <w:r w:rsidRPr="00511332">
              <w:rPr>
                <w:rFonts w:hint="eastAsia"/>
                <w:b/>
                <w:bCs/>
              </w:rPr>
              <w:t>η</w:t>
            </w:r>
            <w:r w:rsidRPr="00511332">
              <w:rPr>
                <w:b/>
                <w:bCs/>
                <w:vertAlign w:val="subscript"/>
              </w:rPr>
              <w:t>emb</w:t>
            </w:r>
          </w:p>
        </w:tc>
      </w:tr>
      <w:tr w:rsidR="00511332" w:rsidRPr="00511332" w14:paraId="75919211" w14:textId="77777777" w:rsidTr="00511332">
        <w:trPr>
          <w:trHeight w:val="300"/>
        </w:trPr>
        <w:tc>
          <w:tcPr>
            <w:tcW w:w="1965" w:type="dxa"/>
            <w:tcBorders>
              <w:top w:val="single" w:sz="6" w:space="0" w:color="000000"/>
              <w:left w:val="single" w:sz="6" w:space="0" w:color="000000"/>
              <w:bottom w:val="single" w:sz="6" w:space="0" w:color="000000"/>
              <w:right w:val="single" w:sz="6" w:space="0" w:color="000000"/>
            </w:tcBorders>
            <w:hideMark/>
          </w:tcPr>
          <w:p w14:paraId="160167E5" w14:textId="77777777" w:rsidR="00511332" w:rsidRPr="00511332" w:rsidRDefault="00511332" w:rsidP="00511332">
            <w:r w:rsidRPr="00511332">
              <w:t>1</w:t>
            </w:r>
          </w:p>
        </w:tc>
        <w:tc>
          <w:tcPr>
            <w:tcW w:w="3345" w:type="dxa"/>
            <w:tcBorders>
              <w:top w:val="single" w:sz="6" w:space="0" w:color="000000"/>
              <w:left w:val="single" w:sz="6" w:space="0" w:color="000000"/>
              <w:bottom w:val="single" w:sz="6" w:space="0" w:color="000000"/>
              <w:right w:val="single" w:sz="6" w:space="0" w:color="000000"/>
            </w:tcBorders>
            <w:hideMark/>
          </w:tcPr>
          <w:p w14:paraId="4EFB8B17" w14:textId="77777777" w:rsidR="00511332" w:rsidRPr="00511332" w:rsidRDefault="00511332" w:rsidP="00511332">
            <w:r w:rsidRPr="00511332">
              <w:t>2</w:t>
            </w:r>
          </w:p>
        </w:tc>
        <w:tc>
          <w:tcPr>
            <w:tcW w:w="570" w:type="dxa"/>
            <w:tcBorders>
              <w:top w:val="single" w:sz="6" w:space="0" w:color="000000"/>
              <w:left w:val="single" w:sz="6" w:space="0" w:color="000000"/>
              <w:bottom w:val="single" w:sz="6" w:space="0" w:color="000000"/>
              <w:right w:val="single" w:sz="6" w:space="0" w:color="000000"/>
            </w:tcBorders>
            <w:hideMark/>
          </w:tcPr>
          <w:p w14:paraId="2313D576" w14:textId="77777777" w:rsidR="00511332" w:rsidRPr="00511332" w:rsidRDefault="00511332" w:rsidP="00511332">
            <w:r w:rsidRPr="00511332">
              <w:t>3</w:t>
            </w:r>
          </w:p>
        </w:tc>
        <w:tc>
          <w:tcPr>
            <w:tcW w:w="570" w:type="dxa"/>
            <w:tcBorders>
              <w:top w:val="single" w:sz="6" w:space="0" w:color="000000"/>
              <w:left w:val="single" w:sz="6" w:space="0" w:color="000000"/>
              <w:bottom w:val="single" w:sz="6" w:space="0" w:color="000000"/>
              <w:right w:val="single" w:sz="6" w:space="0" w:color="000000"/>
            </w:tcBorders>
            <w:hideMark/>
          </w:tcPr>
          <w:p w14:paraId="4AF0DD1E" w14:textId="77777777" w:rsidR="00511332" w:rsidRPr="00511332" w:rsidRDefault="00511332" w:rsidP="00511332">
            <w:r w:rsidRPr="00511332">
              <w:t>4</w:t>
            </w:r>
          </w:p>
        </w:tc>
        <w:tc>
          <w:tcPr>
            <w:tcW w:w="585" w:type="dxa"/>
            <w:tcBorders>
              <w:top w:val="single" w:sz="6" w:space="0" w:color="000000"/>
              <w:left w:val="single" w:sz="6" w:space="0" w:color="000000"/>
              <w:bottom w:val="single" w:sz="6" w:space="0" w:color="000000"/>
              <w:right w:val="single" w:sz="6" w:space="0" w:color="000000"/>
            </w:tcBorders>
            <w:hideMark/>
          </w:tcPr>
          <w:p w14:paraId="155FAC28" w14:textId="77777777" w:rsidR="00511332" w:rsidRPr="00511332" w:rsidRDefault="00511332" w:rsidP="00511332">
            <w:r w:rsidRPr="00511332">
              <w:t>5</w:t>
            </w:r>
          </w:p>
        </w:tc>
        <w:tc>
          <w:tcPr>
            <w:tcW w:w="660" w:type="dxa"/>
            <w:tcBorders>
              <w:top w:val="single" w:sz="6" w:space="0" w:color="000000"/>
              <w:left w:val="single" w:sz="6" w:space="0" w:color="000000"/>
              <w:bottom w:val="single" w:sz="6" w:space="0" w:color="000000"/>
              <w:right w:val="single" w:sz="6" w:space="0" w:color="000000"/>
            </w:tcBorders>
            <w:hideMark/>
          </w:tcPr>
          <w:p w14:paraId="125C2F5C" w14:textId="77777777" w:rsidR="00511332" w:rsidRPr="00511332" w:rsidRDefault="00511332" w:rsidP="00511332">
            <w:r w:rsidRPr="00511332">
              <w:t>6</w:t>
            </w:r>
          </w:p>
        </w:tc>
      </w:tr>
      <w:tr w:rsidR="00511332" w:rsidRPr="00511332" w14:paraId="0662F69A" w14:textId="77777777" w:rsidTr="00511332">
        <w:trPr>
          <w:trHeight w:val="300"/>
        </w:trPr>
        <w:tc>
          <w:tcPr>
            <w:tcW w:w="1965" w:type="dxa"/>
            <w:vMerge w:val="restart"/>
            <w:tcBorders>
              <w:top w:val="single" w:sz="6" w:space="0" w:color="000000"/>
              <w:left w:val="single" w:sz="6" w:space="0" w:color="000000"/>
              <w:bottom w:val="single" w:sz="6" w:space="0" w:color="000000"/>
              <w:right w:val="single" w:sz="6" w:space="0" w:color="000000"/>
            </w:tcBorders>
            <w:hideMark/>
          </w:tcPr>
          <w:p w14:paraId="6C9D9879" w14:textId="77777777" w:rsidR="00511332" w:rsidRPr="00511332" w:rsidRDefault="00511332" w:rsidP="00511332">
            <w:r w:rsidRPr="00511332">
              <w:t>Регулювання температури повітря приміщення</w:t>
            </w:r>
          </w:p>
        </w:tc>
        <w:tc>
          <w:tcPr>
            <w:tcW w:w="3345" w:type="dxa"/>
            <w:tcBorders>
              <w:top w:val="single" w:sz="6" w:space="0" w:color="000000"/>
              <w:left w:val="single" w:sz="6" w:space="0" w:color="000000"/>
              <w:bottom w:val="single" w:sz="6" w:space="0" w:color="000000"/>
              <w:right w:val="single" w:sz="6" w:space="0" w:color="000000"/>
            </w:tcBorders>
            <w:hideMark/>
          </w:tcPr>
          <w:p w14:paraId="74EF555C" w14:textId="77777777" w:rsidR="00511332" w:rsidRPr="00511332" w:rsidRDefault="00511332" w:rsidP="00511332">
            <w:r w:rsidRPr="00511332">
              <w:t>Відсутнє</w:t>
            </w:r>
          </w:p>
        </w:tc>
        <w:tc>
          <w:tcPr>
            <w:tcW w:w="570" w:type="dxa"/>
            <w:tcBorders>
              <w:top w:val="single" w:sz="6" w:space="0" w:color="000000"/>
              <w:left w:val="single" w:sz="6" w:space="0" w:color="000000"/>
              <w:bottom w:val="single" w:sz="6" w:space="0" w:color="000000"/>
              <w:right w:val="single" w:sz="6" w:space="0" w:color="000000"/>
            </w:tcBorders>
            <w:hideMark/>
          </w:tcPr>
          <w:p w14:paraId="1CAAB0EC" w14:textId="77777777" w:rsidR="00511332" w:rsidRPr="00511332" w:rsidRDefault="00511332" w:rsidP="00511332"/>
        </w:tc>
        <w:tc>
          <w:tcPr>
            <w:tcW w:w="570" w:type="dxa"/>
            <w:tcBorders>
              <w:top w:val="single" w:sz="6" w:space="0" w:color="000000"/>
              <w:left w:val="single" w:sz="6" w:space="0" w:color="000000"/>
              <w:bottom w:val="single" w:sz="6" w:space="0" w:color="000000"/>
              <w:right w:val="single" w:sz="6" w:space="0" w:color="000000"/>
            </w:tcBorders>
            <w:hideMark/>
          </w:tcPr>
          <w:p w14:paraId="5B520302" w14:textId="77777777" w:rsidR="00511332" w:rsidRPr="00511332" w:rsidRDefault="00511332" w:rsidP="00511332"/>
        </w:tc>
        <w:tc>
          <w:tcPr>
            <w:tcW w:w="585" w:type="dxa"/>
            <w:tcBorders>
              <w:top w:val="single" w:sz="6" w:space="0" w:color="000000"/>
              <w:left w:val="single" w:sz="6" w:space="0" w:color="000000"/>
              <w:bottom w:val="single" w:sz="6" w:space="0" w:color="000000"/>
              <w:right w:val="single" w:sz="6" w:space="0" w:color="000000"/>
            </w:tcBorders>
            <w:hideMark/>
          </w:tcPr>
          <w:p w14:paraId="744A432F" w14:textId="77777777" w:rsidR="00511332" w:rsidRPr="00511332" w:rsidRDefault="00511332" w:rsidP="00511332">
            <w:r w:rsidRPr="00511332">
              <w:t>0,86</w:t>
            </w:r>
          </w:p>
        </w:tc>
        <w:tc>
          <w:tcPr>
            <w:tcW w:w="660" w:type="dxa"/>
            <w:tcBorders>
              <w:top w:val="single" w:sz="6" w:space="0" w:color="000000"/>
              <w:left w:val="single" w:sz="6" w:space="0" w:color="000000"/>
              <w:bottom w:val="single" w:sz="6" w:space="0" w:color="000000"/>
              <w:right w:val="single" w:sz="6" w:space="0" w:color="000000"/>
            </w:tcBorders>
            <w:hideMark/>
          </w:tcPr>
          <w:p w14:paraId="60004BA6" w14:textId="77777777" w:rsidR="00511332" w:rsidRPr="00511332" w:rsidRDefault="00511332" w:rsidP="00511332"/>
        </w:tc>
      </w:tr>
      <w:tr w:rsidR="00511332" w:rsidRPr="00511332" w14:paraId="60A55AD1" w14:textId="77777777" w:rsidTr="00511332">
        <w:trPr>
          <w:trHeight w:val="60"/>
        </w:trPr>
        <w:tc>
          <w:tcPr>
            <w:tcW w:w="0" w:type="auto"/>
            <w:vMerge/>
            <w:tcBorders>
              <w:top w:val="single" w:sz="6" w:space="0" w:color="000000"/>
              <w:left w:val="single" w:sz="6" w:space="0" w:color="000000"/>
              <w:bottom w:val="single" w:sz="6" w:space="0" w:color="000000"/>
              <w:right w:val="single" w:sz="6" w:space="0" w:color="000000"/>
            </w:tcBorders>
            <w:hideMark/>
          </w:tcPr>
          <w:p w14:paraId="1D9B1683" w14:textId="77777777" w:rsidR="00511332" w:rsidRPr="00511332" w:rsidRDefault="00511332" w:rsidP="00511332"/>
        </w:tc>
        <w:tc>
          <w:tcPr>
            <w:tcW w:w="3345" w:type="dxa"/>
            <w:tcBorders>
              <w:top w:val="single" w:sz="6" w:space="0" w:color="000000"/>
              <w:left w:val="single" w:sz="6" w:space="0" w:color="000000"/>
              <w:bottom w:val="single" w:sz="6" w:space="0" w:color="000000"/>
              <w:right w:val="single" w:sz="6" w:space="0" w:color="000000"/>
            </w:tcBorders>
            <w:hideMark/>
          </w:tcPr>
          <w:p w14:paraId="61BB6BA4" w14:textId="77777777" w:rsidR="00511332" w:rsidRPr="00511332" w:rsidRDefault="00511332" w:rsidP="00511332">
            <w:r w:rsidRPr="00511332">
              <w:t>За усередненої (характерної) температури повітря приміщень будівлі</w:t>
            </w:r>
          </w:p>
        </w:tc>
        <w:tc>
          <w:tcPr>
            <w:tcW w:w="570" w:type="dxa"/>
            <w:tcBorders>
              <w:top w:val="single" w:sz="6" w:space="0" w:color="000000"/>
              <w:left w:val="single" w:sz="6" w:space="0" w:color="000000"/>
              <w:bottom w:val="single" w:sz="6" w:space="0" w:color="000000"/>
              <w:right w:val="single" w:sz="6" w:space="0" w:color="000000"/>
            </w:tcBorders>
            <w:hideMark/>
          </w:tcPr>
          <w:p w14:paraId="6E1D5A6D" w14:textId="77777777" w:rsidR="00511332" w:rsidRPr="00511332" w:rsidRDefault="00511332" w:rsidP="00511332"/>
        </w:tc>
        <w:tc>
          <w:tcPr>
            <w:tcW w:w="570" w:type="dxa"/>
            <w:tcBorders>
              <w:top w:val="single" w:sz="6" w:space="0" w:color="000000"/>
              <w:left w:val="single" w:sz="6" w:space="0" w:color="000000"/>
              <w:bottom w:val="single" w:sz="6" w:space="0" w:color="000000"/>
              <w:right w:val="single" w:sz="6" w:space="0" w:color="000000"/>
            </w:tcBorders>
            <w:hideMark/>
          </w:tcPr>
          <w:p w14:paraId="7722FE5B" w14:textId="77777777" w:rsidR="00511332" w:rsidRPr="00511332" w:rsidRDefault="00511332" w:rsidP="00511332"/>
        </w:tc>
        <w:tc>
          <w:tcPr>
            <w:tcW w:w="585" w:type="dxa"/>
            <w:tcBorders>
              <w:top w:val="single" w:sz="6" w:space="0" w:color="000000"/>
              <w:left w:val="single" w:sz="6" w:space="0" w:color="000000"/>
              <w:bottom w:val="single" w:sz="6" w:space="0" w:color="000000"/>
              <w:right w:val="single" w:sz="6" w:space="0" w:color="000000"/>
            </w:tcBorders>
            <w:hideMark/>
          </w:tcPr>
          <w:p w14:paraId="1484E584" w14:textId="77777777" w:rsidR="00511332" w:rsidRPr="00511332" w:rsidRDefault="00511332" w:rsidP="00511332">
            <w:r w:rsidRPr="00511332">
              <w:t>0,88</w:t>
            </w:r>
          </w:p>
        </w:tc>
        <w:tc>
          <w:tcPr>
            <w:tcW w:w="660" w:type="dxa"/>
            <w:tcBorders>
              <w:top w:val="single" w:sz="6" w:space="0" w:color="000000"/>
              <w:left w:val="single" w:sz="6" w:space="0" w:color="000000"/>
              <w:bottom w:val="single" w:sz="6" w:space="0" w:color="000000"/>
              <w:right w:val="single" w:sz="6" w:space="0" w:color="000000"/>
            </w:tcBorders>
            <w:hideMark/>
          </w:tcPr>
          <w:p w14:paraId="4965C78D" w14:textId="77777777" w:rsidR="00511332" w:rsidRPr="00511332" w:rsidRDefault="00511332" w:rsidP="00511332"/>
        </w:tc>
      </w:tr>
      <w:tr w:rsidR="00511332" w:rsidRPr="00511332" w14:paraId="1816D84B" w14:textId="77777777" w:rsidTr="00511332">
        <w:trPr>
          <w:trHeight w:val="60"/>
        </w:trPr>
        <w:tc>
          <w:tcPr>
            <w:tcW w:w="0" w:type="auto"/>
            <w:vMerge/>
            <w:tcBorders>
              <w:top w:val="single" w:sz="6" w:space="0" w:color="000000"/>
              <w:left w:val="single" w:sz="6" w:space="0" w:color="000000"/>
              <w:bottom w:val="single" w:sz="6" w:space="0" w:color="000000"/>
              <w:right w:val="single" w:sz="6" w:space="0" w:color="000000"/>
            </w:tcBorders>
            <w:hideMark/>
          </w:tcPr>
          <w:p w14:paraId="4299E1A9" w14:textId="77777777" w:rsidR="00511332" w:rsidRPr="00511332" w:rsidRDefault="00511332" w:rsidP="00511332"/>
        </w:tc>
        <w:tc>
          <w:tcPr>
            <w:tcW w:w="3345" w:type="dxa"/>
            <w:tcBorders>
              <w:top w:val="single" w:sz="6" w:space="0" w:color="000000"/>
              <w:left w:val="single" w:sz="6" w:space="0" w:color="000000"/>
              <w:bottom w:val="single" w:sz="6" w:space="0" w:color="000000"/>
              <w:right w:val="single" w:sz="6" w:space="0" w:color="000000"/>
            </w:tcBorders>
            <w:hideMark/>
          </w:tcPr>
          <w:p w14:paraId="2472F327" w14:textId="77777777" w:rsidR="00511332" w:rsidRPr="00511332" w:rsidRDefault="00511332" w:rsidP="00511332">
            <w:r w:rsidRPr="00511332">
              <w:t>П-регулювання* (2 К**)</w:t>
            </w:r>
          </w:p>
        </w:tc>
        <w:tc>
          <w:tcPr>
            <w:tcW w:w="570" w:type="dxa"/>
            <w:tcBorders>
              <w:top w:val="single" w:sz="6" w:space="0" w:color="000000"/>
              <w:left w:val="single" w:sz="6" w:space="0" w:color="000000"/>
              <w:bottom w:val="single" w:sz="6" w:space="0" w:color="000000"/>
              <w:right w:val="single" w:sz="6" w:space="0" w:color="000000"/>
            </w:tcBorders>
            <w:hideMark/>
          </w:tcPr>
          <w:p w14:paraId="68E6E214" w14:textId="77777777" w:rsidR="00511332" w:rsidRPr="00511332" w:rsidRDefault="00511332" w:rsidP="00511332"/>
        </w:tc>
        <w:tc>
          <w:tcPr>
            <w:tcW w:w="570" w:type="dxa"/>
            <w:tcBorders>
              <w:top w:val="single" w:sz="6" w:space="0" w:color="000000"/>
              <w:left w:val="single" w:sz="6" w:space="0" w:color="000000"/>
              <w:bottom w:val="single" w:sz="6" w:space="0" w:color="000000"/>
              <w:right w:val="single" w:sz="6" w:space="0" w:color="000000"/>
            </w:tcBorders>
            <w:hideMark/>
          </w:tcPr>
          <w:p w14:paraId="7C7BFAF8" w14:textId="77777777" w:rsidR="00511332" w:rsidRPr="00511332" w:rsidRDefault="00511332" w:rsidP="00511332"/>
        </w:tc>
        <w:tc>
          <w:tcPr>
            <w:tcW w:w="585" w:type="dxa"/>
            <w:tcBorders>
              <w:top w:val="single" w:sz="6" w:space="0" w:color="000000"/>
              <w:left w:val="single" w:sz="6" w:space="0" w:color="000000"/>
              <w:bottom w:val="single" w:sz="6" w:space="0" w:color="000000"/>
              <w:right w:val="single" w:sz="6" w:space="0" w:color="000000"/>
            </w:tcBorders>
            <w:hideMark/>
          </w:tcPr>
          <w:p w14:paraId="3B57F6E7" w14:textId="77777777" w:rsidR="00511332" w:rsidRPr="00511332" w:rsidRDefault="00511332" w:rsidP="00511332">
            <w:r w:rsidRPr="00511332">
              <w:t>0,93</w:t>
            </w:r>
          </w:p>
        </w:tc>
        <w:tc>
          <w:tcPr>
            <w:tcW w:w="660" w:type="dxa"/>
            <w:tcBorders>
              <w:top w:val="single" w:sz="6" w:space="0" w:color="000000"/>
              <w:left w:val="single" w:sz="6" w:space="0" w:color="000000"/>
              <w:bottom w:val="single" w:sz="6" w:space="0" w:color="000000"/>
              <w:right w:val="single" w:sz="6" w:space="0" w:color="000000"/>
            </w:tcBorders>
            <w:hideMark/>
          </w:tcPr>
          <w:p w14:paraId="38A7CAAB" w14:textId="77777777" w:rsidR="00511332" w:rsidRPr="00511332" w:rsidRDefault="00511332" w:rsidP="00511332"/>
        </w:tc>
      </w:tr>
      <w:tr w:rsidR="00511332" w:rsidRPr="00511332" w14:paraId="67FD598E" w14:textId="77777777" w:rsidTr="00511332">
        <w:trPr>
          <w:trHeight w:val="60"/>
        </w:trPr>
        <w:tc>
          <w:tcPr>
            <w:tcW w:w="0" w:type="auto"/>
            <w:vMerge/>
            <w:tcBorders>
              <w:top w:val="single" w:sz="6" w:space="0" w:color="000000"/>
              <w:left w:val="single" w:sz="6" w:space="0" w:color="000000"/>
              <w:bottom w:val="single" w:sz="6" w:space="0" w:color="000000"/>
              <w:right w:val="single" w:sz="6" w:space="0" w:color="000000"/>
            </w:tcBorders>
            <w:hideMark/>
          </w:tcPr>
          <w:p w14:paraId="3F746460" w14:textId="77777777" w:rsidR="00511332" w:rsidRPr="00511332" w:rsidRDefault="00511332" w:rsidP="00511332"/>
        </w:tc>
        <w:tc>
          <w:tcPr>
            <w:tcW w:w="3345" w:type="dxa"/>
            <w:tcBorders>
              <w:top w:val="single" w:sz="6" w:space="0" w:color="000000"/>
              <w:left w:val="single" w:sz="6" w:space="0" w:color="000000"/>
              <w:bottom w:val="single" w:sz="6" w:space="0" w:color="000000"/>
              <w:right w:val="single" w:sz="6" w:space="0" w:color="000000"/>
            </w:tcBorders>
            <w:hideMark/>
          </w:tcPr>
          <w:p w14:paraId="6F3B9A61" w14:textId="77777777" w:rsidR="00511332" w:rsidRPr="00511332" w:rsidRDefault="00511332" w:rsidP="00511332">
            <w:r w:rsidRPr="00511332">
              <w:t>П-регулювання (1 К**)</w:t>
            </w:r>
          </w:p>
        </w:tc>
        <w:tc>
          <w:tcPr>
            <w:tcW w:w="570" w:type="dxa"/>
            <w:tcBorders>
              <w:top w:val="single" w:sz="6" w:space="0" w:color="000000"/>
              <w:left w:val="single" w:sz="6" w:space="0" w:color="000000"/>
              <w:bottom w:val="single" w:sz="6" w:space="0" w:color="000000"/>
              <w:right w:val="single" w:sz="6" w:space="0" w:color="000000"/>
            </w:tcBorders>
            <w:hideMark/>
          </w:tcPr>
          <w:p w14:paraId="5C9E5D78" w14:textId="77777777" w:rsidR="00511332" w:rsidRPr="00511332" w:rsidRDefault="00511332" w:rsidP="00511332"/>
        </w:tc>
        <w:tc>
          <w:tcPr>
            <w:tcW w:w="570" w:type="dxa"/>
            <w:tcBorders>
              <w:top w:val="single" w:sz="6" w:space="0" w:color="000000"/>
              <w:left w:val="single" w:sz="6" w:space="0" w:color="000000"/>
              <w:bottom w:val="single" w:sz="6" w:space="0" w:color="000000"/>
              <w:right w:val="single" w:sz="6" w:space="0" w:color="000000"/>
            </w:tcBorders>
            <w:hideMark/>
          </w:tcPr>
          <w:p w14:paraId="4274A387" w14:textId="77777777" w:rsidR="00511332" w:rsidRPr="00511332" w:rsidRDefault="00511332" w:rsidP="00511332"/>
        </w:tc>
        <w:tc>
          <w:tcPr>
            <w:tcW w:w="585" w:type="dxa"/>
            <w:tcBorders>
              <w:top w:val="single" w:sz="6" w:space="0" w:color="000000"/>
              <w:left w:val="single" w:sz="6" w:space="0" w:color="000000"/>
              <w:bottom w:val="single" w:sz="6" w:space="0" w:color="000000"/>
              <w:right w:val="single" w:sz="6" w:space="0" w:color="000000"/>
            </w:tcBorders>
            <w:hideMark/>
          </w:tcPr>
          <w:p w14:paraId="0FB25135" w14:textId="77777777" w:rsidR="00511332" w:rsidRPr="00511332" w:rsidRDefault="00511332" w:rsidP="00511332">
            <w:r w:rsidRPr="00511332">
              <w:t>0,95</w:t>
            </w:r>
          </w:p>
        </w:tc>
        <w:tc>
          <w:tcPr>
            <w:tcW w:w="660" w:type="dxa"/>
            <w:tcBorders>
              <w:top w:val="single" w:sz="6" w:space="0" w:color="000000"/>
              <w:left w:val="single" w:sz="6" w:space="0" w:color="000000"/>
              <w:bottom w:val="single" w:sz="6" w:space="0" w:color="000000"/>
              <w:right w:val="single" w:sz="6" w:space="0" w:color="000000"/>
            </w:tcBorders>
            <w:hideMark/>
          </w:tcPr>
          <w:p w14:paraId="46E20597" w14:textId="77777777" w:rsidR="00511332" w:rsidRPr="00511332" w:rsidRDefault="00511332" w:rsidP="00511332"/>
        </w:tc>
      </w:tr>
      <w:tr w:rsidR="00511332" w:rsidRPr="00511332" w14:paraId="32A8F685" w14:textId="77777777" w:rsidTr="00511332">
        <w:trPr>
          <w:trHeight w:val="60"/>
        </w:trPr>
        <w:tc>
          <w:tcPr>
            <w:tcW w:w="0" w:type="auto"/>
            <w:vMerge/>
            <w:tcBorders>
              <w:top w:val="single" w:sz="6" w:space="0" w:color="000000"/>
              <w:left w:val="single" w:sz="6" w:space="0" w:color="000000"/>
              <w:bottom w:val="single" w:sz="6" w:space="0" w:color="000000"/>
              <w:right w:val="single" w:sz="6" w:space="0" w:color="000000"/>
            </w:tcBorders>
            <w:hideMark/>
          </w:tcPr>
          <w:p w14:paraId="7D618568" w14:textId="77777777" w:rsidR="00511332" w:rsidRPr="00511332" w:rsidRDefault="00511332" w:rsidP="00511332"/>
        </w:tc>
        <w:tc>
          <w:tcPr>
            <w:tcW w:w="3345" w:type="dxa"/>
            <w:tcBorders>
              <w:top w:val="single" w:sz="6" w:space="0" w:color="000000"/>
              <w:left w:val="single" w:sz="6" w:space="0" w:color="000000"/>
              <w:bottom w:val="single" w:sz="6" w:space="0" w:color="000000"/>
              <w:right w:val="single" w:sz="6" w:space="0" w:color="000000"/>
            </w:tcBorders>
            <w:hideMark/>
          </w:tcPr>
          <w:p w14:paraId="2147EB68" w14:textId="77777777" w:rsidR="00511332" w:rsidRPr="00511332" w:rsidRDefault="00511332" w:rsidP="00511332">
            <w:r w:rsidRPr="00511332">
              <w:t>ПI-регулювання***</w:t>
            </w:r>
          </w:p>
        </w:tc>
        <w:tc>
          <w:tcPr>
            <w:tcW w:w="570" w:type="dxa"/>
            <w:tcBorders>
              <w:top w:val="single" w:sz="6" w:space="0" w:color="000000"/>
              <w:left w:val="single" w:sz="6" w:space="0" w:color="000000"/>
              <w:bottom w:val="single" w:sz="6" w:space="0" w:color="000000"/>
              <w:right w:val="single" w:sz="6" w:space="0" w:color="000000"/>
            </w:tcBorders>
            <w:hideMark/>
          </w:tcPr>
          <w:p w14:paraId="5F1EBBBD" w14:textId="77777777" w:rsidR="00511332" w:rsidRPr="00511332" w:rsidRDefault="00511332" w:rsidP="00511332"/>
        </w:tc>
        <w:tc>
          <w:tcPr>
            <w:tcW w:w="570" w:type="dxa"/>
            <w:tcBorders>
              <w:top w:val="single" w:sz="6" w:space="0" w:color="000000"/>
              <w:left w:val="single" w:sz="6" w:space="0" w:color="000000"/>
              <w:bottom w:val="single" w:sz="6" w:space="0" w:color="000000"/>
              <w:right w:val="single" w:sz="6" w:space="0" w:color="000000"/>
            </w:tcBorders>
            <w:hideMark/>
          </w:tcPr>
          <w:p w14:paraId="39151C06" w14:textId="77777777" w:rsidR="00511332" w:rsidRPr="00511332" w:rsidRDefault="00511332" w:rsidP="00511332"/>
        </w:tc>
        <w:tc>
          <w:tcPr>
            <w:tcW w:w="585" w:type="dxa"/>
            <w:tcBorders>
              <w:top w:val="single" w:sz="6" w:space="0" w:color="000000"/>
              <w:left w:val="single" w:sz="6" w:space="0" w:color="000000"/>
              <w:bottom w:val="single" w:sz="6" w:space="0" w:color="000000"/>
              <w:right w:val="single" w:sz="6" w:space="0" w:color="000000"/>
            </w:tcBorders>
            <w:hideMark/>
          </w:tcPr>
          <w:p w14:paraId="79E0EE43" w14:textId="77777777" w:rsidR="00511332" w:rsidRPr="00511332" w:rsidRDefault="00511332" w:rsidP="00511332">
            <w:r w:rsidRPr="00511332">
              <w:t>0,97</w:t>
            </w:r>
          </w:p>
        </w:tc>
        <w:tc>
          <w:tcPr>
            <w:tcW w:w="660" w:type="dxa"/>
            <w:tcBorders>
              <w:top w:val="single" w:sz="6" w:space="0" w:color="000000"/>
              <w:left w:val="single" w:sz="6" w:space="0" w:color="000000"/>
              <w:bottom w:val="single" w:sz="6" w:space="0" w:color="000000"/>
              <w:right w:val="single" w:sz="6" w:space="0" w:color="000000"/>
            </w:tcBorders>
            <w:hideMark/>
          </w:tcPr>
          <w:p w14:paraId="4521899C" w14:textId="77777777" w:rsidR="00511332" w:rsidRPr="00511332" w:rsidRDefault="00511332" w:rsidP="00511332"/>
        </w:tc>
      </w:tr>
      <w:tr w:rsidR="00511332" w:rsidRPr="00511332" w14:paraId="35CD8161" w14:textId="77777777" w:rsidTr="00511332">
        <w:trPr>
          <w:trHeight w:val="60"/>
        </w:trPr>
        <w:tc>
          <w:tcPr>
            <w:tcW w:w="0" w:type="auto"/>
            <w:vMerge/>
            <w:tcBorders>
              <w:top w:val="single" w:sz="6" w:space="0" w:color="000000"/>
              <w:left w:val="single" w:sz="6" w:space="0" w:color="000000"/>
              <w:bottom w:val="single" w:sz="6" w:space="0" w:color="000000"/>
              <w:right w:val="single" w:sz="6" w:space="0" w:color="000000"/>
            </w:tcBorders>
            <w:hideMark/>
          </w:tcPr>
          <w:p w14:paraId="170625C9" w14:textId="77777777" w:rsidR="00511332" w:rsidRPr="00511332" w:rsidRDefault="00511332" w:rsidP="00511332"/>
        </w:tc>
        <w:tc>
          <w:tcPr>
            <w:tcW w:w="3345" w:type="dxa"/>
            <w:tcBorders>
              <w:top w:val="single" w:sz="6" w:space="0" w:color="000000"/>
              <w:left w:val="single" w:sz="6" w:space="0" w:color="000000"/>
              <w:bottom w:val="single" w:sz="6" w:space="0" w:color="000000"/>
              <w:right w:val="single" w:sz="6" w:space="0" w:color="000000"/>
            </w:tcBorders>
            <w:hideMark/>
          </w:tcPr>
          <w:p w14:paraId="61E43ED9" w14:textId="77777777" w:rsidR="00511332" w:rsidRPr="00511332" w:rsidRDefault="00511332" w:rsidP="00511332">
            <w:r w:rsidRPr="00511332">
              <w:t>ПI-регулювання з оптимізацією (наприклад, наявність диспетчеризації, адаптованого контролю)</w:t>
            </w:r>
          </w:p>
        </w:tc>
        <w:tc>
          <w:tcPr>
            <w:tcW w:w="570" w:type="dxa"/>
            <w:tcBorders>
              <w:top w:val="single" w:sz="6" w:space="0" w:color="000000"/>
              <w:left w:val="single" w:sz="6" w:space="0" w:color="000000"/>
              <w:bottom w:val="single" w:sz="6" w:space="0" w:color="000000"/>
              <w:right w:val="single" w:sz="6" w:space="0" w:color="000000"/>
            </w:tcBorders>
            <w:hideMark/>
          </w:tcPr>
          <w:p w14:paraId="0C4BF8D5" w14:textId="77777777" w:rsidR="00511332" w:rsidRPr="00511332" w:rsidRDefault="00511332" w:rsidP="00511332"/>
        </w:tc>
        <w:tc>
          <w:tcPr>
            <w:tcW w:w="570" w:type="dxa"/>
            <w:tcBorders>
              <w:top w:val="single" w:sz="6" w:space="0" w:color="000000"/>
              <w:left w:val="single" w:sz="6" w:space="0" w:color="000000"/>
              <w:bottom w:val="single" w:sz="6" w:space="0" w:color="000000"/>
              <w:right w:val="single" w:sz="6" w:space="0" w:color="000000"/>
            </w:tcBorders>
            <w:hideMark/>
          </w:tcPr>
          <w:p w14:paraId="5995A95E" w14:textId="77777777" w:rsidR="00511332" w:rsidRPr="00511332" w:rsidRDefault="00511332" w:rsidP="00511332"/>
        </w:tc>
        <w:tc>
          <w:tcPr>
            <w:tcW w:w="585" w:type="dxa"/>
            <w:tcBorders>
              <w:top w:val="single" w:sz="6" w:space="0" w:color="000000"/>
              <w:left w:val="single" w:sz="6" w:space="0" w:color="000000"/>
              <w:bottom w:val="single" w:sz="6" w:space="0" w:color="000000"/>
              <w:right w:val="single" w:sz="6" w:space="0" w:color="000000"/>
            </w:tcBorders>
            <w:hideMark/>
          </w:tcPr>
          <w:p w14:paraId="5D8F5882" w14:textId="77777777" w:rsidR="00511332" w:rsidRPr="00511332" w:rsidRDefault="00511332" w:rsidP="00511332">
            <w:r w:rsidRPr="00511332">
              <w:t>0,99</w:t>
            </w:r>
          </w:p>
        </w:tc>
        <w:tc>
          <w:tcPr>
            <w:tcW w:w="660" w:type="dxa"/>
            <w:tcBorders>
              <w:top w:val="single" w:sz="6" w:space="0" w:color="000000"/>
              <w:left w:val="single" w:sz="6" w:space="0" w:color="000000"/>
              <w:bottom w:val="single" w:sz="6" w:space="0" w:color="000000"/>
              <w:right w:val="single" w:sz="6" w:space="0" w:color="000000"/>
            </w:tcBorders>
            <w:hideMark/>
          </w:tcPr>
          <w:p w14:paraId="5F435981" w14:textId="77777777" w:rsidR="00511332" w:rsidRPr="00511332" w:rsidRDefault="00511332" w:rsidP="00511332"/>
        </w:tc>
      </w:tr>
      <w:tr w:rsidR="00511332" w:rsidRPr="00511332" w14:paraId="468A968E" w14:textId="77777777" w:rsidTr="00511332">
        <w:trPr>
          <w:trHeight w:val="60"/>
        </w:trPr>
        <w:tc>
          <w:tcPr>
            <w:tcW w:w="1965" w:type="dxa"/>
            <w:vMerge w:val="restart"/>
            <w:tcBorders>
              <w:top w:val="single" w:sz="6" w:space="0" w:color="000000"/>
              <w:left w:val="single" w:sz="6" w:space="0" w:color="000000"/>
              <w:bottom w:val="single" w:sz="6" w:space="0" w:color="000000"/>
              <w:right w:val="single" w:sz="6" w:space="0" w:color="000000"/>
            </w:tcBorders>
            <w:hideMark/>
          </w:tcPr>
          <w:p w14:paraId="27E94613" w14:textId="77777777" w:rsidR="00511332" w:rsidRPr="00511332" w:rsidRDefault="00511332" w:rsidP="00511332">
            <w:r w:rsidRPr="00511332">
              <w:t>Температурний напір (за температури повітря 20 °C)</w:t>
            </w:r>
          </w:p>
        </w:tc>
        <w:tc>
          <w:tcPr>
            <w:tcW w:w="3345" w:type="dxa"/>
            <w:tcBorders>
              <w:top w:val="single" w:sz="6" w:space="0" w:color="000000"/>
              <w:left w:val="single" w:sz="6" w:space="0" w:color="000000"/>
              <w:bottom w:val="single" w:sz="6" w:space="0" w:color="000000"/>
              <w:right w:val="single" w:sz="6" w:space="0" w:color="000000"/>
            </w:tcBorders>
            <w:hideMark/>
          </w:tcPr>
          <w:p w14:paraId="3B320698" w14:textId="77777777" w:rsidR="00511332" w:rsidRPr="00511332" w:rsidRDefault="00511332" w:rsidP="00511332">
            <w:r w:rsidRPr="00511332">
              <w:t>60 К (наприклад, 90/70)</w:t>
            </w:r>
          </w:p>
        </w:tc>
        <w:tc>
          <w:tcPr>
            <w:tcW w:w="570" w:type="dxa"/>
            <w:tcBorders>
              <w:top w:val="single" w:sz="6" w:space="0" w:color="000000"/>
              <w:left w:val="single" w:sz="6" w:space="0" w:color="000000"/>
              <w:bottom w:val="single" w:sz="6" w:space="0" w:color="000000"/>
              <w:right w:val="single" w:sz="6" w:space="0" w:color="000000"/>
            </w:tcBorders>
            <w:hideMark/>
          </w:tcPr>
          <w:p w14:paraId="0933B7D5" w14:textId="77777777" w:rsidR="00511332" w:rsidRPr="00511332" w:rsidRDefault="00511332" w:rsidP="00511332">
            <w:r w:rsidRPr="00511332">
              <w:t>0,88</w:t>
            </w:r>
          </w:p>
        </w:tc>
        <w:tc>
          <w:tcPr>
            <w:tcW w:w="570" w:type="dxa"/>
            <w:tcBorders>
              <w:top w:val="single" w:sz="6" w:space="0" w:color="000000"/>
              <w:left w:val="single" w:sz="6" w:space="0" w:color="000000"/>
              <w:bottom w:val="single" w:sz="6" w:space="0" w:color="000000"/>
              <w:right w:val="single" w:sz="6" w:space="0" w:color="000000"/>
            </w:tcBorders>
            <w:hideMark/>
          </w:tcPr>
          <w:p w14:paraId="20202C37" w14:textId="77777777" w:rsidR="00511332" w:rsidRPr="00511332" w:rsidRDefault="00511332" w:rsidP="00511332"/>
        </w:tc>
        <w:tc>
          <w:tcPr>
            <w:tcW w:w="585" w:type="dxa"/>
            <w:tcBorders>
              <w:top w:val="single" w:sz="6" w:space="0" w:color="000000"/>
              <w:left w:val="single" w:sz="6" w:space="0" w:color="000000"/>
              <w:bottom w:val="single" w:sz="6" w:space="0" w:color="000000"/>
              <w:right w:val="single" w:sz="6" w:space="0" w:color="000000"/>
            </w:tcBorders>
            <w:hideMark/>
          </w:tcPr>
          <w:p w14:paraId="0D4CF88D" w14:textId="77777777" w:rsidR="00511332" w:rsidRPr="00511332" w:rsidRDefault="00511332" w:rsidP="00511332"/>
        </w:tc>
        <w:tc>
          <w:tcPr>
            <w:tcW w:w="660" w:type="dxa"/>
            <w:tcBorders>
              <w:top w:val="single" w:sz="6" w:space="0" w:color="000000"/>
              <w:left w:val="single" w:sz="6" w:space="0" w:color="000000"/>
              <w:bottom w:val="single" w:sz="6" w:space="0" w:color="000000"/>
              <w:right w:val="single" w:sz="6" w:space="0" w:color="000000"/>
            </w:tcBorders>
            <w:hideMark/>
          </w:tcPr>
          <w:p w14:paraId="5CE7E009" w14:textId="77777777" w:rsidR="00511332" w:rsidRPr="00511332" w:rsidRDefault="00511332" w:rsidP="00511332"/>
        </w:tc>
      </w:tr>
      <w:tr w:rsidR="00511332" w:rsidRPr="00511332" w14:paraId="6D84F52A" w14:textId="77777777" w:rsidTr="00511332">
        <w:trPr>
          <w:trHeight w:val="60"/>
        </w:trPr>
        <w:tc>
          <w:tcPr>
            <w:tcW w:w="0" w:type="auto"/>
            <w:vMerge/>
            <w:tcBorders>
              <w:top w:val="single" w:sz="6" w:space="0" w:color="000000"/>
              <w:left w:val="single" w:sz="6" w:space="0" w:color="000000"/>
              <w:bottom w:val="single" w:sz="6" w:space="0" w:color="000000"/>
              <w:right w:val="single" w:sz="6" w:space="0" w:color="000000"/>
            </w:tcBorders>
            <w:hideMark/>
          </w:tcPr>
          <w:p w14:paraId="4DBEA4E5" w14:textId="77777777" w:rsidR="00511332" w:rsidRPr="00511332" w:rsidRDefault="00511332" w:rsidP="00511332"/>
        </w:tc>
        <w:tc>
          <w:tcPr>
            <w:tcW w:w="3345" w:type="dxa"/>
            <w:tcBorders>
              <w:top w:val="single" w:sz="6" w:space="0" w:color="000000"/>
              <w:left w:val="single" w:sz="6" w:space="0" w:color="000000"/>
              <w:bottom w:val="single" w:sz="6" w:space="0" w:color="000000"/>
              <w:right w:val="single" w:sz="6" w:space="0" w:color="000000"/>
            </w:tcBorders>
            <w:hideMark/>
          </w:tcPr>
          <w:p w14:paraId="25C8C0D5" w14:textId="77777777" w:rsidR="00511332" w:rsidRPr="00511332" w:rsidRDefault="00511332" w:rsidP="00511332">
            <w:r w:rsidRPr="00511332">
              <w:t>42,5 К (наприклад, 70/55)</w:t>
            </w:r>
          </w:p>
        </w:tc>
        <w:tc>
          <w:tcPr>
            <w:tcW w:w="570" w:type="dxa"/>
            <w:tcBorders>
              <w:top w:val="single" w:sz="6" w:space="0" w:color="000000"/>
              <w:left w:val="single" w:sz="6" w:space="0" w:color="000000"/>
              <w:bottom w:val="single" w:sz="6" w:space="0" w:color="000000"/>
              <w:right w:val="single" w:sz="6" w:space="0" w:color="000000"/>
            </w:tcBorders>
            <w:hideMark/>
          </w:tcPr>
          <w:p w14:paraId="219A647A" w14:textId="77777777" w:rsidR="00511332" w:rsidRPr="00511332" w:rsidRDefault="00511332" w:rsidP="00511332">
            <w:r w:rsidRPr="00511332">
              <w:t>0,93</w:t>
            </w:r>
          </w:p>
        </w:tc>
        <w:tc>
          <w:tcPr>
            <w:tcW w:w="570" w:type="dxa"/>
            <w:tcBorders>
              <w:top w:val="single" w:sz="6" w:space="0" w:color="000000"/>
              <w:left w:val="single" w:sz="6" w:space="0" w:color="000000"/>
              <w:bottom w:val="single" w:sz="6" w:space="0" w:color="000000"/>
              <w:right w:val="single" w:sz="6" w:space="0" w:color="000000"/>
            </w:tcBorders>
            <w:hideMark/>
          </w:tcPr>
          <w:p w14:paraId="3B0D5F88" w14:textId="77777777" w:rsidR="00511332" w:rsidRPr="00511332" w:rsidRDefault="00511332" w:rsidP="00511332"/>
        </w:tc>
        <w:tc>
          <w:tcPr>
            <w:tcW w:w="585" w:type="dxa"/>
            <w:tcBorders>
              <w:top w:val="single" w:sz="6" w:space="0" w:color="000000"/>
              <w:left w:val="single" w:sz="6" w:space="0" w:color="000000"/>
              <w:bottom w:val="single" w:sz="6" w:space="0" w:color="000000"/>
              <w:right w:val="single" w:sz="6" w:space="0" w:color="000000"/>
            </w:tcBorders>
            <w:hideMark/>
          </w:tcPr>
          <w:p w14:paraId="0B16BBA0" w14:textId="77777777" w:rsidR="00511332" w:rsidRPr="00511332" w:rsidRDefault="00511332" w:rsidP="00511332"/>
        </w:tc>
        <w:tc>
          <w:tcPr>
            <w:tcW w:w="660" w:type="dxa"/>
            <w:tcBorders>
              <w:top w:val="single" w:sz="6" w:space="0" w:color="000000"/>
              <w:left w:val="single" w:sz="6" w:space="0" w:color="000000"/>
              <w:bottom w:val="single" w:sz="6" w:space="0" w:color="000000"/>
              <w:right w:val="single" w:sz="6" w:space="0" w:color="000000"/>
            </w:tcBorders>
            <w:hideMark/>
          </w:tcPr>
          <w:p w14:paraId="0228AD17" w14:textId="77777777" w:rsidR="00511332" w:rsidRPr="00511332" w:rsidRDefault="00511332" w:rsidP="00511332"/>
        </w:tc>
      </w:tr>
      <w:tr w:rsidR="00511332" w:rsidRPr="00511332" w14:paraId="67B8E913" w14:textId="77777777" w:rsidTr="00511332">
        <w:trPr>
          <w:trHeight w:val="60"/>
        </w:trPr>
        <w:tc>
          <w:tcPr>
            <w:tcW w:w="0" w:type="auto"/>
            <w:vMerge/>
            <w:tcBorders>
              <w:top w:val="single" w:sz="6" w:space="0" w:color="000000"/>
              <w:left w:val="single" w:sz="6" w:space="0" w:color="000000"/>
              <w:bottom w:val="single" w:sz="6" w:space="0" w:color="000000"/>
              <w:right w:val="single" w:sz="6" w:space="0" w:color="000000"/>
            </w:tcBorders>
            <w:hideMark/>
          </w:tcPr>
          <w:p w14:paraId="20BE33BD" w14:textId="77777777" w:rsidR="00511332" w:rsidRPr="00511332" w:rsidRDefault="00511332" w:rsidP="00511332"/>
        </w:tc>
        <w:tc>
          <w:tcPr>
            <w:tcW w:w="3345" w:type="dxa"/>
            <w:tcBorders>
              <w:top w:val="single" w:sz="6" w:space="0" w:color="000000"/>
              <w:left w:val="single" w:sz="6" w:space="0" w:color="000000"/>
              <w:bottom w:val="single" w:sz="6" w:space="0" w:color="000000"/>
              <w:right w:val="single" w:sz="6" w:space="0" w:color="000000"/>
            </w:tcBorders>
            <w:hideMark/>
          </w:tcPr>
          <w:p w14:paraId="3BD39E38" w14:textId="77777777" w:rsidR="00511332" w:rsidRPr="00511332" w:rsidRDefault="00511332" w:rsidP="00511332">
            <w:r w:rsidRPr="00511332">
              <w:t>30 К (наприклад, 55/45)</w:t>
            </w:r>
          </w:p>
        </w:tc>
        <w:tc>
          <w:tcPr>
            <w:tcW w:w="570" w:type="dxa"/>
            <w:tcBorders>
              <w:top w:val="single" w:sz="6" w:space="0" w:color="000000"/>
              <w:left w:val="single" w:sz="6" w:space="0" w:color="000000"/>
              <w:bottom w:val="single" w:sz="6" w:space="0" w:color="000000"/>
              <w:right w:val="single" w:sz="6" w:space="0" w:color="000000"/>
            </w:tcBorders>
            <w:hideMark/>
          </w:tcPr>
          <w:p w14:paraId="4069ABE7" w14:textId="77777777" w:rsidR="00511332" w:rsidRPr="00511332" w:rsidRDefault="00511332" w:rsidP="00511332">
            <w:r w:rsidRPr="00511332">
              <w:t>0,95</w:t>
            </w:r>
          </w:p>
        </w:tc>
        <w:tc>
          <w:tcPr>
            <w:tcW w:w="570" w:type="dxa"/>
            <w:tcBorders>
              <w:top w:val="single" w:sz="6" w:space="0" w:color="000000"/>
              <w:left w:val="single" w:sz="6" w:space="0" w:color="000000"/>
              <w:bottom w:val="single" w:sz="6" w:space="0" w:color="000000"/>
              <w:right w:val="single" w:sz="6" w:space="0" w:color="000000"/>
            </w:tcBorders>
            <w:hideMark/>
          </w:tcPr>
          <w:p w14:paraId="30F4836D" w14:textId="77777777" w:rsidR="00511332" w:rsidRPr="00511332" w:rsidRDefault="00511332" w:rsidP="00511332"/>
        </w:tc>
        <w:tc>
          <w:tcPr>
            <w:tcW w:w="585" w:type="dxa"/>
            <w:tcBorders>
              <w:top w:val="single" w:sz="6" w:space="0" w:color="000000"/>
              <w:left w:val="single" w:sz="6" w:space="0" w:color="000000"/>
              <w:bottom w:val="single" w:sz="6" w:space="0" w:color="000000"/>
              <w:right w:val="single" w:sz="6" w:space="0" w:color="000000"/>
            </w:tcBorders>
            <w:hideMark/>
          </w:tcPr>
          <w:p w14:paraId="2F62C384" w14:textId="77777777" w:rsidR="00511332" w:rsidRPr="00511332" w:rsidRDefault="00511332" w:rsidP="00511332"/>
        </w:tc>
        <w:tc>
          <w:tcPr>
            <w:tcW w:w="660" w:type="dxa"/>
            <w:tcBorders>
              <w:top w:val="single" w:sz="6" w:space="0" w:color="000000"/>
              <w:left w:val="single" w:sz="6" w:space="0" w:color="000000"/>
              <w:bottom w:val="single" w:sz="6" w:space="0" w:color="000000"/>
              <w:right w:val="single" w:sz="6" w:space="0" w:color="000000"/>
            </w:tcBorders>
            <w:hideMark/>
          </w:tcPr>
          <w:p w14:paraId="7AF36D66" w14:textId="77777777" w:rsidR="00511332" w:rsidRPr="00511332" w:rsidRDefault="00511332" w:rsidP="00511332"/>
        </w:tc>
      </w:tr>
      <w:tr w:rsidR="00511332" w:rsidRPr="00511332" w14:paraId="41A91348" w14:textId="77777777" w:rsidTr="00511332">
        <w:trPr>
          <w:trHeight w:val="60"/>
        </w:trPr>
        <w:tc>
          <w:tcPr>
            <w:tcW w:w="1965" w:type="dxa"/>
            <w:vMerge w:val="restart"/>
            <w:tcBorders>
              <w:top w:val="single" w:sz="6" w:space="0" w:color="000000"/>
              <w:left w:val="single" w:sz="6" w:space="0" w:color="000000"/>
              <w:bottom w:val="single" w:sz="6" w:space="0" w:color="000000"/>
              <w:right w:val="single" w:sz="6" w:space="0" w:color="000000"/>
            </w:tcBorders>
            <w:hideMark/>
          </w:tcPr>
          <w:p w14:paraId="3BD26408" w14:textId="77777777" w:rsidR="00511332" w:rsidRPr="00511332" w:rsidRDefault="00511332" w:rsidP="00511332">
            <w:r w:rsidRPr="00511332">
              <w:t>Специфічні тепловтрати через зовнішні огородження</w:t>
            </w:r>
          </w:p>
        </w:tc>
        <w:tc>
          <w:tcPr>
            <w:tcW w:w="3345" w:type="dxa"/>
            <w:tcBorders>
              <w:top w:val="single" w:sz="6" w:space="0" w:color="000000"/>
              <w:left w:val="single" w:sz="6" w:space="0" w:color="000000"/>
              <w:bottom w:val="single" w:sz="6" w:space="0" w:color="000000"/>
              <w:right w:val="single" w:sz="6" w:space="0" w:color="000000"/>
            </w:tcBorders>
            <w:hideMark/>
          </w:tcPr>
          <w:p w14:paraId="1154507D" w14:textId="77777777" w:rsidR="00511332" w:rsidRPr="00511332" w:rsidRDefault="00511332" w:rsidP="00511332">
            <w:r w:rsidRPr="00511332">
              <w:t>Опалювальний прилад установлено біля внутрішньої стіни</w:t>
            </w:r>
          </w:p>
        </w:tc>
        <w:tc>
          <w:tcPr>
            <w:tcW w:w="570" w:type="dxa"/>
            <w:tcBorders>
              <w:top w:val="single" w:sz="6" w:space="0" w:color="000000"/>
              <w:left w:val="single" w:sz="6" w:space="0" w:color="000000"/>
              <w:bottom w:val="single" w:sz="6" w:space="0" w:color="000000"/>
              <w:right w:val="single" w:sz="6" w:space="0" w:color="000000"/>
            </w:tcBorders>
            <w:hideMark/>
          </w:tcPr>
          <w:p w14:paraId="6AA08D1F" w14:textId="77777777" w:rsidR="00511332" w:rsidRPr="00511332" w:rsidRDefault="00511332" w:rsidP="00511332"/>
        </w:tc>
        <w:tc>
          <w:tcPr>
            <w:tcW w:w="570" w:type="dxa"/>
            <w:tcBorders>
              <w:top w:val="single" w:sz="6" w:space="0" w:color="000000"/>
              <w:left w:val="single" w:sz="6" w:space="0" w:color="000000"/>
              <w:bottom w:val="single" w:sz="6" w:space="0" w:color="000000"/>
              <w:right w:val="single" w:sz="6" w:space="0" w:color="000000"/>
            </w:tcBorders>
            <w:hideMark/>
          </w:tcPr>
          <w:p w14:paraId="2C52C391" w14:textId="77777777" w:rsidR="00511332" w:rsidRPr="00511332" w:rsidRDefault="00511332" w:rsidP="00511332">
            <w:r w:rsidRPr="00511332">
              <w:t>0,87</w:t>
            </w:r>
          </w:p>
        </w:tc>
        <w:tc>
          <w:tcPr>
            <w:tcW w:w="585" w:type="dxa"/>
            <w:tcBorders>
              <w:top w:val="single" w:sz="6" w:space="0" w:color="000000"/>
              <w:left w:val="single" w:sz="6" w:space="0" w:color="000000"/>
              <w:bottom w:val="single" w:sz="6" w:space="0" w:color="000000"/>
              <w:right w:val="single" w:sz="6" w:space="0" w:color="000000"/>
            </w:tcBorders>
            <w:hideMark/>
          </w:tcPr>
          <w:p w14:paraId="7E255B54" w14:textId="77777777" w:rsidR="00511332" w:rsidRPr="00511332" w:rsidRDefault="00511332" w:rsidP="00511332"/>
        </w:tc>
        <w:tc>
          <w:tcPr>
            <w:tcW w:w="660" w:type="dxa"/>
            <w:tcBorders>
              <w:top w:val="single" w:sz="6" w:space="0" w:color="000000"/>
              <w:left w:val="single" w:sz="6" w:space="0" w:color="000000"/>
              <w:bottom w:val="single" w:sz="6" w:space="0" w:color="000000"/>
              <w:right w:val="single" w:sz="6" w:space="0" w:color="000000"/>
            </w:tcBorders>
            <w:hideMark/>
          </w:tcPr>
          <w:p w14:paraId="7A2D948E" w14:textId="77777777" w:rsidR="00511332" w:rsidRPr="00511332" w:rsidRDefault="00511332" w:rsidP="00511332">
            <w:r w:rsidRPr="00511332">
              <w:t>1</w:t>
            </w:r>
          </w:p>
        </w:tc>
      </w:tr>
      <w:tr w:rsidR="00511332" w:rsidRPr="00511332" w14:paraId="174404B7" w14:textId="77777777" w:rsidTr="00511332">
        <w:trPr>
          <w:trHeight w:val="60"/>
        </w:trPr>
        <w:tc>
          <w:tcPr>
            <w:tcW w:w="0" w:type="auto"/>
            <w:vMerge/>
            <w:tcBorders>
              <w:top w:val="single" w:sz="6" w:space="0" w:color="000000"/>
              <w:left w:val="single" w:sz="6" w:space="0" w:color="000000"/>
              <w:bottom w:val="single" w:sz="6" w:space="0" w:color="000000"/>
              <w:right w:val="single" w:sz="6" w:space="0" w:color="000000"/>
            </w:tcBorders>
            <w:hideMark/>
          </w:tcPr>
          <w:p w14:paraId="0E558933" w14:textId="77777777" w:rsidR="00511332" w:rsidRPr="00511332" w:rsidRDefault="00511332" w:rsidP="00511332"/>
        </w:tc>
        <w:tc>
          <w:tcPr>
            <w:tcW w:w="5730" w:type="dxa"/>
            <w:gridSpan w:val="5"/>
            <w:tcBorders>
              <w:top w:val="single" w:sz="6" w:space="0" w:color="000000"/>
              <w:left w:val="single" w:sz="6" w:space="0" w:color="000000"/>
              <w:bottom w:val="single" w:sz="6" w:space="0" w:color="000000"/>
              <w:right w:val="single" w:sz="6" w:space="0" w:color="000000"/>
            </w:tcBorders>
            <w:hideMark/>
          </w:tcPr>
          <w:p w14:paraId="027D2D6B" w14:textId="77777777" w:rsidR="00511332" w:rsidRPr="00511332" w:rsidRDefault="00511332" w:rsidP="00511332">
            <w:r w:rsidRPr="00511332">
              <w:t>Опалювальний прилад установлено біля зовнішньої стіни:</w:t>
            </w:r>
          </w:p>
        </w:tc>
      </w:tr>
      <w:tr w:rsidR="00511332" w:rsidRPr="00511332" w14:paraId="6DA6AC0D" w14:textId="77777777" w:rsidTr="00511332">
        <w:trPr>
          <w:trHeight w:val="60"/>
        </w:trPr>
        <w:tc>
          <w:tcPr>
            <w:tcW w:w="0" w:type="auto"/>
            <w:vMerge/>
            <w:tcBorders>
              <w:top w:val="single" w:sz="6" w:space="0" w:color="000000"/>
              <w:left w:val="single" w:sz="6" w:space="0" w:color="000000"/>
              <w:bottom w:val="single" w:sz="6" w:space="0" w:color="000000"/>
              <w:right w:val="single" w:sz="6" w:space="0" w:color="000000"/>
            </w:tcBorders>
            <w:hideMark/>
          </w:tcPr>
          <w:p w14:paraId="2775A5B8" w14:textId="77777777" w:rsidR="00511332" w:rsidRPr="00511332" w:rsidRDefault="00511332" w:rsidP="00511332"/>
        </w:tc>
        <w:tc>
          <w:tcPr>
            <w:tcW w:w="3345" w:type="dxa"/>
            <w:tcBorders>
              <w:top w:val="single" w:sz="6" w:space="0" w:color="000000"/>
              <w:left w:val="single" w:sz="6" w:space="0" w:color="000000"/>
              <w:bottom w:val="single" w:sz="6" w:space="0" w:color="000000"/>
              <w:right w:val="single" w:sz="6" w:space="0" w:color="000000"/>
            </w:tcBorders>
            <w:hideMark/>
          </w:tcPr>
          <w:p w14:paraId="67634807" w14:textId="77777777" w:rsidR="00511332" w:rsidRPr="00511332" w:rsidRDefault="00511332" w:rsidP="00511332">
            <w:r w:rsidRPr="00511332">
              <w:t>вікно без радіаційного захисту</w:t>
            </w:r>
          </w:p>
        </w:tc>
        <w:tc>
          <w:tcPr>
            <w:tcW w:w="570" w:type="dxa"/>
            <w:tcBorders>
              <w:top w:val="single" w:sz="6" w:space="0" w:color="000000"/>
              <w:left w:val="single" w:sz="6" w:space="0" w:color="000000"/>
              <w:bottom w:val="single" w:sz="6" w:space="0" w:color="000000"/>
              <w:right w:val="single" w:sz="6" w:space="0" w:color="000000"/>
            </w:tcBorders>
            <w:hideMark/>
          </w:tcPr>
          <w:p w14:paraId="66CF199F" w14:textId="77777777" w:rsidR="00511332" w:rsidRPr="00511332" w:rsidRDefault="00511332" w:rsidP="00511332"/>
        </w:tc>
        <w:tc>
          <w:tcPr>
            <w:tcW w:w="570" w:type="dxa"/>
            <w:tcBorders>
              <w:top w:val="single" w:sz="6" w:space="0" w:color="000000"/>
              <w:left w:val="single" w:sz="6" w:space="0" w:color="000000"/>
              <w:bottom w:val="single" w:sz="6" w:space="0" w:color="000000"/>
              <w:right w:val="single" w:sz="6" w:space="0" w:color="000000"/>
            </w:tcBorders>
            <w:hideMark/>
          </w:tcPr>
          <w:p w14:paraId="3216C3E0" w14:textId="77777777" w:rsidR="00511332" w:rsidRPr="00511332" w:rsidRDefault="00511332" w:rsidP="00511332">
            <w:r w:rsidRPr="00511332">
              <w:t>0,83</w:t>
            </w:r>
          </w:p>
        </w:tc>
        <w:tc>
          <w:tcPr>
            <w:tcW w:w="585" w:type="dxa"/>
            <w:tcBorders>
              <w:top w:val="single" w:sz="6" w:space="0" w:color="000000"/>
              <w:left w:val="single" w:sz="6" w:space="0" w:color="000000"/>
              <w:bottom w:val="single" w:sz="6" w:space="0" w:color="000000"/>
              <w:right w:val="single" w:sz="6" w:space="0" w:color="000000"/>
            </w:tcBorders>
            <w:hideMark/>
          </w:tcPr>
          <w:p w14:paraId="2E653D6C" w14:textId="77777777" w:rsidR="00511332" w:rsidRPr="00511332" w:rsidRDefault="00511332" w:rsidP="00511332"/>
        </w:tc>
        <w:tc>
          <w:tcPr>
            <w:tcW w:w="660" w:type="dxa"/>
            <w:tcBorders>
              <w:top w:val="single" w:sz="6" w:space="0" w:color="000000"/>
              <w:left w:val="single" w:sz="6" w:space="0" w:color="000000"/>
              <w:bottom w:val="single" w:sz="6" w:space="0" w:color="000000"/>
              <w:right w:val="single" w:sz="6" w:space="0" w:color="000000"/>
            </w:tcBorders>
            <w:hideMark/>
          </w:tcPr>
          <w:p w14:paraId="7CF211ED" w14:textId="77777777" w:rsidR="00511332" w:rsidRPr="00511332" w:rsidRDefault="00511332" w:rsidP="00511332">
            <w:r w:rsidRPr="00511332">
              <w:t>1</w:t>
            </w:r>
          </w:p>
        </w:tc>
      </w:tr>
      <w:tr w:rsidR="00511332" w:rsidRPr="00511332" w14:paraId="704BA00E" w14:textId="77777777" w:rsidTr="00511332">
        <w:trPr>
          <w:trHeight w:val="60"/>
        </w:trPr>
        <w:tc>
          <w:tcPr>
            <w:tcW w:w="0" w:type="auto"/>
            <w:vMerge/>
            <w:tcBorders>
              <w:top w:val="single" w:sz="6" w:space="0" w:color="000000"/>
              <w:left w:val="single" w:sz="6" w:space="0" w:color="000000"/>
              <w:bottom w:val="single" w:sz="6" w:space="0" w:color="000000"/>
              <w:right w:val="single" w:sz="6" w:space="0" w:color="000000"/>
            </w:tcBorders>
            <w:hideMark/>
          </w:tcPr>
          <w:p w14:paraId="2E2371C6" w14:textId="77777777" w:rsidR="00511332" w:rsidRPr="00511332" w:rsidRDefault="00511332" w:rsidP="00511332"/>
        </w:tc>
        <w:tc>
          <w:tcPr>
            <w:tcW w:w="3345" w:type="dxa"/>
            <w:tcBorders>
              <w:top w:val="single" w:sz="6" w:space="0" w:color="000000"/>
              <w:left w:val="single" w:sz="6" w:space="0" w:color="000000"/>
              <w:bottom w:val="single" w:sz="6" w:space="0" w:color="000000"/>
              <w:right w:val="single" w:sz="6" w:space="0" w:color="000000"/>
            </w:tcBorders>
            <w:hideMark/>
          </w:tcPr>
          <w:p w14:paraId="20D086EF" w14:textId="77777777" w:rsidR="00511332" w:rsidRPr="00511332" w:rsidRDefault="00511332" w:rsidP="00511332">
            <w:r w:rsidRPr="00511332">
              <w:t>вікно з радіаційним захистом</w:t>
            </w:r>
          </w:p>
        </w:tc>
        <w:tc>
          <w:tcPr>
            <w:tcW w:w="570" w:type="dxa"/>
            <w:tcBorders>
              <w:top w:val="single" w:sz="6" w:space="0" w:color="000000"/>
              <w:left w:val="single" w:sz="6" w:space="0" w:color="000000"/>
              <w:bottom w:val="single" w:sz="6" w:space="0" w:color="000000"/>
              <w:right w:val="single" w:sz="6" w:space="0" w:color="000000"/>
            </w:tcBorders>
            <w:hideMark/>
          </w:tcPr>
          <w:p w14:paraId="7AD535AB" w14:textId="77777777" w:rsidR="00511332" w:rsidRPr="00511332" w:rsidRDefault="00511332" w:rsidP="00511332"/>
        </w:tc>
        <w:tc>
          <w:tcPr>
            <w:tcW w:w="570" w:type="dxa"/>
            <w:tcBorders>
              <w:top w:val="single" w:sz="6" w:space="0" w:color="000000"/>
              <w:left w:val="single" w:sz="6" w:space="0" w:color="000000"/>
              <w:bottom w:val="single" w:sz="6" w:space="0" w:color="000000"/>
              <w:right w:val="single" w:sz="6" w:space="0" w:color="000000"/>
            </w:tcBorders>
            <w:hideMark/>
          </w:tcPr>
          <w:p w14:paraId="6078DFD3" w14:textId="77777777" w:rsidR="00511332" w:rsidRPr="00511332" w:rsidRDefault="00511332" w:rsidP="00511332">
            <w:r w:rsidRPr="00511332">
              <w:t>0,88</w:t>
            </w:r>
          </w:p>
        </w:tc>
        <w:tc>
          <w:tcPr>
            <w:tcW w:w="585" w:type="dxa"/>
            <w:tcBorders>
              <w:top w:val="single" w:sz="6" w:space="0" w:color="000000"/>
              <w:left w:val="single" w:sz="6" w:space="0" w:color="000000"/>
              <w:bottom w:val="single" w:sz="6" w:space="0" w:color="000000"/>
              <w:right w:val="single" w:sz="6" w:space="0" w:color="000000"/>
            </w:tcBorders>
            <w:hideMark/>
          </w:tcPr>
          <w:p w14:paraId="182F817D" w14:textId="77777777" w:rsidR="00511332" w:rsidRPr="00511332" w:rsidRDefault="00511332" w:rsidP="00511332"/>
        </w:tc>
        <w:tc>
          <w:tcPr>
            <w:tcW w:w="660" w:type="dxa"/>
            <w:tcBorders>
              <w:top w:val="single" w:sz="6" w:space="0" w:color="000000"/>
              <w:left w:val="single" w:sz="6" w:space="0" w:color="000000"/>
              <w:bottom w:val="single" w:sz="6" w:space="0" w:color="000000"/>
              <w:right w:val="single" w:sz="6" w:space="0" w:color="000000"/>
            </w:tcBorders>
            <w:hideMark/>
          </w:tcPr>
          <w:p w14:paraId="71875819" w14:textId="77777777" w:rsidR="00511332" w:rsidRPr="00511332" w:rsidRDefault="00511332" w:rsidP="00511332">
            <w:r w:rsidRPr="00511332">
              <w:t>1</w:t>
            </w:r>
          </w:p>
        </w:tc>
      </w:tr>
      <w:tr w:rsidR="00511332" w:rsidRPr="00511332" w14:paraId="21B55A4C" w14:textId="77777777" w:rsidTr="00511332">
        <w:trPr>
          <w:trHeight w:val="225"/>
        </w:trPr>
        <w:tc>
          <w:tcPr>
            <w:tcW w:w="0" w:type="auto"/>
            <w:vMerge/>
            <w:tcBorders>
              <w:top w:val="single" w:sz="6" w:space="0" w:color="000000"/>
              <w:left w:val="single" w:sz="6" w:space="0" w:color="000000"/>
              <w:bottom w:val="single" w:sz="6" w:space="0" w:color="000000"/>
              <w:right w:val="single" w:sz="6" w:space="0" w:color="000000"/>
            </w:tcBorders>
            <w:hideMark/>
          </w:tcPr>
          <w:p w14:paraId="2048255C" w14:textId="77777777" w:rsidR="00511332" w:rsidRPr="00511332" w:rsidRDefault="00511332" w:rsidP="00511332"/>
        </w:tc>
        <w:tc>
          <w:tcPr>
            <w:tcW w:w="3345" w:type="dxa"/>
            <w:tcBorders>
              <w:top w:val="single" w:sz="6" w:space="0" w:color="000000"/>
              <w:left w:val="single" w:sz="6" w:space="0" w:color="000000"/>
              <w:bottom w:val="single" w:sz="6" w:space="0" w:color="000000"/>
              <w:right w:val="single" w:sz="6" w:space="0" w:color="000000"/>
            </w:tcBorders>
            <w:hideMark/>
          </w:tcPr>
          <w:p w14:paraId="0ACE0009" w14:textId="77777777" w:rsidR="00511332" w:rsidRPr="00511332" w:rsidRDefault="00511332" w:rsidP="00511332">
            <w:r w:rsidRPr="00511332">
              <w:t>звичайна стіна</w:t>
            </w:r>
          </w:p>
        </w:tc>
        <w:tc>
          <w:tcPr>
            <w:tcW w:w="570" w:type="dxa"/>
            <w:tcBorders>
              <w:top w:val="single" w:sz="6" w:space="0" w:color="000000"/>
              <w:left w:val="single" w:sz="6" w:space="0" w:color="000000"/>
              <w:bottom w:val="single" w:sz="6" w:space="0" w:color="000000"/>
              <w:right w:val="single" w:sz="6" w:space="0" w:color="000000"/>
            </w:tcBorders>
            <w:hideMark/>
          </w:tcPr>
          <w:p w14:paraId="1BE402EF" w14:textId="77777777" w:rsidR="00511332" w:rsidRPr="00511332" w:rsidRDefault="00511332" w:rsidP="00511332"/>
        </w:tc>
        <w:tc>
          <w:tcPr>
            <w:tcW w:w="570" w:type="dxa"/>
            <w:tcBorders>
              <w:top w:val="single" w:sz="6" w:space="0" w:color="000000"/>
              <w:left w:val="single" w:sz="6" w:space="0" w:color="000000"/>
              <w:bottom w:val="single" w:sz="6" w:space="0" w:color="000000"/>
              <w:right w:val="single" w:sz="6" w:space="0" w:color="000000"/>
            </w:tcBorders>
            <w:hideMark/>
          </w:tcPr>
          <w:p w14:paraId="15513E01" w14:textId="77777777" w:rsidR="00511332" w:rsidRPr="00511332" w:rsidRDefault="00511332" w:rsidP="00511332">
            <w:r w:rsidRPr="00511332">
              <w:t>0,95</w:t>
            </w:r>
          </w:p>
        </w:tc>
        <w:tc>
          <w:tcPr>
            <w:tcW w:w="585" w:type="dxa"/>
            <w:tcBorders>
              <w:top w:val="single" w:sz="6" w:space="0" w:color="000000"/>
              <w:left w:val="single" w:sz="6" w:space="0" w:color="000000"/>
              <w:bottom w:val="single" w:sz="6" w:space="0" w:color="000000"/>
              <w:right w:val="single" w:sz="6" w:space="0" w:color="000000"/>
            </w:tcBorders>
            <w:hideMark/>
          </w:tcPr>
          <w:p w14:paraId="68C46229" w14:textId="77777777" w:rsidR="00511332" w:rsidRPr="00511332" w:rsidRDefault="00511332" w:rsidP="00511332"/>
        </w:tc>
        <w:tc>
          <w:tcPr>
            <w:tcW w:w="660" w:type="dxa"/>
            <w:tcBorders>
              <w:top w:val="single" w:sz="6" w:space="0" w:color="000000"/>
              <w:left w:val="single" w:sz="6" w:space="0" w:color="000000"/>
              <w:bottom w:val="single" w:sz="6" w:space="0" w:color="000000"/>
              <w:right w:val="single" w:sz="6" w:space="0" w:color="000000"/>
            </w:tcBorders>
            <w:hideMark/>
          </w:tcPr>
          <w:p w14:paraId="50F6A8C4" w14:textId="77777777" w:rsidR="00511332" w:rsidRPr="00511332" w:rsidRDefault="00511332" w:rsidP="00511332">
            <w:r w:rsidRPr="00511332">
              <w:t>1</w:t>
            </w:r>
          </w:p>
        </w:tc>
      </w:tr>
    </w:tbl>
    <w:p w14:paraId="4555C916" w14:textId="77777777" w:rsidR="00511332" w:rsidRPr="00511332" w:rsidRDefault="00511332" w:rsidP="00511332">
      <w:bookmarkStart w:id="290" w:name="n263"/>
      <w:bookmarkEnd w:id="290"/>
      <w:r w:rsidRPr="00511332">
        <w:lastRenderedPageBreak/>
        <w:t>__________</w:t>
      </w:r>
      <w:r w:rsidRPr="00511332">
        <w:br/>
        <w:t>* - пропорційне регулювання.</w:t>
      </w:r>
      <w:r w:rsidRPr="00511332">
        <w:br/>
        <w:t>** - точність регулювання температури (в градусах Кельвіна).</w:t>
      </w:r>
      <w:r w:rsidRPr="00511332">
        <w:br/>
        <w:t>*** - пропорційне інтегральне регулювання.</w:t>
      </w:r>
    </w:p>
    <w:p w14:paraId="071022AB" w14:textId="77777777" w:rsidR="00511332" w:rsidRPr="00511332" w:rsidRDefault="00511332" w:rsidP="00511332">
      <w:bookmarkStart w:id="291" w:name="n264"/>
      <w:bookmarkEnd w:id="291"/>
      <w:r w:rsidRPr="00511332">
        <w:t>Складову загального рівня ефективності, яка враховує вертикальний профіль температури повітря приміщення </w:t>
      </w:r>
      <w:r w:rsidRPr="00511332">
        <w:rPr>
          <w:rFonts w:hint="eastAsia"/>
          <w:b/>
          <w:bCs/>
        </w:rPr>
        <w:t>η</w:t>
      </w:r>
      <w:r w:rsidRPr="00511332">
        <w:rPr>
          <w:b/>
          <w:bCs/>
          <w:vertAlign w:val="subscript"/>
        </w:rPr>
        <w:t>str</w:t>
      </w:r>
      <w:r w:rsidRPr="00511332">
        <w:t> розраховують, як середнє значення «температурного напору» та «питомих тепловтрат зовнішніх огороджувальних конструкцій» за формулою</w:t>
      </w:r>
    </w:p>
    <w:p w14:paraId="110EAD27" w14:textId="77777777" w:rsidR="00511332" w:rsidRPr="00511332" w:rsidRDefault="00511332" w:rsidP="00511332">
      <w:bookmarkStart w:id="292" w:name="n265"/>
      <w:bookmarkEnd w:id="292"/>
      <w:r w:rsidRPr="00511332">
        <w:rPr>
          <w:rFonts w:hint="eastAsia"/>
          <w:b/>
          <w:bCs/>
        </w:rPr>
        <w:t>η</w:t>
      </w:r>
      <w:r w:rsidRPr="00511332">
        <w:rPr>
          <w:b/>
          <w:bCs/>
          <w:vertAlign w:val="subscript"/>
        </w:rPr>
        <w:t>str</w:t>
      </w:r>
      <w:r w:rsidRPr="00511332">
        <w:t> = (</w:t>
      </w:r>
      <w:r w:rsidRPr="00511332">
        <w:rPr>
          <w:rFonts w:hint="eastAsia"/>
          <w:b/>
          <w:bCs/>
        </w:rPr>
        <w:t>η</w:t>
      </w:r>
      <w:r w:rsidRPr="00511332">
        <w:rPr>
          <w:b/>
          <w:bCs/>
          <w:vertAlign w:val="subscript"/>
        </w:rPr>
        <w:t>str1</w:t>
      </w:r>
      <w:r w:rsidRPr="00511332">
        <w:t> + </w:t>
      </w:r>
      <w:r w:rsidRPr="00511332">
        <w:rPr>
          <w:rFonts w:hint="eastAsia"/>
          <w:b/>
          <w:bCs/>
        </w:rPr>
        <w:t>η</w:t>
      </w:r>
      <w:r w:rsidRPr="00511332">
        <w:rPr>
          <w:b/>
          <w:bCs/>
          <w:vertAlign w:val="subscript"/>
        </w:rPr>
        <w:t>str2</w:t>
      </w:r>
      <w:r w:rsidRPr="00511332">
        <w:t>) / 2.</w:t>
      </w:r>
    </w:p>
    <w:p w14:paraId="7B155907" w14:textId="77777777" w:rsidR="00511332" w:rsidRPr="00511332" w:rsidRDefault="00511332" w:rsidP="00511332">
      <w:bookmarkStart w:id="293" w:name="n266"/>
      <w:bookmarkEnd w:id="293"/>
      <w:r w:rsidRPr="00511332">
        <w:rPr>
          <w:b/>
          <w:bCs/>
        </w:rPr>
        <w:t>2. Коефіцієнт, що враховує гідравлічне налагодження системи</w:t>
      </w:r>
    </w:p>
    <w:tbl>
      <w:tblPr>
        <w:tblW w:w="5000" w:type="pct"/>
        <w:tblCellMar>
          <w:top w:w="15" w:type="dxa"/>
          <w:left w:w="15" w:type="dxa"/>
          <w:bottom w:w="15" w:type="dxa"/>
          <w:right w:w="15" w:type="dxa"/>
        </w:tblCellMar>
        <w:tblLook w:val="04A0" w:firstRow="1" w:lastRow="0" w:firstColumn="1" w:lastColumn="0" w:noHBand="0" w:noVBand="1"/>
      </w:tblPr>
      <w:tblGrid>
        <w:gridCol w:w="2173"/>
        <w:gridCol w:w="6425"/>
        <w:gridCol w:w="741"/>
      </w:tblGrid>
      <w:tr w:rsidR="00511332" w:rsidRPr="00511332" w14:paraId="0250BFFA" w14:textId="77777777" w:rsidTr="00511332">
        <w:trPr>
          <w:trHeight w:val="120"/>
        </w:trPr>
        <w:tc>
          <w:tcPr>
            <w:tcW w:w="2625" w:type="dxa"/>
            <w:tcBorders>
              <w:top w:val="single" w:sz="6" w:space="0" w:color="000000"/>
              <w:left w:val="single" w:sz="6" w:space="0" w:color="000000"/>
              <w:bottom w:val="single" w:sz="6" w:space="0" w:color="000000"/>
              <w:right w:val="single" w:sz="6" w:space="0" w:color="000000"/>
            </w:tcBorders>
            <w:hideMark/>
          </w:tcPr>
          <w:p w14:paraId="7D0553A8" w14:textId="77777777" w:rsidR="00511332" w:rsidRPr="00511332" w:rsidRDefault="00511332" w:rsidP="00511332">
            <w:bookmarkStart w:id="294" w:name="n267"/>
            <w:bookmarkEnd w:id="294"/>
            <w:r w:rsidRPr="00511332">
              <w:t>Тип системи</w:t>
            </w:r>
          </w:p>
        </w:tc>
        <w:tc>
          <w:tcPr>
            <w:tcW w:w="8745" w:type="dxa"/>
            <w:tcBorders>
              <w:top w:val="single" w:sz="6" w:space="0" w:color="000000"/>
              <w:left w:val="single" w:sz="6" w:space="0" w:color="000000"/>
              <w:bottom w:val="single" w:sz="6" w:space="0" w:color="000000"/>
              <w:right w:val="single" w:sz="6" w:space="0" w:color="000000"/>
            </w:tcBorders>
            <w:hideMark/>
          </w:tcPr>
          <w:p w14:paraId="50674672" w14:textId="77777777" w:rsidR="00511332" w:rsidRPr="00511332" w:rsidRDefault="00511332" w:rsidP="00511332">
            <w:r w:rsidRPr="00511332">
              <w:t>Впливовий фактор</w:t>
            </w:r>
          </w:p>
        </w:tc>
        <w:tc>
          <w:tcPr>
            <w:tcW w:w="855" w:type="dxa"/>
            <w:tcBorders>
              <w:top w:val="single" w:sz="6" w:space="0" w:color="000000"/>
              <w:left w:val="single" w:sz="6" w:space="0" w:color="000000"/>
              <w:bottom w:val="single" w:sz="6" w:space="0" w:color="000000"/>
              <w:right w:val="single" w:sz="6" w:space="0" w:color="000000"/>
            </w:tcBorders>
            <w:hideMark/>
          </w:tcPr>
          <w:p w14:paraId="25066B57" w14:textId="77777777" w:rsidR="00511332" w:rsidRPr="00511332" w:rsidRDefault="00511332" w:rsidP="00511332">
            <w:r w:rsidRPr="00511332">
              <w:rPr>
                <w:i/>
                <w:iCs/>
              </w:rPr>
              <w:t>fhydr</w:t>
            </w:r>
          </w:p>
        </w:tc>
      </w:tr>
      <w:tr w:rsidR="00511332" w:rsidRPr="00511332" w14:paraId="627880C2" w14:textId="77777777" w:rsidTr="00511332">
        <w:trPr>
          <w:trHeight w:val="120"/>
        </w:trPr>
        <w:tc>
          <w:tcPr>
            <w:tcW w:w="2625" w:type="dxa"/>
            <w:tcBorders>
              <w:top w:val="single" w:sz="6" w:space="0" w:color="000000"/>
              <w:left w:val="single" w:sz="6" w:space="0" w:color="000000"/>
              <w:bottom w:val="single" w:sz="6" w:space="0" w:color="000000"/>
              <w:right w:val="single" w:sz="6" w:space="0" w:color="000000"/>
            </w:tcBorders>
            <w:hideMark/>
          </w:tcPr>
          <w:p w14:paraId="6EE1855A" w14:textId="77777777" w:rsidR="00511332" w:rsidRPr="00511332" w:rsidRDefault="00511332" w:rsidP="00511332">
            <w:r w:rsidRPr="00511332">
              <w:t>1</w:t>
            </w:r>
          </w:p>
        </w:tc>
        <w:tc>
          <w:tcPr>
            <w:tcW w:w="8745" w:type="dxa"/>
            <w:tcBorders>
              <w:top w:val="single" w:sz="6" w:space="0" w:color="000000"/>
              <w:left w:val="single" w:sz="6" w:space="0" w:color="000000"/>
              <w:bottom w:val="single" w:sz="6" w:space="0" w:color="000000"/>
              <w:right w:val="single" w:sz="6" w:space="0" w:color="000000"/>
            </w:tcBorders>
            <w:hideMark/>
          </w:tcPr>
          <w:p w14:paraId="5CC5BBFE" w14:textId="77777777" w:rsidR="00511332" w:rsidRPr="00511332" w:rsidRDefault="00511332" w:rsidP="00511332">
            <w:r w:rsidRPr="00511332">
              <w:t>2</w:t>
            </w:r>
          </w:p>
        </w:tc>
        <w:tc>
          <w:tcPr>
            <w:tcW w:w="855" w:type="dxa"/>
            <w:tcBorders>
              <w:top w:val="single" w:sz="6" w:space="0" w:color="000000"/>
              <w:left w:val="single" w:sz="6" w:space="0" w:color="000000"/>
              <w:bottom w:val="single" w:sz="6" w:space="0" w:color="000000"/>
              <w:right w:val="single" w:sz="6" w:space="0" w:color="000000"/>
            </w:tcBorders>
            <w:hideMark/>
          </w:tcPr>
          <w:p w14:paraId="28C9D837" w14:textId="77777777" w:rsidR="00511332" w:rsidRPr="00511332" w:rsidRDefault="00511332" w:rsidP="00511332">
            <w:r w:rsidRPr="00511332">
              <w:t>3</w:t>
            </w:r>
          </w:p>
        </w:tc>
      </w:tr>
      <w:tr w:rsidR="00511332" w:rsidRPr="00511332" w14:paraId="65961E0C" w14:textId="77777777" w:rsidTr="00511332">
        <w:trPr>
          <w:trHeight w:val="120"/>
        </w:trPr>
        <w:tc>
          <w:tcPr>
            <w:tcW w:w="2625" w:type="dxa"/>
            <w:vMerge w:val="restart"/>
            <w:tcBorders>
              <w:top w:val="single" w:sz="6" w:space="0" w:color="000000"/>
              <w:left w:val="single" w:sz="6" w:space="0" w:color="000000"/>
              <w:bottom w:val="single" w:sz="6" w:space="0" w:color="000000"/>
              <w:right w:val="single" w:sz="6" w:space="0" w:color="000000"/>
            </w:tcBorders>
            <w:hideMark/>
          </w:tcPr>
          <w:p w14:paraId="43F076F5" w14:textId="77777777" w:rsidR="00511332" w:rsidRPr="00511332" w:rsidRDefault="00511332" w:rsidP="00511332">
            <w:r w:rsidRPr="00511332">
              <w:t>Двотрубна</w:t>
            </w:r>
          </w:p>
        </w:tc>
        <w:tc>
          <w:tcPr>
            <w:tcW w:w="8745" w:type="dxa"/>
            <w:tcBorders>
              <w:top w:val="single" w:sz="6" w:space="0" w:color="000000"/>
              <w:left w:val="single" w:sz="6" w:space="0" w:color="000000"/>
              <w:bottom w:val="single" w:sz="6" w:space="0" w:color="000000"/>
              <w:right w:val="single" w:sz="6" w:space="0" w:color="000000"/>
            </w:tcBorders>
            <w:hideMark/>
          </w:tcPr>
          <w:p w14:paraId="7B105EBB" w14:textId="77777777" w:rsidR="00511332" w:rsidRPr="00511332" w:rsidRDefault="00511332" w:rsidP="00511332">
            <w:r w:rsidRPr="00511332">
              <w:rPr>
                <w:b/>
                <w:bCs/>
              </w:rPr>
              <w:t>Система не налагоджена.</w:t>
            </w:r>
            <w:r w:rsidRPr="00511332">
              <w:t> Відсутні балансувальні клапани на стояках (горизонтальних вітках) системи</w:t>
            </w:r>
          </w:p>
        </w:tc>
        <w:tc>
          <w:tcPr>
            <w:tcW w:w="855" w:type="dxa"/>
            <w:tcBorders>
              <w:top w:val="single" w:sz="6" w:space="0" w:color="000000"/>
              <w:left w:val="single" w:sz="6" w:space="0" w:color="000000"/>
              <w:bottom w:val="single" w:sz="6" w:space="0" w:color="000000"/>
              <w:right w:val="single" w:sz="6" w:space="0" w:color="000000"/>
            </w:tcBorders>
            <w:hideMark/>
          </w:tcPr>
          <w:p w14:paraId="3E0F21F2" w14:textId="77777777" w:rsidR="00511332" w:rsidRPr="00511332" w:rsidRDefault="00511332" w:rsidP="00511332">
            <w:r w:rsidRPr="00511332">
              <w:t>1,03</w:t>
            </w:r>
          </w:p>
        </w:tc>
      </w:tr>
      <w:tr w:rsidR="00511332" w:rsidRPr="00511332" w14:paraId="68E8D17F"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4B0BAA18" w14:textId="77777777" w:rsidR="00511332" w:rsidRPr="00511332" w:rsidRDefault="00511332" w:rsidP="00511332"/>
        </w:tc>
        <w:tc>
          <w:tcPr>
            <w:tcW w:w="8745" w:type="dxa"/>
            <w:tcBorders>
              <w:top w:val="single" w:sz="6" w:space="0" w:color="000000"/>
              <w:left w:val="single" w:sz="6" w:space="0" w:color="000000"/>
              <w:bottom w:val="single" w:sz="6" w:space="0" w:color="000000"/>
              <w:right w:val="single" w:sz="6" w:space="0" w:color="000000"/>
            </w:tcBorders>
            <w:hideMark/>
          </w:tcPr>
          <w:p w14:paraId="19893E9A" w14:textId="77777777" w:rsidR="00511332" w:rsidRPr="00511332" w:rsidRDefault="00511332" w:rsidP="00511332">
            <w:r w:rsidRPr="00511332">
              <w:rPr>
                <w:b/>
                <w:bCs/>
              </w:rPr>
              <w:t>Система налагоджена.</w:t>
            </w:r>
            <w:r w:rsidRPr="00511332">
              <w:t> Наявні автоматичні регулятори перепаду тиску на стояках (вітках) з більше ніж вісьмома опалювальними приладами або наявне тільки статичне налагодження системи (ручні балансувальні клапани)</w:t>
            </w:r>
          </w:p>
        </w:tc>
        <w:tc>
          <w:tcPr>
            <w:tcW w:w="855" w:type="dxa"/>
            <w:tcBorders>
              <w:top w:val="single" w:sz="6" w:space="0" w:color="000000"/>
              <w:left w:val="single" w:sz="6" w:space="0" w:color="000000"/>
              <w:bottom w:val="single" w:sz="6" w:space="0" w:color="000000"/>
              <w:right w:val="single" w:sz="6" w:space="0" w:color="000000"/>
            </w:tcBorders>
            <w:hideMark/>
          </w:tcPr>
          <w:p w14:paraId="4133524B" w14:textId="77777777" w:rsidR="00511332" w:rsidRPr="00511332" w:rsidRDefault="00511332" w:rsidP="00511332">
            <w:r w:rsidRPr="00511332">
              <w:t>1,01</w:t>
            </w:r>
          </w:p>
        </w:tc>
      </w:tr>
      <w:tr w:rsidR="00511332" w:rsidRPr="00511332" w14:paraId="5414EEE8"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46B9F590" w14:textId="77777777" w:rsidR="00511332" w:rsidRPr="00511332" w:rsidRDefault="00511332" w:rsidP="00511332"/>
        </w:tc>
        <w:tc>
          <w:tcPr>
            <w:tcW w:w="8745" w:type="dxa"/>
            <w:tcBorders>
              <w:top w:val="single" w:sz="6" w:space="0" w:color="000000"/>
              <w:left w:val="single" w:sz="6" w:space="0" w:color="000000"/>
              <w:bottom w:val="single" w:sz="6" w:space="0" w:color="000000"/>
              <w:right w:val="single" w:sz="6" w:space="0" w:color="000000"/>
            </w:tcBorders>
            <w:hideMark/>
          </w:tcPr>
          <w:p w14:paraId="670E7BE3" w14:textId="77777777" w:rsidR="00511332" w:rsidRPr="00511332" w:rsidRDefault="00511332" w:rsidP="00511332">
            <w:r w:rsidRPr="00511332">
              <w:rPr>
                <w:b/>
                <w:bCs/>
              </w:rPr>
              <w:t>Система налагоджена.</w:t>
            </w:r>
            <w:r w:rsidRPr="00511332">
              <w:t> Наявні автоматичні регулятори перепаду тиску на стояках (вітках) з вісьмома та менше опалювальними приладами</w:t>
            </w:r>
          </w:p>
        </w:tc>
        <w:tc>
          <w:tcPr>
            <w:tcW w:w="855" w:type="dxa"/>
            <w:tcBorders>
              <w:top w:val="single" w:sz="6" w:space="0" w:color="000000"/>
              <w:left w:val="single" w:sz="6" w:space="0" w:color="000000"/>
              <w:bottom w:val="single" w:sz="6" w:space="0" w:color="000000"/>
              <w:right w:val="single" w:sz="6" w:space="0" w:color="000000"/>
            </w:tcBorders>
            <w:hideMark/>
          </w:tcPr>
          <w:p w14:paraId="31B3A6DB" w14:textId="77777777" w:rsidR="00511332" w:rsidRPr="00511332" w:rsidRDefault="00511332" w:rsidP="00511332">
            <w:r w:rsidRPr="00511332">
              <w:t>1,00</w:t>
            </w:r>
          </w:p>
        </w:tc>
      </w:tr>
      <w:tr w:rsidR="00511332" w:rsidRPr="00511332" w14:paraId="05962D51"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421E21D5" w14:textId="77777777" w:rsidR="00511332" w:rsidRPr="00511332" w:rsidRDefault="00511332" w:rsidP="00511332"/>
        </w:tc>
        <w:tc>
          <w:tcPr>
            <w:tcW w:w="8745" w:type="dxa"/>
            <w:tcBorders>
              <w:top w:val="single" w:sz="6" w:space="0" w:color="000000"/>
              <w:left w:val="single" w:sz="6" w:space="0" w:color="000000"/>
              <w:bottom w:val="single" w:sz="6" w:space="0" w:color="000000"/>
              <w:right w:val="single" w:sz="6" w:space="0" w:color="000000"/>
            </w:tcBorders>
            <w:hideMark/>
          </w:tcPr>
          <w:p w14:paraId="1904C345" w14:textId="77777777" w:rsidR="00511332" w:rsidRPr="00511332" w:rsidRDefault="00511332" w:rsidP="00511332">
            <w:r w:rsidRPr="00511332">
              <w:rPr>
                <w:b/>
                <w:bCs/>
              </w:rPr>
              <w:t>Система налагоджена.</w:t>
            </w:r>
            <w:r w:rsidRPr="00511332">
              <w:t> Наявне автоматичне регулювання перепаду тиску в терморегуляторах або електронних регуляторах витрати теплоносія на опалювальних приладах (автоматичних регуляторах температури повітря у приміщенні)</w:t>
            </w:r>
          </w:p>
        </w:tc>
        <w:tc>
          <w:tcPr>
            <w:tcW w:w="855" w:type="dxa"/>
            <w:tcBorders>
              <w:top w:val="single" w:sz="6" w:space="0" w:color="000000"/>
              <w:left w:val="single" w:sz="6" w:space="0" w:color="000000"/>
              <w:bottom w:val="single" w:sz="6" w:space="0" w:color="000000"/>
              <w:right w:val="single" w:sz="6" w:space="0" w:color="000000"/>
            </w:tcBorders>
            <w:hideMark/>
          </w:tcPr>
          <w:p w14:paraId="66C3EE34" w14:textId="77777777" w:rsidR="00511332" w:rsidRPr="00511332" w:rsidRDefault="00511332" w:rsidP="00511332">
            <w:r w:rsidRPr="00511332">
              <w:t>0,98</w:t>
            </w:r>
          </w:p>
        </w:tc>
      </w:tr>
      <w:tr w:rsidR="00511332" w:rsidRPr="00511332" w14:paraId="3D54E1D3" w14:textId="77777777" w:rsidTr="00511332">
        <w:trPr>
          <w:trHeight w:val="120"/>
        </w:trPr>
        <w:tc>
          <w:tcPr>
            <w:tcW w:w="2625" w:type="dxa"/>
            <w:vMerge w:val="restart"/>
            <w:tcBorders>
              <w:top w:val="single" w:sz="6" w:space="0" w:color="000000"/>
              <w:left w:val="single" w:sz="6" w:space="0" w:color="000000"/>
              <w:bottom w:val="single" w:sz="6" w:space="0" w:color="000000"/>
              <w:right w:val="single" w:sz="6" w:space="0" w:color="000000"/>
            </w:tcBorders>
            <w:hideMark/>
          </w:tcPr>
          <w:p w14:paraId="6D552988" w14:textId="77777777" w:rsidR="00511332" w:rsidRPr="00511332" w:rsidRDefault="00511332" w:rsidP="00511332">
            <w:r w:rsidRPr="00511332">
              <w:t>Однотрубна</w:t>
            </w:r>
            <w:r w:rsidRPr="00511332">
              <w:br/>
              <w:t>(постійний гідравлічний режим)</w:t>
            </w:r>
          </w:p>
        </w:tc>
        <w:tc>
          <w:tcPr>
            <w:tcW w:w="8745" w:type="dxa"/>
            <w:tcBorders>
              <w:top w:val="single" w:sz="6" w:space="0" w:color="000000"/>
              <w:left w:val="single" w:sz="6" w:space="0" w:color="000000"/>
              <w:bottom w:val="single" w:sz="6" w:space="0" w:color="000000"/>
              <w:right w:val="single" w:sz="6" w:space="0" w:color="000000"/>
            </w:tcBorders>
            <w:hideMark/>
          </w:tcPr>
          <w:p w14:paraId="77272D94" w14:textId="77777777" w:rsidR="00511332" w:rsidRPr="00511332" w:rsidRDefault="00511332" w:rsidP="00511332">
            <w:r w:rsidRPr="00511332">
              <w:rPr>
                <w:b/>
                <w:bCs/>
              </w:rPr>
              <w:t>Система не налагоджена. </w:t>
            </w:r>
            <w:r w:rsidRPr="00511332">
              <w:t>Відсутня балансувальна арматура на стояках (горизонтальних вітках) системи</w:t>
            </w:r>
          </w:p>
        </w:tc>
        <w:tc>
          <w:tcPr>
            <w:tcW w:w="855" w:type="dxa"/>
            <w:tcBorders>
              <w:top w:val="single" w:sz="6" w:space="0" w:color="000000"/>
              <w:left w:val="single" w:sz="6" w:space="0" w:color="000000"/>
              <w:bottom w:val="single" w:sz="6" w:space="0" w:color="000000"/>
              <w:right w:val="single" w:sz="6" w:space="0" w:color="000000"/>
            </w:tcBorders>
            <w:hideMark/>
          </w:tcPr>
          <w:p w14:paraId="350C8B9D" w14:textId="77777777" w:rsidR="00511332" w:rsidRPr="00511332" w:rsidRDefault="00511332" w:rsidP="00511332">
            <w:r w:rsidRPr="00511332">
              <w:t>1,09</w:t>
            </w:r>
          </w:p>
        </w:tc>
      </w:tr>
      <w:tr w:rsidR="00511332" w:rsidRPr="00511332" w14:paraId="710AF409"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7C6822AE" w14:textId="77777777" w:rsidR="00511332" w:rsidRPr="00511332" w:rsidRDefault="00511332" w:rsidP="00511332"/>
        </w:tc>
        <w:tc>
          <w:tcPr>
            <w:tcW w:w="8745" w:type="dxa"/>
            <w:tcBorders>
              <w:top w:val="single" w:sz="6" w:space="0" w:color="000000"/>
              <w:left w:val="single" w:sz="6" w:space="0" w:color="000000"/>
              <w:bottom w:val="single" w:sz="6" w:space="0" w:color="000000"/>
              <w:right w:val="single" w:sz="6" w:space="0" w:color="000000"/>
            </w:tcBorders>
            <w:hideMark/>
          </w:tcPr>
          <w:p w14:paraId="420774E8" w14:textId="77777777" w:rsidR="00511332" w:rsidRPr="00511332" w:rsidRDefault="00511332" w:rsidP="00511332">
            <w:r w:rsidRPr="00511332">
              <w:rPr>
                <w:b/>
                <w:bCs/>
              </w:rPr>
              <w:t>Система налагоджена.</w:t>
            </w:r>
            <w:r w:rsidRPr="00511332">
              <w:t> Наявна ручна балансувальна арматура на стояках (горизонтальних вітках)</w:t>
            </w:r>
          </w:p>
        </w:tc>
        <w:tc>
          <w:tcPr>
            <w:tcW w:w="855" w:type="dxa"/>
            <w:tcBorders>
              <w:top w:val="single" w:sz="6" w:space="0" w:color="000000"/>
              <w:left w:val="single" w:sz="6" w:space="0" w:color="000000"/>
              <w:bottom w:val="single" w:sz="6" w:space="0" w:color="000000"/>
              <w:right w:val="single" w:sz="6" w:space="0" w:color="000000"/>
            </w:tcBorders>
            <w:hideMark/>
          </w:tcPr>
          <w:p w14:paraId="331CC053" w14:textId="77777777" w:rsidR="00511332" w:rsidRPr="00511332" w:rsidRDefault="00511332" w:rsidP="00511332">
            <w:r w:rsidRPr="00511332">
              <w:t>1,07</w:t>
            </w:r>
          </w:p>
        </w:tc>
      </w:tr>
      <w:tr w:rsidR="00511332" w:rsidRPr="00511332" w14:paraId="424C93D7"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4C40ECD6" w14:textId="77777777" w:rsidR="00511332" w:rsidRPr="00511332" w:rsidRDefault="00511332" w:rsidP="00511332"/>
        </w:tc>
        <w:tc>
          <w:tcPr>
            <w:tcW w:w="8745" w:type="dxa"/>
            <w:tcBorders>
              <w:top w:val="single" w:sz="6" w:space="0" w:color="000000"/>
              <w:left w:val="single" w:sz="6" w:space="0" w:color="000000"/>
              <w:bottom w:val="single" w:sz="6" w:space="0" w:color="000000"/>
              <w:right w:val="single" w:sz="6" w:space="0" w:color="000000"/>
            </w:tcBorders>
            <w:hideMark/>
          </w:tcPr>
          <w:p w14:paraId="71CAB969" w14:textId="77777777" w:rsidR="00511332" w:rsidRPr="00511332" w:rsidRDefault="00511332" w:rsidP="00511332">
            <w:r w:rsidRPr="00511332">
              <w:rPr>
                <w:b/>
                <w:bCs/>
              </w:rPr>
              <w:t>Система налагоджена.</w:t>
            </w:r>
            <w:r w:rsidRPr="00511332">
              <w:t> Наявні автоматичні регулятори (стабілізатори) витрати на стояках (горизонтальних вітках)</w:t>
            </w:r>
          </w:p>
        </w:tc>
        <w:tc>
          <w:tcPr>
            <w:tcW w:w="855" w:type="dxa"/>
            <w:tcBorders>
              <w:top w:val="single" w:sz="6" w:space="0" w:color="000000"/>
              <w:left w:val="single" w:sz="6" w:space="0" w:color="000000"/>
              <w:bottom w:val="single" w:sz="6" w:space="0" w:color="000000"/>
              <w:right w:val="single" w:sz="6" w:space="0" w:color="000000"/>
            </w:tcBorders>
            <w:hideMark/>
          </w:tcPr>
          <w:p w14:paraId="0937F206" w14:textId="77777777" w:rsidR="00511332" w:rsidRPr="00511332" w:rsidRDefault="00511332" w:rsidP="00511332">
            <w:r w:rsidRPr="00511332">
              <w:t>1,05</w:t>
            </w:r>
          </w:p>
        </w:tc>
      </w:tr>
      <w:tr w:rsidR="00511332" w:rsidRPr="00511332" w14:paraId="2A7A1A8F" w14:textId="77777777" w:rsidTr="00511332">
        <w:trPr>
          <w:trHeight w:val="120"/>
        </w:trPr>
        <w:tc>
          <w:tcPr>
            <w:tcW w:w="2625" w:type="dxa"/>
            <w:vMerge w:val="restart"/>
            <w:tcBorders>
              <w:top w:val="single" w:sz="6" w:space="0" w:color="000000"/>
              <w:left w:val="single" w:sz="6" w:space="0" w:color="000000"/>
              <w:bottom w:val="single" w:sz="6" w:space="0" w:color="000000"/>
              <w:right w:val="single" w:sz="6" w:space="0" w:color="000000"/>
            </w:tcBorders>
            <w:hideMark/>
          </w:tcPr>
          <w:p w14:paraId="0ED079C6" w14:textId="77777777" w:rsidR="00511332" w:rsidRPr="00511332" w:rsidRDefault="00511332" w:rsidP="00511332">
            <w:r w:rsidRPr="00511332">
              <w:lastRenderedPageBreak/>
              <w:t>Однотрубна</w:t>
            </w:r>
            <w:r w:rsidRPr="00511332">
              <w:br/>
              <w:t>(змінний гідравлічний режим)</w:t>
            </w:r>
          </w:p>
        </w:tc>
        <w:tc>
          <w:tcPr>
            <w:tcW w:w="8745" w:type="dxa"/>
            <w:tcBorders>
              <w:top w:val="single" w:sz="6" w:space="0" w:color="000000"/>
              <w:left w:val="single" w:sz="6" w:space="0" w:color="000000"/>
              <w:bottom w:val="single" w:sz="6" w:space="0" w:color="000000"/>
              <w:right w:val="single" w:sz="6" w:space="0" w:color="000000"/>
            </w:tcBorders>
            <w:hideMark/>
          </w:tcPr>
          <w:p w14:paraId="6EDC4C29" w14:textId="77777777" w:rsidR="00511332" w:rsidRPr="00511332" w:rsidRDefault="00511332" w:rsidP="00511332">
            <w:r w:rsidRPr="00511332">
              <w:rPr>
                <w:b/>
                <w:bCs/>
              </w:rPr>
              <w:t>Система налагоджена.</w:t>
            </w:r>
            <w:r w:rsidRPr="00511332">
              <w:t> Наявні автоматичні регулятори (обмежувачі) витрати зі стабілізацією температури теплоносія на виході зі стояка (горизонтальної вітки)</w:t>
            </w:r>
          </w:p>
        </w:tc>
        <w:tc>
          <w:tcPr>
            <w:tcW w:w="855" w:type="dxa"/>
            <w:tcBorders>
              <w:top w:val="single" w:sz="6" w:space="0" w:color="000000"/>
              <w:left w:val="single" w:sz="6" w:space="0" w:color="000000"/>
              <w:bottom w:val="single" w:sz="6" w:space="0" w:color="000000"/>
              <w:right w:val="single" w:sz="6" w:space="0" w:color="000000"/>
            </w:tcBorders>
            <w:hideMark/>
          </w:tcPr>
          <w:p w14:paraId="1462B9AF" w14:textId="77777777" w:rsidR="00511332" w:rsidRPr="00511332" w:rsidRDefault="00511332" w:rsidP="00511332">
            <w:r w:rsidRPr="00511332">
              <w:t>1,01</w:t>
            </w:r>
          </w:p>
        </w:tc>
      </w:tr>
      <w:tr w:rsidR="00511332" w:rsidRPr="00511332" w14:paraId="5B093569"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2959AB54" w14:textId="77777777" w:rsidR="00511332" w:rsidRPr="00511332" w:rsidRDefault="00511332" w:rsidP="00511332"/>
        </w:tc>
        <w:tc>
          <w:tcPr>
            <w:tcW w:w="8745" w:type="dxa"/>
            <w:tcBorders>
              <w:top w:val="single" w:sz="6" w:space="0" w:color="000000"/>
              <w:left w:val="single" w:sz="6" w:space="0" w:color="000000"/>
              <w:bottom w:val="single" w:sz="6" w:space="0" w:color="000000"/>
              <w:right w:val="single" w:sz="6" w:space="0" w:color="000000"/>
            </w:tcBorders>
            <w:hideMark/>
          </w:tcPr>
          <w:p w14:paraId="700E8503" w14:textId="77777777" w:rsidR="00511332" w:rsidRPr="00511332" w:rsidRDefault="00511332" w:rsidP="00511332">
            <w:r w:rsidRPr="00511332">
              <w:rPr>
                <w:b/>
                <w:bCs/>
              </w:rPr>
              <w:t>Система налагоджена.</w:t>
            </w:r>
            <w:r w:rsidRPr="00511332">
              <w:t> Наявні автоматичні регулятори (обмежувачі) витрати з регулюванням температури теплоносія на виході зі стояка (горизонтальної вітки) за температурним графіком</w:t>
            </w:r>
          </w:p>
        </w:tc>
        <w:tc>
          <w:tcPr>
            <w:tcW w:w="855" w:type="dxa"/>
            <w:tcBorders>
              <w:top w:val="single" w:sz="6" w:space="0" w:color="000000"/>
              <w:left w:val="single" w:sz="6" w:space="0" w:color="000000"/>
              <w:bottom w:val="single" w:sz="6" w:space="0" w:color="000000"/>
              <w:right w:val="single" w:sz="6" w:space="0" w:color="000000"/>
            </w:tcBorders>
            <w:hideMark/>
          </w:tcPr>
          <w:p w14:paraId="7811B993" w14:textId="77777777" w:rsidR="00511332" w:rsidRPr="00511332" w:rsidRDefault="00511332" w:rsidP="00511332">
            <w:r w:rsidRPr="00511332">
              <w:t>1,00</w:t>
            </w:r>
          </w:p>
        </w:tc>
      </w:tr>
    </w:tbl>
    <w:p w14:paraId="0B52E479" w14:textId="77777777" w:rsidR="00511332" w:rsidRPr="00511332" w:rsidRDefault="00511332" w:rsidP="00511332">
      <w:bookmarkStart w:id="295" w:name="n268"/>
      <w:bookmarkEnd w:id="295"/>
      <w:r w:rsidRPr="00511332">
        <w:t>Коефіцієнт, що враховує променеву складову теплового потоку, приймають f</w:t>
      </w:r>
      <w:r w:rsidRPr="00511332">
        <w:rPr>
          <w:b/>
          <w:bCs/>
          <w:vertAlign w:val="subscript"/>
        </w:rPr>
        <w:t>rad</w:t>
      </w:r>
      <w:r w:rsidRPr="00511332">
        <w:t> = 1,0.</w:t>
      </w:r>
    </w:p>
    <w:p w14:paraId="0613BBF2" w14:textId="77777777" w:rsidR="00511332" w:rsidRPr="00511332" w:rsidRDefault="00511332" w:rsidP="00511332">
      <w:bookmarkStart w:id="296" w:name="n269"/>
      <w:bookmarkEnd w:id="296"/>
      <w:r w:rsidRPr="00511332">
        <w:rPr>
          <w:b/>
          <w:bCs/>
        </w:rPr>
        <w:t>3. Ефективність складових частин вбудованих нагрівальних поверхонь (опалювальні панелі); приміщення заввишки не більше ніж 4 м</w:t>
      </w:r>
    </w:p>
    <w:tbl>
      <w:tblPr>
        <w:tblW w:w="5000" w:type="pct"/>
        <w:tblCellMar>
          <w:top w:w="15" w:type="dxa"/>
          <w:left w:w="15" w:type="dxa"/>
          <w:bottom w:w="15" w:type="dxa"/>
          <w:right w:w="15" w:type="dxa"/>
        </w:tblCellMar>
        <w:tblLook w:val="04A0" w:firstRow="1" w:lastRow="0" w:firstColumn="1" w:lastColumn="0" w:noHBand="0" w:noVBand="1"/>
      </w:tblPr>
      <w:tblGrid>
        <w:gridCol w:w="1928"/>
        <w:gridCol w:w="4647"/>
        <w:gridCol w:w="664"/>
        <w:gridCol w:w="664"/>
        <w:gridCol w:w="718"/>
        <w:gridCol w:w="718"/>
      </w:tblGrid>
      <w:tr w:rsidR="00511332" w:rsidRPr="00511332" w14:paraId="5A0CA4DA" w14:textId="77777777" w:rsidTr="00511332">
        <w:trPr>
          <w:trHeight w:val="120"/>
        </w:trPr>
        <w:tc>
          <w:tcPr>
            <w:tcW w:w="5400" w:type="dxa"/>
            <w:gridSpan w:val="2"/>
            <w:vMerge w:val="restart"/>
            <w:tcBorders>
              <w:top w:val="single" w:sz="6" w:space="0" w:color="000000"/>
              <w:left w:val="single" w:sz="6" w:space="0" w:color="000000"/>
              <w:bottom w:val="single" w:sz="6" w:space="0" w:color="000000"/>
              <w:right w:val="single" w:sz="6" w:space="0" w:color="000000"/>
            </w:tcBorders>
            <w:hideMark/>
          </w:tcPr>
          <w:p w14:paraId="3E1DD90E" w14:textId="77777777" w:rsidR="00511332" w:rsidRPr="00511332" w:rsidRDefault="00511332" w:rsidP="00511332">
            <w:bookmarkStart w:id="297" w:name="n270"/>
            <w:bookmarkEnd w:id="297"/>
            <w:r w:rsidRPr="00511332">
              <w:t>Впливовий фактор</w:t>
            </w:r>
          </w:p>
        </w:tc>
        <w:tc>
          <w:tcPr>
            <w:tcW w:w="2295" w:type="dxa"/>
            <w:gridSpan w:val="4"/>
            <w:tcBorders>
              <w:top w:val="single" w:sz="6" w:space="0" w:color="000000"/>
              <w:left w:val="single" w:sz="6" w:space="0" w:color="000000"/>
              <w:bottom w:val="single" w:sz="6" w:space="0" w:color="000000"/>
              <w:right w:val="single" w:sz="6" w:space="0" w:color="000000"/>
            </w:tcBorders>
            <w:hideMark/>
          </w:tcPr>
          <w:p w14:paraId="1A1CB306" w14:textId="77777777" w:rsidR="00511332" w:rsidRPr="00511332" w:rsidRDefault="00511332" w:rsidP="00511332">
            <w:r w:rsidRPr="00511332">
              <w:t>Складові загального рівня ефективності</w:t>
            </w:r>
          </w:p>
        </w:tc>
      </w:tr>
      <w:tr w:rsidR="00511332" w:rsidRPr="00511332" w14:paraId="7D6C212B" w14:textId="77777777" w:rsidTr="00511332">
        <w:trPr>
          <w:trHeight w:val="120"/>
        </w:trPr>
        <w:tc>
          <w:tcPr>
            <w:tcW w:w="0" w:type="auto"/>
            <w:gridSpan w:val="2"/>
            <w:vMerge/>
            <w:tcBorders>
              <w:top w:val="single" w:sz="6" w:space="0" w:color="000000"/>
              <w:left w:val="single" w:sz="6" w:space="0" w:color="000000"/>
              <w:bottom w:val="single" w:sz="6" w:space="0" w:color="000000"/>
              <w:right w:val="single" w:sz="6" w:space="0" w:color="000000"/>
            </w:tcBorders>
            <w:hideMark/>
          </w:tcPr>
          <w:p w14:paraId="321D1776" w14:textId="77777777" w:rsidR="00511332" w:rsidRPr="00511332" w:rsidRDefault="00511332" w:rsidP="00511332"/>
        </w:tc>
        <w:tc>
          <w:tcPr>
            <w:tcW w:w="555" w:type="dxa"/>
            <w:tcBorders>
              <w:top w:val="single" w:sz="6" w:space="0" w:color="000000"/>
              <w:left w:val="single" w:sz="6" w:space="0" w:color="000000"/>
              <w:bottom w:val="single" w:sz="6" w:space="0" w:color="000000"/>
              <w:right w:val="single" w:sz="6" w:space="0" w:color="000000"/>
            </w:tcBorders>
            <w:hideMark/>
          </w:tcPr>
          <w:p w14:paraId="2119E2A9" w14:textId="77777777" w:rsidR="00511332" w:rsidRPr="00511332" w:rsidRDefault="00511332" w:rsidP="00511332">
            <w:r w:rsidRPr="00511332">
              <w:rPr>
                <w:rFonts w:hint="eastAsia"/>
                <w:b/>
                <w:bCs/>
              </w:rPr>
              <w:t>η</w:t>
            </w:r>
            <w:r w:rsidRPr="00511332">
              <w:rPr>
                <w:b/>
                <w:bCs/>
                <w:vertAlign w:val="subscript"/>
              </w:rPr>
              <w:t>str</w:t>
            </w:r>
          </w:p>
        </w:tc>
        <w:tc>
          <w:tcPr>
            <w:tcW w:w="555" w:type="dxa"/>
            <w:tcBorders>
              <w:top w:val="single" w:sz="6" w:space="0" w:color="000000"/>
              <w:left w:val="single" w:sz="6" w:space="0" w:color="000000"/>
              <w:bottom w:val="single" w:sz="6" w:space="0" w:color="000000"/>
              <w:right w:val="single" w:sz="6" w:space="0" w:color="000000"/>
            </w:tcBorders>
            <w:hideMark/>
          </w:tcPr>
          <w:p w14:paraId="79192A3C" w14:textId="77777777" w:rsidR="00511332" w:rsidRPr="00511332" w:rsidRDefault="00511332" w:rsidP="00511332">
            <w:r w:rsidRPr="00511332">
              <w:rPr>
                <w:rFonts w:hint="eastAsia"/>
                <w:b/>
                <w:bCs/>
              </w:rPr>
              <w:t>η</w:t>
            </w:r>
            <w:r w:rsidRPr="00511332">
              <w:rPr>
                <w:b/>
                <w:bCs/>
                <w:vertAlign w:val="subscript"/>
              </w:rPr>
              <w:t>ctr</w:t>
            </w:r>
          </w:p>
        </w:tc>
        <w:tc>
          <w:tcPr>
            <w:tcW w:w="600" w:type="dxa"/>
            <w:tcBorders>
              <w:top w:val="single" w:sz="6" w:space="0" w:color="000000"/>
              <w:left w:val="single" w:sz="6" w:space="0" w:color="000000"/>
              <w:bottom w:val="single" w:sz="6" w:space="0" w:color="000000"/>
              <w:right w:val="single" w:sz="6" w:space="0" w:color="000000"/>
            </w:tcBorders>
            <w:hideMark/>
          </w:tcPr>
          <w:p w14:paraId="55762C84" w14:textId="77777777" w:rsidR="00511332" w:rsidRPr="00511332" w:rsidRDefault="00511332" w:rsidP="00511332">
            <w:r w:rsidRPr="00511332">
              <w:rPr>
                <w:rFonts w:hint="eastAsia"/>
                <w:b/>
                <w:bCs/>
              </w:rPr>
              <w:t>η</w:t>
            </w:r>
            <w:r w:rsidRPr="00511332">
              <w:rPr>
                <w:b/>
                <w:bCs/>
                <w:vertAlign w:val="subscript"/>
              </w:rPr>
              <w:t>emb1</w:t>
            </w:r>
          </w:p>
        </w:tc>
        <w:tc>
          <w:tcPr>
            <w:tcW w:w="600" w:type="dxa"/>
            <w:tcBorders>
              <w:top w:val="single" w:sz="6" w:space="0" w:color="000000"/>
              <w:left w:val="single" w:sz="6" w:space="0" w:color="000000"/>
              <w:bottom w:val="single" w:sz="6" w:space="0" w:color="000000"/>
              <w:right w:val="single" w:sz="6" w:space="0" w:color="000000"/>
            </w:tcBorders>
            <w:hideMark/>
          </w:tcPr>
          <w:p w14:paraId="3196B35F" w14:textId="77777777" w:rsidR="00511332" w:rsidRPr="00511332" w:rsidRDefault="00511332" w:rsidP="00511332">
            <w:r w:rsidRPr="00511332">
              <w:rPr>
                <w:rFonts w:hint="eastAsia"/>
                <w:b/>
                <w:bCs/>
              </w:rPr>
              <w:t>η</w:t>
            </w:r>
            <w:r w:rsidRPr="00511332">
              <w:rPr>
                <w:b/>
                <w:bCs/>
                <w:vertAlign w:val="subscript"/>
              </w:rPr>
              <w:t>emb2</w:t>
            </w:r>
          </w:p>
        </w:tc>
      </w:tr>
      <w:tr w:rsidR="00511332" w:rsidRPr="00511332" w14:paraId="519CF892" w14:textId="77777777" w:rsidTr="00511332">
        <w:trPr>
          <w:trHeight w:val="120"/>
        </w:trPr>
        <w:tc>
          <w:tcPr>
            <w:tcW w:w="1515" w:type="dxa"/>
            <w:vMerge w:val="restart"/>
            <w:tcBorders>
              <w:top w:val="single" w:sz="6" w:space="0" w:color="000000"/>
              <w:left w:val="single" w:sz="6" w:space="0" w:color="000000"/>
              <w:bottom w:val="single" w:sz="6" w:space="0" w:color="000000"/>
              <w:right w:val="single" w:sz="6" w:space="0" w:color="000000"/>
            </w:tcBorders>
            <w:hideMark/>
          </w:tcPr>
          <w:p w14:paraId="384170C6" w14:textId="77777777" w:rsidR="00511332" w:rsidRPr="00511332" w:rsidRDefault="00511332" w:rsidP="00511332">
            <w:r w:rsidRPr="00511332">
              <w:t>Регулювання температури повітря приміщення</w:t>
            </w:r>
          </w:p>
        </w:tc>
        <w:tc>
          <w:tcPr>
            <w:tcW w:w="6180" w:type="dxa"/>
            <w:gridSpan w:val="5"/>
            <w:tcBorders>
              <w:top w:val="single" w:sz="6" w:space="0" w:color="000000"/>
              <w:left w:val="single" w:sz="6" w:space="0" w:color="000000"/>
              <w:bottom w:val="single" w:sz="6" w:space="0" w:color="000000"/>
              <w:right w:val="single" w:sz="6" w:space="0" w:color="000000"/>
            </w:tcBorders>
            <w:hideMark/>
          </w:tcPr>
          <w:p w14:paraId="41902309" w14:textId="77777777" w:rsidR="00511332" w:rsidRPr="00511332" w:rsidRDefault="00511332" w:rsidP="00511332">
            <w:r w:rsidRPr="00511332">
              <w:t>Теплоносій-вода:</w:t>
            </w:r>
          </w:p>
        </w:tc>
      </w:tr>
      <w:tr w:rsidR="00511332" w:rsidRPr="00511332" w14:paraId="18DF6404"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0DF8CCE3" w14:textId="77777777" w:rsidR="00511332" w:rsidRPr="00511332" w:rsidRDefault="00511332" w:rsidP="00511332"/>
        </w:tc>
        <w:tc>
          <w:tcPr>
            <w:tcW w:w="3885" w:type="dxa"/>
            <w:tcBorders>
              <w:top w:val="single" w:sz="6" w:space="0" w:color="000000"/>
              <w:left w:val="single" w:sz="6" w:space="0" w:color="000000"/>
              <w:bottom w:val="single" w:sz="6" w:space="0" w:color="000000"/>
              <w:right w:val="single" w:sz="6" w:space="0" w:color="000000"/>
            </w:tcBorders>
            <w:hideMark/>
          </w:tcPr>
          <w:p w14:paraId="1CD8DDC2" w14:textId="77777777" w:rsidR="00511332" w:rsidRPr="00511332" w:rsidRDefault="00511332" w:rsidP="00511332">
            <w:r w:rsidRPr="00511332">
              <w:t>відсутнє</w:t>
            </w:r>
          </w:p>
        </w:tc>
        <w:tc>
          <w:tcPr>
            <w:tcW w:w="555" w:type="dxa"/>
            <w:tcBorders>
              <w:top w:val="single" w:sz="6" w:space="0" w:color="000000"/>
              <w:left w:val="single" w:sz="6" w:space="0" w:color="000000"/>
              <w:bottom w:val="single" w:sz="6" w:space="0" w:color="000000"/>
              <w:right w:val="single" w:sz="6" w:space="0" w:color="000000"/>
            </w:tcBorders>
            <w:hideMark/>
          </w:tcPr>
          <w:p w14:paraId="46C02548" w14:textId="77777777" w:rsidR="00511332" w:rsidRPr="00511332" w:rsidRDefault="00511332" w:rsidP="00511332"/>
        </w:tc>
        <w:tc>
          <w:tcPr>
            <w:tcW w:w="555" w:type="dxa"/>
            <w:tcBorders>
              <w:top w:val="single" w:sz="6" w:space="0" w:color="000000"/>
              <w:left w:val="single" w:sz="6" w:space="0" w:color="000000"/>
              <w:bottom w:val="single" w:sz="6" w:space="0" w:color="000000"/>
              <w:right w:val="single" w:sz="6" w:space="0" w:color="000000"/>
            </w:tcBorders>
            <w:hideMark/>
          </w:tcPr>
          <w:p w14:paraId="546311C6" w14:textId="77777777" w:rsidR="00511332" w:rsidRPr="00511332" w:rsidRDefault="00511332" w:rsidP="00511332">
            <w:r w:rsidRPr="00511332">
              <w:t>0,81</w:t>
            </w:r>
          </w:p>
        </w:tc>
        <w:tc>
          <w:tcPr>
            <w:tcW w:w="600" w:type="dxa"/>
            <w:tcBorders>
              <w:top w:val="single" w:sz="6" w:space="0" w:color="000000"/>
              <w:left w:val="single" w:sz="6" w:space="0" w:color="000000"/>
              <w:bottom w:val="single" w:sz="6" w:space="0" w:color="000000"/>
              <w:right w:val="single" w:sz="6" w:space="0" w:color="000000"/>
            </w:tcBorders>
            <w:hideMark/>
          </w:tcPr>
          <w:p w14:paraId="77ADB1DE" w14:textId="77777777" w:rsidR="00511332" w:rsidRPr="00511332" w:rsidRDefault="00511332" w:rsidP="00511332"/>
        </w:tc>
        <w:tc>
          <w:tcPr>
            <w:tcW w:w="600" w:type="dxa"/>
            <w:tcBorders>
              <w:top w:val="single" w:sz="6" w:space="0" w:color="000000"/>
              <w:left w:val="single" w:sz="6" w:space="0" w:color="000000"/>
              <w:bottom w:val="single" w:sz="6" w:space="0" w:color="000000"/>
              <w:right w:val="single" w:sz="6" w:space="0" w:color="000000"/>
            </w:tcBorders>
            <w:hideMark/>
          </w:tcPr>
          <w:p w14:paraId="5D8D82CA" w14:textId="77777777" w:rsidR="00511332" w:rsidRPr="00511332" w:rsidRDefault="00511332" w:rsidP="00511332"/>
        </w:tc>
      </w:tr>
      <w:tr w:rsidR="00511332" w:rsidRPr="00511332" w14:paraId="471C5B02"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4D0C9EC1" w14:textId="77777777" w:rsidR="00511332" w:rsidRPr="00511332" w:rsidRDefault="00511332" w:rsidP="00511332"/>
        </w:tc>
        <w:tc>
          <w:tcPr>
            <w:tcW w:w="3885" w:type="dxa"/>
            <w:tcBorders>
              <w:top w:val="single" w:sz="6" w:space="0" w:color="000000"/>
              <w:left w:val="single" w:sz="6" w:space="0" w:color="000000"/>
              <w:bottom w:val="single" w:sz="6" w:space="0" w:color="000000"/>
              <w:right w:val="single" w:sz="6" w:space="0" w:color="000000"/>
            </w:tcBorders>
            <w:hideMark/>
          </w:tcPr>
          <w:p w14:paraId="78333FE1" w14:textId="77777777" w:rsidR="00511332" w:rsidRPr="00511332" w:rsidRDefault="00511332" w:rsidP="00511332">
            <w:r w:rsidRPr="00511332">
              <w:t>відсутнє, з центральним якісним регулюванням</w:t>
            </w:r>
          </w:p>
        </w:tc>
        <w:tc>
          <w:tcPr>
            <w:tcW w:w="555" w:type="dxa"/>
            <w:tcBorders>
              <w:top w:val="single" w:sz="6" w:space="0" w:color="000000"/>
              <w:left w:val="single" w:sz="6" w:space="0" w:color="000000"/>
              <w:bottom w:val="single" w:sz="6" w:space="0" w:color="000000"/>
              <w:right w:val="single" w:sz="6" w:space="0" w:color="000000"/>
            </w:tcBorders>
            <w:hideMark/>
          </w:tcPr>
          <w:p w14:paraId="61269EE9" w14:textId="77777777" w:rsidR="00511332" w:rsidRPr="00511332" w:rsidRDefault="00511332" w:rsidP="00511332"/>
        </w:tc>
        <w:tc>
          <w:tcPr>
            <w:tcW w:w="555" w:type="dxa"/>
            <w:tcBorders>
              <w:top w:val="single" w:sz="6" w:space="0" w:color="000000"/>
              <w:left w:val="single" w:sz="6" w:space="0" w:color="000000"/>
              <w:bottom w:val="single" w:sz="6" w:space="0" w:color="000000"/>
              <w:right w:val="single" w:sz="6" w:space="0" w:color="000000"/>
            </w:tcBorders>
            <w:hideMark/>
          </w:tcPr>
          <w:p w14:paraId="21AB3A5F" w14:textId="77777777" w:rsidR="00511332" w:rsidRPr="00511332" w:rsidRDefault="00511332" w:rsidP="00511332">
            <w:r w:rsidRPr="00511332">
              <w:t>0,84</w:t>
            </w:r>
          </w:p>
        </w:tc>
        <w:tc>
          <w:tcPr>
            <w:tcW w:w="600" w:type="dxa"/>
            <w:tcBorders>
              <w:top w:val="single" w:sz="6" w:space="0" w:color="000000"/>
              <w:left w:val="single" w:sz="6" w:space="0" w:color="000000"/>
              <w:bottom w:val="single" w:sz="6" w:space="0" w:color="000000"/>
              <w:right w:val="single" w:sz="6" w:space="0" w:color="000000"/>
            </w:tcBorders>
            <w:hideMark/>
          </w:tcPr>
          <w:p w14:paraId="40EB0D4D" w14:textId="77777777" w:rsidR="00511332" w:rsidRPr="00511332" w:rsidRDefault="00511332" w:rsidP="00511332"/>
        </w:tc>
        <w:tc>
          <w:tcPr>
            <w:tcW w:w="600" w:type="dxa"/>
            <w:tcBorders>
              <w:top w:val="single" w:sz="6" w:space="0" w:color="000000"/>
              <w:left w:val="single" w:sz="6" w:space="0" w:color="000000"/>
              <w:bottom w:val="single" w:sz="6" w:space="0" w:color="000000"/>
              <w:right w:val="single" w:sz="6" w:space="0" w:color="000000"/>
            </w:tcBorders>
            <w:hideMark/>
          </w:tcPr>
          <w:p w14:paraId="146A250F" w14:textId="77777777" w:rsidR="00511332" w:rsidRPr="00511332" w:rsidRDefault="00511332" w:rsidP="00511332"/>
        </w:tc>
      </w:tr>
      <w:tr w:rsidR="00511332" w:rsidRPr="00511332" w14:paraId="79512125"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25DC3C29" w14:textId="77777777" w:rsidR="00511332" w:rsidRPr="00511332" w:rsidRDefault="00511332" w:rsidP="00511332"/>
        </w:tc>
        <w:tc>
          <w:tcPr>
            <w:tcW w:w="3885" w:type="dxa"/>
            <w:tcBorders>
              <w:top w:val="single" w:sz="6" w:space="0" w:color="000000"/>
              <w:left w:val="single" w:sz="6" w:space="0" w:color="000000"/>
              <w:bottom w:val="single" w:sz="6" w:space="0" w:color="000000"/>
              <w:right w:val="single" w:sz="6" w:space="0" w:color="000000"/>
            </w:tcBorders>
            <w:hideMark/>
          </w:tcPr>
          <w:p w14:paraId="0CFCC1F8" w14:textId="77777777" w:rsidR="00511332" w:rsidRPr="00511332" w:rsidRDefault="00511332" w:rsidP="00511332">
            <w:r w:rsidRPr="00511332">
              <w:t>відсутнє, з підтриманням середнього значення різниці температур (наприклад, підлогове опалення 55/50)</w:t>
            </w:r>
          </w:p>
        </w:tc>
        <w:tc>
          <w:tcPr>
            <w:tcW w:w="555" w:type="dxa"/>
            <w:tcBorders>
              <w:top w:val="single" w:sz="6" w:space="0" w:color="000000"/>
              <w:left w:val="single" w:sz="6" w:space="0" w:color="000000"/>
              <w:bottom w:val="single" w:sz="6" w:space="0" w:color="000000"/>
              <w:right w:val="single" w:sz="6" w:space="0" w:color="000000"/>
            </w:tcBorders>
            <w:hideMark/>
          </w:tcPr>
          <w:p w14:paraId="57AA0F19" w14:textId="77777777" w:rsidR="00511332" w:rsidRPr="00511332" w:rsidRDefault="00511332" w:rsidP="00511332"/>
        </w:tc>
        <w:tc>
          <w:tcPr>
            <w:tcW w:w="555" w:type="dxa"/>
            <w:tcBorders>
              <w:top w:val="single" w:sz="6" w:space="0" w:color="000000"/>
              <w:left w:val="single" w:sz="6" w:space="0" w:color="000000"/>
              <w:bottom w:val="single" w:sz="6" w:space="0" w:color="000000"/>
              <w:right w:val="single" w:sz="6" w:space="0" w:color="000000"/>
            </w:tcBorders>
            <w:hideMark/>
          </w:tcPr>
          <w:p w14:paraId="32122147" w14:textId="77777777" w:rsidR="00511332" w:rsidRPr="00511332" w:rsidRDefault="00511332" w:rsidP="00511332">
            <w:r w:rsidRPr="00511332">
              <w:t>0,86</w:t>
            </w:r>
          </w:p>
        </w:tc>
        <w:tc>
          <w:tcPr>
            <w:tcW w:w="600" w:type="dxa"/>
            <w:tcBorders>
              <w:top w:val="single" w:sz="6" w:space="0" w:color="000000"/>
              <w:left w:val="single" w:sz="6" w:space="0" w:color="000000"/>
              <w:bottom w:val="single" w:sz="6" w:space="0" w:color="000000"/>
              <w:right w:val="single" w:sz="6" w:space="0" w:color="000000"/>
            </w:tcBorders>
            <w:hideMark/>
          </w:tcPr>
          <w:p w14:paraId="7C93698C" w14:textId="77777777" w:rsidR="00511332" w:rsidRPr="00511332" w:rsidRDefault="00511332" w:rsidP="00511332"/>
        </w:tc>
        <w:tc>
          <w:tcPr>
            <w:tcW w:w="600" w:type="dxa"/>
            <w:tcBorders>
              <w:top w:val="single" w:sz="6" w:space="0" w:color="000000"/>
              <w:left w:val="single" w:sz="6" w:space="0" w:color="000000"/>
              <w:bottom w:val="single" w:sz="6" w:space="0" w:color="000000"/>
              <w:right w:val="single" w:sz="6" w:space="0" w:color="000000"/>
            </w:tcBorders>
            <w:hideMark/>
          </w:tcPr>
          <w:p w14:paraId="3E450803" w14:textId="77777777" w:rsidR="00511332" w:rsidRPr="00511332" w:rsidRDefault="00511332" w:rsidP="00511332"/>
        </w:tc>
      </w:tr>
      <w:tr w:rsidR="00511332" w:rsidRPr="00511332" w14:paraId="2129C973"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38718247" w14:textId="77777777" w:rsidR="00511332" w:rsidRPr="00511332" w:rsidRDefault="00511332" w:rsidP="00511332"/>
        </w:tc>
        <w:tc>
          <w:tcPr>
            <w:tcW w:w="3885" w:type="dxa"/>
            <w:tcBorders>
              <w:top w:val="single" w:sz="6" w:space="0" w:color="000000"/>
              <w:left w:val="single" w:sz="6" w:space="0" w:color="000000"/>
              <w:bottom w:val="single" w:sz="6" w:space="0" w:color="000000"/>
              <w:right w:val="single" w:sz="6" w:space="0" w:color="000000"/>
            </w:tcBorders>
            <w:hideMark/>
          </w:tcPr>
          <w:p w14:paraId="759F9EC1" w14:textId="77777777" w:rsidR="00511332" w:rsidRPr="00511332" w:rsidRDefault="00511332" w:rsidP="00511332">
            <w:r w:rsidRPr="00511332">
              <w:t>за усередненою (характерною) температурою приміщень будівлі</w:t>
            </w:r>
          </w:p>
        </w:tc>
        <w:tc>
          <w:tcPr>
            <w:tcW w:w="555" w:type="dxa"/>
            <w:tcBorders>
              <w:top w:val="single" w:sz="6" w:space="0" w:color="000000"/>
              <w:left w:val="single" w:sz="6" w:space="0" w:color="000000"/>
              <w:bottom w:val="single" w:sz="6" w:space="0" w:color="000000"/>
              <w:right w:val="single" w:sz="6" w:space="0" w:color="000000"/>
            </w:tcBorders>
            <w:hideMark/>
          </w:tcPr>
          <w:p w14:paraId="079A3E77" w14:textId="77777777" w:rsidR="00511332" w:rsidRPr="00511332" w:rsidRDefault="00511332" w:rsidP="00511332"/>
        </w:tc>
        <w:tc>
          <w:tcPr>
            <w:tcW w:w="555" w:type="dxa"/>
            <w:tcBorders>
              <w:top w:val="single" w:sz="6" w:space="0" w:color="000000"/>
              <w:left w:val="single" w:sz="6" w:space="0" w:color="000000"/>
              <w:bottom w:val="single" w:sz="6" w:space="0" w:color="000000"/>
              <w:right w:val="single" w:sz="6" w:space="0" w:color="000000"/>
            </w:tcBorders>
            <w:hideMark/>
          </w:tcPr>
          <w:p w14:paraId="435B0185" w14:textId="77777777" w:rsidR="00511332" w:rsidRPr="00511332" w:rsidRDefault="00511332" w:rsidP="00511332">
            <w:r w:rsidRPr="00511332">
              <w:t>0,88</w:t>
            </w:r>
          </w:p>
        </w:tc>
        <w:tc>
          <w:tcPr>
            <w:tcW w:w="600" w:type="dxa"/>
            <w:tcBorders>
              <w:top w:val="single" w:sz="6" w:space="0" w:color="000000"/>
              <w:left w:val="single" w:sz="6" w:space="0" w:color="000000"/>
              <w:bottom w:val="single" w:sz="6" w:space="0" w:color="000000"/>
              <w:right w:val="single" w:sz="6" w:space="0" w:color="000000"/>
            </w:tcBorders>
            <w:hideMark/>
          </w:tcPr>
          <w:p w14:paraId="15561E31" w14:textId="77777777" w:rsidR="00511332" w:rsidRPr="00511332" w:rsidRDefault="00511332" w:rsidP="00511332"/>
        </w:tc>
        <w:tc>
          <w:tcPr>
            <w:tcW w:w="600" w:type="dxa"/>
            <w:tcBorders>
              <w:top w:val="single" w:sz="6" w:space="0" w:color="000000"/>
              <w:left w:val="single" w:sz="6" w:space="0" w:color="000000"/>
              <w:bottom w:val="single" w:sz="6" w:space="0" w:color="000000"/>
              <w:right w:val="single" w:sz="6" w:space="0" w:color="000000"/>
            </w:tcBorders>
            <w:hideMark/>
          </w:tcPr>
          <w:p w14:paraId="23D0ED3C" w14:textId="77777777" w:rsidR="00511332" w:rsidRPr="00511332" w:rsidRDefault="00511332" w:rsidP="00511332"/>
        </w:tc>
      </w:tr>
      <w:tr w:rsidR="00511332" w:rsidRPr="00511332" w14:paraId="171CF0FF"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5B221286" w14:textId="77777777" w:rsidR="00511332" w:rsidRPr="00511332" w:rsidRDefault="00511332" w:rsidP="00511332"/>
        </w:tc>
        <w:tc>
          <w:tcPr>
            <w:tcW w:w="3885" w:type="dxa"/>
            <w:tcBorders>
              <w:top w:val="single" w:sz="6" w:space="0" w:color="000000"/>
              <w:left w:val="single" w:sz="6" w:space="0" w:color="000000"/>
              <w:bottom w:val="single" w:sz="6" w:space="0" w:color="000000"/>
              <w:right w:val="single" w:sz="6" w:space="0" w:color="000000"/>
            </w:tcBorders>
            <w:hideMark/>
          </w:tcPr>
          <w:p w14:paraId="452D7F0A" w14:textId="77777777" w:rsidR="00511332" w:rsidRPr="00511332" w:rsidRDefault="00511332" w:rsidP="00511332">
            <w:r w:rsidRPr="00511332">
              <w:t>двопозиційне або П-регулювання</w:t>
            </w:r>
          </w:p>
        </w:tc>
        <w:tc>
          <w:tcPr>
            <w:tcW w:w="555" w:type="dxa"/>
            <w:tcBorders>
              <w:top w:val="single" w:sz="6" w:space="0" w:color="000000"/>
              <w:left w:val="single" w:sz="6" w:space="0" w:color="000000"/>
              <w:bottom w:val="single" w:sz="6" w:space="0" w:color="000000"/>
              <w:right w:val="single" w:sz="6" w:space="0" w:color="000000"/>
            </w:tcBorders>
            <w:hideMark/>
          </w:tcPr>
          <w:p w14:paraId="7D6F6CBC" w14:textId="77777777" w:rsidR="00511332" w:rsidRPr="00511332" w:rsidRDefault="00511332" w:rsidP="00511332"/>
        </w:tc>
        <w:tc>
          <w:tcPr>
            <w:tcW w:w="555" w:type="dxa"/>
            <w:tcBorders>
              <w:top w:val="single" w:sz="6" w:space="0" w:color="000000"/>
              <w:left w:val="single" w:sz="6" w:space="0" w:color="000000"/>
              <w:bottom w:val="single" w:sz="6" w:space="0" w:color="000000"/>
              <w:right w:val="single" w:sz="6" w:space="0" w:color="000000"/>
            </w:tcBorders>
            <w:hideMark/>
          </w:tcPr>
          <w:p w14:paraId="36AB5ACA" w14:textId="77777777" w:rsidR="00511332" w:rsidRPr="00511332" w:rsidRDefault="00511332" w:rsidP="00511332">
            <w:r w:rsidRPr="00511332">
              <w:t>0,93</w:t>
            </w:r>
          </w:p>
        </w:tc>
        <w:tc>
          <w:tcPr>
            <w:tcW w:w="600" w:type="dxa"/>
            <w:tcBorders>
              <w:top w:val="single" w:sz="6" w:space="0" w:color="000000"/>
              <w:left w:val="single" w:sz="6" w:space="0" w:color="000000"/>
              <w:bottom w:val="single" w:sz="6" w:space="0" w:color="000000"/>
              <w:right w:val="single" w:sz="6" w:space="0" w:color="000000"/>
            </w:tcBorders>
            <w:hideMark/>
          </w:tcPr>
          <w:p w14:paraId="66C6BFD6" w14:textId="77777777" w:rsidR="00511332" w:rsidRPr="00511332" w:rsidRDefault="00511332" w:rsidP="00511332"/>
        </w:tc>
        <w:tc>
          <w:tcPr>
            <w:tcW w:w="600" w:type="dxa"/>
            <w:tcBorders>
              <w:top w:val="single" w:sz="6" w:space="0" w:color="000000"/>
              <w:left w:val="single" w:sz="6" w:space="0" w:color="000000"/>
              <w:bottom w:val="single" w:sz="6" w:space="0" w:color="000000"/>
              <w:right w:val="single" w:sz="6" w:space="0" w:color="000000"/>
            </w:tcBorders>
            <w:hideMark/>
          </w:tcPr>
          <w:p w14:paraId="71BA6761" w14:textId="77777777" w:rsidR="00511332" w:rsidRPr="00511332" w:rsidRDefault="00511332" w:rsidP="00511332"/>
        </w:tc>
      </w:tr>
      <w:tr w:rsidR="00511332" w:rsidRPr="00511332" w14:paraId="7E82C75D"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4C562ABF" w14:textId="77777777" w:rsidR="00511332" w:rsidRPr="00511332" w:rsidRDefault="00511332" w:rsidP="00511332"/>
        </w:tc>
        <w:tc>
          <w:tcPr>
            <w:tcW w:w="3885" w:type="dxa"/>
            <w:tcBorders>
              <w:top w:val="single" w:sz="6" w:space="0" w:color="000000"/>
              <w:left w:val="single" w:sz="6" w:space="0" w:color="000000"/>
              <w:bottom w:val="single" w:sz="6" w:space="0" w:color="000000"/>
              <w:right w:val="single" w:sz="6" w:space="0" w:color="000000"/>
            </w:tcBorders>
            <w:hideMark/>
          </w:tcPr>
          <w:p w14:paraId="20B2BF80" w14:textId="77777777" w:rsidR="00511332" w:rsidRPr="00511332" w:rsidRDefault="00511332" w:rsidP="00511332">
            <w:r w:rsidRPr="00511332">
              <w:t>ПІ-регулювання</w:t>
            </w:r>
          </w:p>
        </w:tc>
        <w:tc>
          <w:tcPr>
            <w:tcW w:w="555" w:type="dxa"/>
            <w:tcBorders>
              <w:top w:val="single" w:sz="6" w:space="0" w:color="000000"/>
              <w:left w:val="single" w:sz="6" w:space="0" w:color="000000"/>
              <w:bottom w:val="single" w:sz="6" w:space="0" w:color="000000"/>
              <w:right w:val="single" w:sz="6" w:space="0" w:color="000000"/>
            </w:tcBorders>
            <w:hideMark/>
          </w:tcPr>
          <w:p w14:paraId="04694A60" w14:textId="77777777" w:rsidR="00511332" w:rsidRPr="00511332" w:rsidRDefault="00511332" w:rsidP="00511332"/>
        </w:tc>
        <w:tc>
          <w:tcPr>
            <w:tcW w:w="555" w:type="dxa"/>
            <w:tcBorders>
              <w:top w:val="single" w:sz="6" w:space="0" w:color="000000"/>
              <w:left w:val="single" w:sz="6" w:space="0" w:color="000000"/>
              <w:bottom w:val="single" w:sz="6" w:space="0" w:color="000000"/>
              <w:right w:val="single" w:sz="6" w:space="0" w:color="000000"/>
            </w:tcBorders>
            <w:hideMark/>
          </w:tcPr>
          <w:p w14:paraId="5656F32E" w14:textId="77777777" w:rsidR="00511332" w:rsidRPr="00511332" w:rsidRDefault="00511332" w:rsidP="00511332">
            <w:r w:rsidRPr="00511332">
              <w:t>0,95</w:t>
            </w:r>
          </w:p>
        </w:tc>
        <w:tc>
          <w:tcPr>
            <w:tcW w:w="600" w:type="dxa"/>
            <w:tcBorders>
              <w:top w:val="single" w:sz="6" w:space="0" w:color="000000"/>
              <w:left w:val="single" w:sz="6" w:space="0" w:color="000000"/>
              <w:bottom w:val="single" w:sz="6" w:space="0" w:color="000000"/>
              <w:right w:val="single" w:sz="6" w:space="0" w:color="000000"/>
            </w:tcBorders>
            <w:hideMark/>
          </w:tcPr>
          <w:p w14:paraId="60BC0F4A" w14:textId="77777777" w:rsidR="00511332" w:rsidRPr="00511332" w:rsidRDefault="00511332" w:rsidP="00511332"/>
        </w:tc>
        <w:tc>
          <w:tcPr>
            <w:tcW w:w="600" w:type="dxa"/>
            <w:tcBorders>
              <w:top w:val="single" w:sz="6" w:space="0" w:color="000000"/>
              <w:left w:val="single" w:sz="6" w:space="0" w:color="000000"/>
              <w:bottom w:val="single" w:sz="6" w:space="0" w:color="000000"/>
              <w:right w:val="single" w:sz="6" w:space="0" w:color="000000"/>
            </w:tcBorders>
            <w:hideMark/>
          </w:tcPr>
          <w:p w14:paraId="29A37315" w14:textId="77777777" w:rsidR="00511332" w:rsidRPr="00511332" w:rsidRDefault="00511332" w:rsidP="00511332"/>
        </w:tc>
      </w:tr>
      <w:tr w:rsidR="00511332" w:rsidRPr="00511332" w14:paraId="564A5E31"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7A2739B6" w14:textId="77777777" w:rsidR="00511332" w:rsidRPr="00511332" w:rsidRDefault="00511332" w:rsidP="00511332"/>
        </w:tc>
        <w:tc>
          <w:tcPr>
            <w:tcW w:w="6180" w:type="dxa"/>
            <w:gridSpan w:val="5"/>
            <w:tcBorders>
              <w:top w:val="single" w:sz="6" w:space="0" w:color="000000"/>
              <w:left w:val="single" w:sz="6" w:space="0" w:color="000000"/>
              <w:bottom w:val="single" w:sz="6" w:space="0" w:color="000000"/>
              <w:right w:val="single" w:sz="6" w:space="0" w:color="000000"/>
            </w:tcBorders>
            <w:hideMark/>
          </w:tcPr>
          <w:p w14:paraId="4DDDEFEE" w14:textId="77777777" w:rsidR="00511332" w:rsidRPr="00511332" w:rsidRDefault="00511332" w:rsidP="00511332">
            <w:r w:rsidRPr="00511332">
              <w:t>Електропалення:</w:t>
            </w:r>
          </w:p>
        </w:tc>
      </w:tr>
      <w:tr w:rsidR="00511332" w:rsidRPr="00511332" w14:paraId="5ABD1604"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7E0C6ABE" w14:textId="77777777" w:rsidR="00511332" w:rsidRPr="00511332" w:rsidRDefault="00511332" w:rsidP="00511332"/>
        </w:tc>
        <w:tc>
          <w:tcPr>
            <w:tcW w:w="3885" w:type="dxa"/>
            <w:tcBorders>
              <w:top w:val="single" w:sz="6" w:space="0" w:color="000000"/>
              <w:left w:val="single" w:sz="6" w:space="0" w:color="000000"/>
              <w:bottom w:val="single" w:sz="6" w:space="0" w:color="000000"/>
              <w:right w:val="single" w:sz="6" w:space="0" w:color="000000"/>
            </w:tcBorders>
            <w:hideMark/>
          </w:tcPr>
          <w:p w14:paraId="3D67FF46" w14:textId="77777777" w:rsidR="00511332" w:rsidRPr="00511332" w:rsidRDefault="00511332" w:rsidP="00511332">
            <w:r w:rsidRPr="00511332">
              <w:t>двопозиційне</w:t>
            </w:r>
          </w:p>
        </w:tc>
        <w:tc>
          <w:tcPr>
            <w:tcW w:w="555" w:type="dxa"/>
            <w:tcBorders>
              <w:top w:val="single" w:sz="6" w:space="0" w:color="000000"/>
              <w:left w:val="single" w:sz="6" w:space="0" w:color="000000"/>
              <w:bottom w:val="single" w:sz="6" w:space="0" w:color="000000"/>
              <w:right w:val="single" w:sz="6" w:space="0" w:color="000000"/>
            </w:tcBorders>
            <w:hideMark/>
          </w:tcPr>
          <w:p w14:paraId="59B8EAD5" w14:textId="77777777" w:rsidR="00511332" w:rsidRPr="00511332" w:rsidRDefault="00511332" w:rsidP="00511332"/>
        </w:tc>
        <w:tc>
          <w:tcPr>
            <w:tcW w:w="555" w:type="dxa"/>
            <w:tcBorders>
              <w:top w:val="single" w:sz="6" w:space="0" w:color="000000"/>
              <w:left w:val="single" w:sz="6" w:space="0" w:color="000000"/>
              <w:bottom w:val="single" w:sz="6" w:space="0" w:color="000000"/>
              <w:right w:val="single" w:sz="6" w:space="0" w:color="000000"/>
            </w:tcBorders>
            <w:hideMark/>
          </w:tcPr>
          <w:p w14:paraId="2615D562" w14:textId="77777777" w:rsidR="00511332" w:rsidRPr="00511332" w:rsidRDefault="00511332" w:rsidP="00511332">
            <w:r w:rsidRPr="00511332">
              <w:t>0,91</w:t>
            </w:r>
          </w:p>
        </w:tc>
        <w:tc>
          <w:tcPr>
            <w:tcW w:w="600" w:type="dxa"/>
            <w:tcBorders>
              <w:top w:val="single" w:sz="6" w:space="0" w:color="000000"/>
              <w:left w:val="single" w:sz="6" w:space="0" w:color="000000"/>
              <w:bottom w:val="single" w:sz="6" w:space="0" w:color="000000"/>
              <w:right w:val="single" w:sz="6" w:space="0" w:color="000000"/>
            </w:tcBorders>
            <w:hideMark/>
          </w:tcPr>
          <w:p w14:paraId="2EA7C893" w14:textId="77777777" w:rsidR="00511332" w:rsidRPr="00511332" w:rsidRDefault="00511332" w:rsidP="00511332"/>
        </w:tc>
        <w:tc>
          <w:tcPr>
            <w:tcW w:w="600" w:type="dxa"/>
            <w:tcBorders>
              <w:top w:val="single" w:sz="6" w:space="0" w:color="000000"/>
              <w:left w:val="single" w:sz="6" w:space="0" w:color="000000"/>
              <w:bottom w:val="single" w:sz="6" w:space="0" w:color="000000"/>
              <w:right w:val="single" w:sz="6" w:space="0" w:color="000000"/>
            </w:tcBorders>
            <w:hideMark/>
          </w:tcPr>
          <w:p w14:paraId="75C67D2D" w14:textId="77777777" w:rsidR="00511332" w:rsidRPr="00511332" w:rsidRDefault="00511332" w:rsidP="00511332"/>
        </w:tc>
      </w:tr>
      <w:tr w:rsidR="00511332" w:rsidRPr="00511332" w14:paraId="685C176A"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23027C3C" w14:textId="77777777" w:rsidR="00511332" w:rsidRPr="00511332" w:rsidRDefault="00511332" w:rsidP="00511332"/>
        </w:tc>
        <w:tc>
          <w:tcPr>
            <w:tcW w:w="3885" w:type="dxa"/>
            <w:tcBorders>
              <w:top w:val="single" w:sz="6" w:space="0" w:color="000000"/>
              <w:left w:val="single" w:sz="6" w:space="0" w:color="000000"/>
              <w:bottom w:val="single" w:sz="6" w:space="0" w:color="000000"/>
              <w:right w:val="single" w:sz="6" w:space="0" w:color="000000"/>
            </w:tcBorders>
            <w:hideMark/>
          </w:tcPr>
          <w:p w14:paraId="3164C90A" w14:textId="77777777" w:rsidR="00511332" w:rsidRPr="00511332" w:rsidRDefault="00511332" w:rsidP="00511332">
            <w:r w:rsidRPr="00511332">
              <w:t>ПІ-регулювання</w:t>
            </w:r>
          </w:p>
        </w:tc>
        <w:tc>
          <w:tcPr>
            <w:tcW w:w="555" w:type="dxa"/>
            <w:tcBorders>
              <w:top w:val="single" w:sz="6" w:space="0" w:color="000000"/>
              <w:left w:val="single" w:sz="6" w:space="0" w:color="000000"/>
              <w:bottom w:val="single" w:sz="6" w:space="0" w:color="000000"/>
              <w:right w:val="single" w:sz="6" w:space="0" w:color="000000"/>
            </w:tcBorders>
            <w:hideMark/>
          </w:tcPr>
          <w:p w14:paraId="028143CD" w14:textId="77777777" w:rsidR="00511332" w:rsidRPr="00511332" w:rsidRDefault="00511332" w:rsidP="00511332"/>
        </w:tc>
        <w:tc>
          <w:tcPr>
            <w:tcW w:w="555" w:type="dxa"/>
            <w:tcBorders>
              <w:top w:val="single" w:sz="6" w:space="0" w:color="000000"/>
              <w:left w:val="single" w:sz="6" w:space="0" w:color="000000"/>
              <w:bottom w:val="single" w:sz="6" w:space="0" w:color="000000"/>
              <w:right w:val="single" w:sz="6" w:space="0" w:color="000000"/>
            </w:tcBorders>
            <w:hideMark/>
          </w:tcPr>
          <w:p w14:paraId="3412C7AC" w14:textId="77777777" w:rsidR="00511332" w:rsidRPr="00511332" w:rsidRDefault="00511332" w:rsidP="00511332">
            <w:r w:rsidRPr="00511332">
              <w:t>0,93</w:t>
            </w:r>
          </w:p>
        </w:tc>
        <w:tc>
          <w:tcPr>
            <w:tcW w:w="600" w:type="dxa"/>
            <w:tcBorders>
              <w:top w:val="single" w:sz="6" w:space="0" w:color="000000"/>
              <w:left w:val="single" w:sz="6" w:space="0" w:color="000000"/>
              <w:bottom w:val="single" w:sz="6" w:space="0" w:color="000000"/>
              <w:right w:val="single" w:sz="6" w:space="0" w:color="000000"/>
            </w:tcBorders>
            <w:hideMark/>
          </w:tcPr>
          <w:p w14:paraId="4F82CDCE" w14:textId="77777777" w:rsidR="00511332" w:rsidRPr="00511332" w:rsidRDefault="00511332" w:rsidP="00511332"/>
        </w:tc>
        <w:tc>
          <w:tcPr>
            <w:tcW w:w="600" w:type="dxa"/>
            <w:tcBorders>
              <w:top w:val="single" w:sz="6" w:space="0" w:color="000000"/>
              <w:left w:val="single" w:sz="6" w:space="0" w:color="000000"/>
              <w:bottom w:val="single" w:sz="6" w:space="0" w:color="000000"/>
              <w:right w:val="single" w:sz="6" w:space="0" w:color="000000"/>
            </w:tcBorders>
            <w:hideMark/>
          </w:tcPr>
          <w:p w14:paraId="681E2AC8" w14:textId="77777777" w:rsidR="00511332" w:rsidRPr="00511332" w:rsidRDefault="00511332" w:rsidP="00511332"/>
        </w:tc>
      </w:tr>
      <w:tr w:rsidR="00511332" w:rsidRPr="00511332" w14:paraId="294A11FD" w14:textId="77777777" w:rsidTr="00511332">
        <w:trPr>
          <w:trHeight w:val="120"/>
        </w:trPr>
        <w:tc>
          <w:tcPr>
            <w:tcW w:w="1515" w:type="dxa"/>
            <w:vMerge w:val="restart"/>
            <w:tcBorders>
              <w:top w:val="single" w:sz="6" w:space="0" w:color="000000"/>
              <w:left w:val="single" w:sz="6" w:space="0" w:color="000000"/>
              <w:bottom w:val="single" w:sz="6" w:space="0" w:color="000000"/>
              <w:right w:val="single" w:sz="6" w:space="0" w:color="000000"/>
            </w:tcBorders>
            <w:hideMark/>
          </w:tcPr>
          <w:p w14:paraId="2FFB38C4" w14:textId="77777777" w:rsidR="00511332" w:rsidRPr="00511332" w:rsidRDefault="00511332" w:rsidP="00511332">
            <w:r w:rsidRPr="00511332">
              <w:t>Тип системи</w:t>
            </w:r>
          </w:p>
        </w:tc>
        <w:tc>
          <w:tcPr>
            <w:tcW w:w="6180" w:type="dxa"/>
            <w:gridSpan w:val="5"/>
            <w:tcBorders>
              <w:top w:val="single" w:sz="6" w:space="0" w:color="000000"/>
              <w:left w:val="single" w:sz="6" w:space="0" w:color="000000"/>
              <w:bottom w:val="single" w:sz="6" w:space="0" w:color="000000"/>
              <w:right w:val="single" w:sz="6" w:space="0" w:color="000000"/>
            </w:tcBorders>
            <w:hideMark/>
          </w:tcPr>
          <w:p w14:paraId="53BD8953" w14:textId="77777777" w:rsidR="00511332" w:rsidRPr="00511332" w:rsidRDefault="00511332" w:rsidP="00511332">
            <w:r w:rsidRPr="00511332">
              <w:t>Підлогове опалення:</w:t>
            </w:r>
          </w:p>
        </w:tc>
      </w:tr>
      <w:tr w:rsidR="00511332" w:rsidRPr="00511332" w14:paraId="7F16CF3D"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19A0F2C6" w14:textId="77777777" w:rsidR="00511332" w:rsidRPr="00511332" w:rsidRDefault="00511332" w:rsidP="00511332"/>
        </w:tc>
        <w:tc>
          <w:tcPr>
            <w:tcW w:w="3885" w:type="dxa"/>
            <w:tcBorders>
              <w:top w:val="single" w:sz="6" w:space="0" w:color="000000"/>
              <w:left w:val="single" w:sz="6" w:space="0" w:color="000000"/>
              <w:bottom w:val="single" w:sz="6" w:space="0" w:color="000000"/>
              <w:right w:val="single" w:sz="6" w:space="0" w:color="000000"/>
            </w:tcBorders>
            <w:hideMark/>
          </w:tcPr>
          <w:p w14:paraId="4E8E63EE" w14:textId="77777777" w:rsidR="00511332" w:rsidRPr="00511332" w:rsidRDefault="00511332" w:rsidP="00511332">
            <w:r w:rsidRPr="00511332">
              <w:t>з вологою підлогою</w:t>
            </w:r>
          </w:p>
        </w:tc>
        <w:tc>
          <w:tcPr>
            <w:tcW w:w="555" w:type="dxa"/>
            <w:tcBorders>
              <w:top w:val="single" w:sz="6" w:space="0" w:color="000000"/>
              <w:left w:val="single" w:sz="6" w:space="0" w:color="000000"/>
              <w:bottom w:val="single" w:sz="6" w:space="0" w:color="000000"/>
              <w:right w:val="single" w:sz="6" w:space="0" w:color="000000"/>
            </w:tcBorders>
            <w:hideMark/>
          </w:tcPr>
          <w:p w14:paraId="479C7EAC" w14:textId="77777777" w:rsidR="00511332" w:rsidRPr="00511332" w:rsidRDefault="00511332" w:rsidP="00511332">
            <w:r w:rsidRPr="00511332">
              <w:t>1</w:t>
            </w:r>
          </w:p>
        </w:tc>
        <w:tc>
          <w:tcPr>
            <w:tcW w:w="555" w:type="dxa"/>
            <w:tcBorders>
              <w:top w:val="single" w:sz="6" w:space="0" w:color="000000"/>
              <w:left w:val="single" w:sz="6" w:space="0" w:color="000000"/>
              <w:bottom w:val="single" w:sz="6" w:space="0" w:color="000000"/>
              <w:right w:val="single" w:sz="6" w:space="0" w:color="000000"/>
            </w:tcBorders>
            <w:hideMark/>
          </w:tcPr>
          <w:p w14:paraId="59B464D3" w14:textId="77777777" w:rsidR="00511332" w:rsidRPr="00511332" w:rsidRDefault="00511332" w:rsidP="00511332"/>
        </w:tc>
        <w:tc>
          <w:tcPr>
            <w:tcW w:w="600" w:type="dxa"/>
            <w:tcBorders>
              <w:top w:val="single" w:sz="6" w:space="0" w:color="000000"/>
              <w:left w:val="single" w:sz="6" w:space="0" w:color="000000"/>
              <w:bottom w:val="single" w:sz="6" w:space="0" w:color="000000"/>
              <w:right w:val="single" w:sz="6" w:space="0" w:color="000000"/>
            </w:tcBorders>
            <w:hideMark/>
          </w:tcPr>
          <w:p w14:paraId="788CD268" w14:textId="77777777" w:rsidR="00511332" w:rsidRPr="00511332" w:rsidRDefault="00511332" w:rsidP="00511332">
            <w:r w:rsidRPr="00511332">
              <w:t>0,93</w:t>
            </w:r>
          </w:p>
        </w:tc>
        <w:tc>
          <w:tcPr>
            <w:tcW w:w="600" w:type="dxa"/>
            <w:tcBorders>
              <w:top w:val="single" w:sz="6" w:space="0" w:color="000000"/>
              <w:left w:val="single" w:sz="6" w:space="0" w:color="000000"/>
              <w:bottom w:val="single" w:sz="6" w:space="0" w:color="000000"/>
              <w:right w:val="single" w:sz="6" w:space="0" w:color="000000"/>
            </w:tcBorders>
            <w:hideMark/>
          </w:tcPr>
          <w:p w14:paraId="4D70E53A" w14:textId="77777777" w:rsidR="00511332" w:rsidRPr="00511332" w:rsidRDefault="00511332" w:rsidP="00511332"/>
        </w:tc>
      </w:tr>
      <w:tr w:rsidR="00511332" w:rsidRPr="00511332" w14:paraId="3616C4AE"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291949F4" w14:textId="77777777" w:rsidR="00511332" w:rsidRPr="00511332" w:rsidRDefault="00511332" w:rsidP="00511332"/>
        </w:tc>
        <w:tc>
          <w:tcPr>
            <w:tcW w:w="3885" w:type="dxa"/>
            <w:tcBorders>
              <w:top w:val="single" w:sz="6" w:space="0" w:color="000000"/>
              <w:left w:val="single" w:sz="6" w:space="0" w:color="000000"/>
              <w:bottom w:val="single" w:sz="6" w:space="0" w:color="000000"/>
              <w:right w:val="single" w:sz="6" w:space="0" w:color="000000"/>
            </w:tcBorders>
            <w:hideMark/>
          </w:tcPr>
          <w:p w14:paraId="4A36D39B" w14:textId="77777777" w:rsidR="00511332" w:rsidRPr="00511332" w:rsidRDefault="00511332" w:rsidP="00511332">
            <w:r w:rsidRPr="00511332">
              <w:t>з сухою підлогою</w:t>
            </w:r>
          </w:p>
        </w:tc>
        <w:tc>
          <w:tcPr>
            <w:tcW w:w="555" w:type="dxa"/>
            <w:tcBorders>
              <w:top w:val="single" w:sz="6" w:space="0" w:color="000000"/>
              <w:left w:val="single" w:sz="6" w:space="0" w:color="000000"/>
              <w:bottom w:val="single" w:sz="6" w:space="0" w:color="000000"/>
              <w:right w:val="single" w:sz="6" w:space="0" w:color="000000"/>
            </w:tcBorders>
            <w:hideMark/>
          </w:tcPr>
          <w:p w14:paraId="3460C377" w14:textId="77777777" w:rsidR="00511332" w:rsidRPr="00511332" w:rsidRDefault="00511332" w:rsidP="00511332">
            <w:r w:rsidRPr="00511332">
              <w:t>1</w:t>
            </w:r>
          </w:p>
        </w:tc>
        <w:tc>
          <w:tcPr>
            <w:tcW w:w="555" w:type="dxa"/>
            <w:tcBorders>
              <w:top w:val="single" w:sz="6" w:space="0" w:color="000000"/>
              <w:left w:val="single" w:sz="6" w:space="0" w:color="000000"/>
              <w:bottom w:val="single" w:sz="6" w:space="0" w:color="000000"/>
              <w:right w:val="single" w:sz="6" w:space="0" w:color="000000"/>
            </w:tcBorders>
            <w:hideMark/>
          </w:tcPr>
          <w:p w14:paraId="7F37841E" w14:textId="77777777" w:rsidR="00511332" w:rsidRPr="00511332" w:rsidRDefault="00511332" w:rsidP="00511332"/>
        </w:tc>
        <w:tc>
          <w:tcPr>
            <w:tcW w:w="600" w:type="dxa"/>
            <w:tcBorders>
              <w:top w:val="single" w:sz="6" w:space="0" w:color="000000"/>
              <w:left w:val="single" w:sz="6" w:space="0" w:color="000000"/>
              <w:bottom w:val="single" w:sz="6" w:space="0" w:color="000000"/>
              <w:right w:val="single" w:sz="6" w:space="0" w:color="000000"/>
            </w:tcBorders>
            <w:hideMark/>
          </w:tcPr>
          <w:p w14:paraId="0FD47594" w14:textId="77777777" w:rsidR="00511332" w:rsidRPr="00511332" w:rsidRDefault="00511332" w:rsidP="00511332">
            <w:r w:rsidRPr="00511332">
              <w:t>0,96</w:t>
            </w:r>
          </w:p>
        </w:tc>
        <w:tc>
          <w:tcPr>
            <w:tcW w:w="600" w:type="dxa"/>
            <w:tcBorders>
              <w:top w:val="single" w:sz="6" w:space="0" w:color="000000"/>
              <w:left w:val="single" w:sz="6" w:space="0" w:color="000000"/>
              <w:bottom w:val="single" w:sz="6" w:space="0" w:color="000000"/>
              <w:right w:val="single" w:sz="6" w:space="0" w:color="000000"/>
            </w:tcBorders>
            <w:hideMark/>
          </w:tcPr>
          <w:p w14:paraId="64AF59D9" w14:textId="77777777" w:rsidR="00511332" w:rsidRPr="00511332" w:rsidRDefault="00511332" w:rsidP="00511332"/>
        </w:tc>
      </w:tr>
      <w:tr w:rsidR="00511332" w:rsidRPr="00511332" w14:paraId="3C25540F"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228421CD" w14:textId="77777777" w:rsidR="00511332" w:rsidRPr="00511332" w:rsidRDefault="00511332" w:rsidP="00511332"/>
        </w:tc>
        <w:tc>
          <w:tcPr>
            <w:tcW w:w="3885" w:type="dxa"/>
            <w:tcBorders>
              <w:top w:val="single" w:sz="6" w:space="0" w:color="000000"/>
              <w:left w:val="single" w:sz="6" w:space="0" w:color="000000"/>
              <w:bottom w:val="single" w:sz="6" w:space="0" w:color="000000"/>
              <w:right w:val="single" w:sz="6" w:space="0" w:color="000000"/>
            </w:tcBorders>
            <w:hideMark/>
          </w:tcPr>
          <w:p w14:paraId="4211801A" w14:textId="77777777" w:rsidR="00511332" w:rsidRPr="00511332" w:rsidRDefault="00511332" w:rsidP="00511332">
            <w:r w:rsidRPr="00511332">
              <w:t>з сухою підлогою та незначним покриттям</w:t>
            </w:r>
          </w:p>
        </w:tc>
        <w:tc>
          <w:tcPr>
            <w:tcW w:w="555" w:type="dxa"/>
            <w:tcBorders>
              <w:top w:val="single" w:sz="6" w:space="0" w:color="000000"/>
              <w:left w:val="single" w:sz="6" w:space="0" w:color="000000"/>
              <w:bottom w:val="single" w:sz="6" w:space="0" w:color="000000"/>
              <w:right w:val="single" w:sz="6" w:space="0" w:color="000000"/>
            </w:tcBorders>
            <w:hideMark/>
          </w:tcPr>
          <w:p w14:paraId="346C3BFD" w14:textId="77777777" w:rsidR="00511332" w:rsidRPr="00511332" w:rsidRDefault="00511332" w:rsidP="00511332">
            <w:r w:rsidRPr="00511332">
              <w:t>1</w:t>
            </w:r>
          </w:p>
        </w:tc>
        <w:tc>
          <w:tcPr>
            <w:tcW w:w="555" w:type="dxa"/>
            <w:tcBorders>
              <w:top w:val="single" w:sz="6" w:space="0" w:color="000000"/>
              <w:left w:val="single" w:sz="6" w:space="0" w:color="000000"/>
              <w:bottom w:val="single" w:sz="6" w:space="0" w:color="000000"/>
              <w:right w:val="single" w:sz="6" w:space="0" w:color="000000"/>
            </w:tcBorders>
            <w:hideMark/>
          </w:tcPr>
          <w:p w14:paraId="37462AE2" w14:textId="77777777" w:rsidR="00511332" w:rsidRPr="00511332" w:rsidRDefault="00511332" w:rsidP="00511332"/>
        </w:tc>
        <w:tc>
          <w:tcPr>
            <w:tcW w:w="600" w:type="dxa"/>
            <w:tcBorders>
              <w:top w:val="single" w:sz="6" w:space="0" w:color="000000"/>
              <w:left w:val="single" w:sz="6" w:space="0" w:color="000000"/>
              <w:bottom w:val="single" w:sz="6" w:space="0" w:color="000000"/>
              <w:right w:val="single" w:sz="6" w:space="0" w:color="000000"/>
            </w:tcBorders>
            <w:hideMark/>
          </w:tcPr>
          <w:p w14:paraId="19E7EF01" w14:textId="77777777" w:rsidR="00511332" w:rsidRPr="00511332" w:rsidRDefault="00511332" w:rsidP="00511332">
            <w:r w:rsidRPr="00511332">
              <w:t>0,98</w:t>
            </w:r>
          </w:p>
        </w:tc>
        <w:tc>
          <w:tcPr>
            <w:tcW w:w="600" w:type="dxa"/>
            <w:tcBorders>
              <w:top w:val="single" w:sz="6" w:space="0" w:color="000000"/>
              <w:left w:val="single" w:sz="6" w:space="0" w:color="000000"/>
              <w:bottom w:val="single" w:sz="6" w:space="0" w:color="000000"/>
              <w:right w:val="single" w:sz="6" w:space="0" w:color="000000"/>
            </w:tcBorders>
            <w:hideMark/>
          </w:tcPr>
          <w:p w14:paraId="71C8B71A" w14:textId="77777777" w:rsidR="00511332" w:rsidRPr="00511332" w:rsidRDefault="00511332" w:rsidP="00511332"/>
        </w:tc>
      </w:tr>
      <w:tr w:rsidR="00511332" w:rsidRPr="00511332" w14:paraId="5D6E1C9D"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7F16A7C6" w14:textId="77777777" w:rsidR="00511332" w:rsidRPr="00511332" w:rsidRDefault="00511332" w:rsidP="00511332"/>
        </w:tc>
        <w:tc>
          <w:tcPr>
            <w:tcW w:w="3885" w:type="dxa"/>
            <w:tcBorders>
              <w:top w:val="single" w:sz="6" w:space="0" w:color="000000"/>
              <w:left w:val="single" w:sz="6" w:space="0" w:color="000000"/>
              <w:bottom w:val="single" w:sz="6" w:space="0" w:color="000000"/>
              <w:right w:val="single" w:sz="6" w:space="0" w:color="000000"/>
            </w:tcBorders>
            <w:hideMark/>
          </w:tcPr>
          <w:p w14:paraId="232F5F73" w14:textId="77777777" w:rsidR="00511332" w:rsidRPr="00511332" w:rsidRDefault="00511332" w:rsidP="00511332">
            <w:r w:rsidRPr="00511332">
              <w:t>Стінове опалення</w:t>
            </w:r>
          </w:p>
        </w:tc>
        <w:tc>
          <w:tcPr>
            <w:tcW w:w="555" w:type="dxa"/>
            <w:tcBorders>
              <w:top w:val="single" w:sz="6" w:space="0" w:color="000000"/>
              <w:left w:val="single" w:sz="6" w:space="0" w:color="000000"/>
              <w:bottom w:val="single" w:sz="6" w:space="0" w:color="000000"/>
              <w:right w:val="single" w:sz="6" w:space="0" w:color="000000"/>
            </w:tcBorders>
            <w:hideMark/>
          </w:tcPr>
          <w:p w14:paraId="6B6D96D1" w14:textId="77777777" w:rsidR="00511332" w:rsidRPr="00511332" w:rsidRDefault="00511332" w:rsidP="00511332">
            <w:r w:rsidRPr="00511332">
              <w:t>0,96</w:t>
            </w:r>
          </w:p>
        </w:tc>
        <w:tc>
          <w:tcPr>
            <w:tcW w:w="555" w:type="dxa"/>
            <w:tcBorders>
              <w:top w:val="single" w:sz="6" w:space="0" w:color="000000"/>
              <w:left w:val="single" w:sz="6" w:space="0" w:color="000000"/>
              <w:bottom w:val="single" w:sz="6" w:space="0" w:color="000000"/>
              <w:right w:val="single" w:sz="6" w:space="0" w:color="000000"/>
            </w:tcBorders>
            <w:hideMark/>
          </w:tcPr>
          <w:p w14:paraId="663FBA2C" w14:textId="77777777" w:rsidR="00511332" w:rsidRPr="00511332" w:rsidRDefault="00511332" w:rsidP="00511332"/>
        </w:tc>
        <w:tc>
          <w:tcPr>
            <w:tcW w:w="600" w:type="dxa"/>
            <w:tcBorders>
              <w:top w:val="single" w:sz="6" w:space="0" w:color="000000"/>
              <w:left w:val="single" w:sz="6" w:space="0" w:color="000000"/>
              <w:bottom w:val="single" w:sz="6" w:space="0" w:color="000000"/>
              <w:right w:val="single" w:sz="6" w:space="0" w:color="000000"/>
            </w:tcBorders>
            <w:hideMark/>
          </w:tcPr>
          <w:p w14:paraId="35D619B4" w14:textId="77777777" w:rsidR="00511332" w:rsidRPr="00511332" w:rsidRDefault="00511332" w:rsidP="00511332">
            <w:r w:rsidRPr="00511332">
              <w:t>0,93</w:t>
            </w:r>
          </w:p>
        </w:tc>
        <w:tc>
          <w:tcPr>
            <w:tcW w:w="600" w:type="dxa"/>
            <w:tcBorders>
              <w:top w:val="single" w:sz="6" w:space="0" w:color="000000"/>
              <w:left w:val="single" w:sz="6" w:space="0" w:color="000000"/>
              <w:bottom w:val="single" w:sz="6" w:space="0" w:color="000000"/>
              <w:right w:val="single" w:sz="6" w:space="0" w:color="000000"/>
            </w:tcBorders>
            <w:hideMark/>
          </w:tcPr>
          <w:p w14:paraId="71A4E18F" w14:textId="77777777" w:rsidR="00511332" w:rsidRPr="00511332" w:rsidRDefault="00511332" w:rsidP="00511332"/>
        </w:tc>
      </w:tr>
      <w:tr w:rsidR="00511332" w:rsidRPr="00511332" w14:paraId="724AC5E1"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644CA201" w14:textId="77777777" w:rsidR="00511332" w:rsidRPr="00511332" w:rsidRDefault="00511332" w:rsidP="00511332"/>
        </w:tc>
        <w:tc>
          <w:tcPr>
            <w:tcW w:w="3885" w:type="dxa"/>
            <w:tcBorders>
              <w:top w:val="single" w:sz="6" w:space="0" w:color="000000"/>
              <w:left w:val="single" w:sz="6" w:space="0" w:color="000000"/>
              <w:bottom w:val="single" w:sz="6" w:space="0" w:color="000000"/>
              <w:right w:val="single" w:sz="6" w:space="0" w:color="000000"/>
            </w:tcBorders>
            <w:hideMark/>
          </w:tcPr>
          <w:p w14:paraId="6AEFDA93" w14:textId="77777777" w:rsidR="00511332" w:rsidRPr="00511332" w:rsidRDefault="00511332" w:rsidP="00511332">
            <w:r w:rsidRPr="00511332">
              <w:t>Стельове опалення</w:t>
            </w:r>
          </w:p>
        </w:tc>
        <w:tc>
          <w:tcPr>
            <w:tcW w:w="555" w:type="dxa"/>
            <w:tcBorders>
              <w:top w:val="single" w:sz="6" w:space="0" w:color="000000"/>
              <w:left w:val="single" w:sz="6" w:space="0" w:color="000000"/>
              <w:bottom w:val="single" w:sz="6" w:space="0" w:color="000000"/>
              <w:right w:val="single" w:sz="6" w:space="0" w:color="000000"/>
            </w:tcBorders>
            <w:hideMark/>
          </w:tcPr>
          <w:p w14:paraId="0EA12DEB" w14:textId="77777777" w:rsidR="00511332" w:rsidRPr="00511332" w:rsidRDefault="00511332" w:rsidP="00511332">
            <w:r w:rsidRPr="00511332">
              <w:t>0,93</w:t>
            </w:r>
          </w:p>
        </w:tc>
        <w:tc>
          <w:tcPr>
            <w:tcW w:w="555" w:type="dxa"/>
            <w:tcBorders>
              <w:top w:val="single" w:sz="6" w:space="0" w:color="000000"/>
              <w:left w:val="single" w:sz="6" w:space="0" w:color="000000"/>
              <w:bottom w:val="single" w:sz="6" w:space="0" w:color="000000"/>
              <w:right w:val="single" w:sz="6" w:space="0" w:color="000000"/>
            </w:tcBorders>
            <w:hideMark/>
          </w:tcPr>
          <w:p w14:paraId="586B553B" w14:textId="77777777" w:rsidR="00511332" w:rsidRPr="00511332" w:rsidRDefault="00511332" w:rsidP="00511332"/>
        </w:tc>
        <w:tc>
          <w:tcPr>
            <w:tcW w:w="600" w:type="dxa"/>
            <w:tcBorders>
              <w:top w:val="single" w:sz="6" w:space="0" w:color="000000"/>
              <w:left w:val="single" w:sz="6" w:space="0" w:color="000000"/>
              <w:bottom w:val="single" w:sz="6" w:space="0" w:color="000000"/>
              <w:right w:val="single" w:sz="6" w:space="0" w:color="000000"/>
            </w:tcBorders>
            <w:hideMark/>
          </w:tcPr>
          <w:p w14:paraId="28B18F81" w14:textId="77777777" w:rsidR="00511332" w:rsidRPr="00511332" w:rsidRDefault="00511332" w:rsidP="00511332">
            <w:r w:rsidRPr="00511332">
              <w:t>0,93</w:t>
            </w:r>
          </w:p>
        </w:tc>
        <w:tc>
          <w:tcPr>
            <w:tcW w:w="600" w:type="dxa"/>
            <w:tcBorders>
              <w:top w:val="single" w:sz="6" w:space="0" w:color="000000"/>
              <w:left w:val="single" w:sz="6" w:space="0" w:color="000000"/>
              <w:bottom w:val="single" w:sz="6" w:space="0" w:color="000000"/>
              <w:right w:val="single" w:sz="6" w:space="0" w:color="000000"/>
            </w:tcBorders>
            <w:hideMark/>
          </w:tcPr>
          <w:p w14:paraId="3EDAFDE3" w14:textId="77777777" w:rsidR="00511332" w:rsidRPr="00511332" w:rsidRDefault="00511332" w:rsidP="00511332"/>
        </w:tc>
      </w:tr>
      <w:tr w:rsidR="00511332" w:rsidRPr="00511332" w14:paraId="28D00640" w14:textId="77777777" w:rsidTr="00511332">
        <w:trPr>
          <w:trHeight w:val="120"/>
        </w:trPr>
        <w:tc>
          <w:tcPr>
            <w:tcW w:w="1515" w:type="dxa"/>
            <w:vMerge w:val="restart"/>
            <w:tcBorders>
              <w:top w:val="single" w:sz="6" w:space="0" w:color="000000"/>
              <w:left w:val="single" w:sz="6" w:space="0" w:color="000000"/>
              <w:bottom w:val="single" w:sz="6" w:space="0" w:color="000000"/>
              <w:right w:val="single" w:sz="6" w:space="0" w:color="000000"/>
            </w:tcBorders>
            <w:hideMark/>
          </w:tcPr>
          <w:p w14:paraId="39962F77" w14:textId="77777777" w:rsidR="00511332" w:rsidRPr="00511332" w:rsidRDefault="00511332" w:rsidP="00511332">
            <w:r w:rsidRPr="00511332">
              <w:t>Специфічні тепловтрати через прилеглі до опалювальних панелей поверхні</w:t>
            </w:r>
          </w:p>
        </w:tc>
        <w:tc>
          <w:tcPr>
            <w:tcW w:w="3885" w:type="dxa"/>
            <w:tcBorders>
              <w:top w:val="single" w:sz="6" w:space="0" w:color="000000"/>
              <w:left w:val="single" w:sz="6" w:space="0" w:color="000000"/>
              <w:bottom w:val="single" w:sz="6" w:space="0" w:color="000000"/>
              <w:right w:val="single" w:sz="6" w:space="0" w:color="000000"/>
            </w:tcBorders>
            <w:hideMark/>
          </w:tcPr>
          <w:p w14:paraId="51A7C345" w14:textId="77777777" w:rsidR="00511332" w:rsidRPr="00511332" w:rsidRDefault="00511332" w:rsidP="00511332">
            <w:r w:rsidRPr="00511332">
              <w:t>Нагрівальна панель без забезпечення мінімальної теплоізоляції згідно з ДБН В.2.5-67</w:t>
            </w:r>
          </w:p>
        </w:tc>
        <w:tc>
          <w:tcPr>
            <w:tcW w:w="555" w:type="dxa"/>
            <w:tcBorders>
              <w:top w:val="single" w:sz="6" w:space="0" w:color="000000"/>
              <w:left w:val="single" w:sz="6" w:space="0" w:color="000000"/>
              <w:bottom w:val="single" w:sz="6" w:space="0" w:color="000000"/>
              <w:right w:val="single" w:sz="6" w:space="0" w:color="000000"/>
            </w:tcBorders>
            <w:hideMark/>
          </w:tcPr>
          <w:p w14:paraId="2BFAFC25" w14:textId="77777777" w:rsidR="00511332" w:rsidRPr="00511332" w:rsidRDefault="00511332" w:rsidP="00511332"/>
        </w:tc>
        <w:tc>
          <w:tcPr>
            <w:tcW w:w="555" w:type="dxa"/>
            <w:tcBorders>
              <w:top w:val="single" w:sz="6" w:space="0" w:color="000000"/>
              <w:left w:val="single" w:sz="6" w:space="0" w:color="000000"/>
              <w:bottom w:val="single" w:sz="6" w:space="0" w:color="000000"/>
              <w:right w:val="single" w:sz="6" w:space="0" w:color="000000"/>
            </w:tcBorders>
            <w:hideMark/>
          </w:tcPr>
          <w:p w14:paraId="56A7D542" w14:textId="77777777" w:rsidR="00511332" w:rsidRPr="00511332" w:rsidRDefault="00511332" w:rsidP="00511332"/>
        </w:tc>
        <w:tc>
          <w:tcPr>
            <w:tcW w:w="600" w:type="dxa"/>
            <w:tcBorders>
              <w:top w:val="single" w:sz="6" w:space="0" w:color="000000"/>
              <w:left w:val="single" w:sz="6" w:space="0" w:color="000000"/>
              <w:bottom w:val="single" w:sz="6" w:space="0" w:color="000000"/>
              <w:right w:val="single" w:sz="6" w:space="0" w:color="000000"/>
            </w:tcBorders>
            <w:hideMark/>
          </w:tcPr>
          <w:p w14:paraId="7FAD1931" w14:textId="77777777" w:rsidR="00511332" w:rsidRPr="00511332" w:rsidRDefault="00511332" w:rsidP="00511332"/>
        </w:tc>
        <w:tc>
          <w:tcPr>
            <w:tcW w:w="600" w:type="dxa"/>
            <w:tcBorders>
              <w:top w:val="single" w:sz="6" w:space="0" w:color="000000"/>
              <w:left w:val="single" w:sz="6" w:space="0" w:color="000000"/>
              <w:bottom w:val="single" w:sz="6" w:space="0" w:color="000000"/>
              <w:right w:val="single" w:sz="6" w:space="0" w:color="000000"/>
            </w:tcBorders>
            <w:hideMark/>
          </w:tcPr>
          <w:p w14:paraId="2EAC734C" w14:textId="77777777" w:rsidR="00511332" w:rsidRPr="00511332" w:rsidRDefault="00511332" w:rsidP="00511332">
            <w:r w:rsidRPr="00511332">
              <w:t>0,86</w:t>
            </w:r>
          </w:p>
        </w:tc>
      </w:tr>
      <w:tr w:rsidR="00511332" w:rsidRPr="00511332" w14:paraId="12583E12"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4F8C7E58" w14:textId="77777777" w:rsidR="00511332" w:rsidRPr="00511332" w:rsidRDefault="00511332" w:rsidP="00511332"/>
        </w:tc>
        <w:tc>
          <w:tcPr>
            <w:tcW w:w="3885" w:type="dxa"/>
            <w:tcBorders>
              <w:top w:val="single" w:sz="6" w:space="0" w:color="000000"/>
              <w:left w:val="single" w:sz="6" w:space="0" w:color="000000"/>
              <w:bottom w:val="single" w:sz="6" w:space="0" w:color="000000"/>
              <w:right w:val="single" w:sz="6" w:space="0" w:color="000000"/>
            </w:tcBorders>
            <w:hideMark/>
          </w:tcPr>
          <w:p w14:paraId="5BD7DF8B" w14:textId="77777777" w:rsidR="00511332" w:rsidRPr="00511332" w:rsidRDefault="00511332" w:rsidP="00511332">
            <w:r w:rsidRPr="00511332">
              <w:t>Нагрівальна панель із забезпеченням мінімальної теплоізоляції згідно з ДБН В.2.5-67</w:t>
            </w:r>
          </w:p>
        </w:tc>
        <w:tc>
          <w:tcPr>
            <w:tcW w:w="555" w:type="dxa"/>
            <w:tcBorders>
              <w:top w:val="single" w:sz="6" w:space="0" w:color="000000"/>
              <w:left w:val="single" w:sz="6" w:space="0" w:color="000000"/>
              <w:bottom w:val="single" w:sz="6" w:space="0" w:color="000000"/>
              <w:right w:val="single" w:sz="6" w:space="0" w:color="000000"/>
            </w:tcBorders>
            <w:hideMark/>
          </w:tcPr>
          <w:p w14:paraId="03A7AEB7" w14:textId="77777777" w:rsidR="00511332" w:rsidRPr="00511332" w:rsidRDefault="00511332" w:rsidP="00511332"/>
        </w:tc>
        <w:tc>
          <w:tcPr>
            <w:tcW w:w="555" w:type="dxa"/>
            <w:tcBorders>
              <w:top w:val="single" w:sz="6" w:space="0" w:color="000000"/>
              <w:left w:val="single" w:sz="6" w:space="0" w:color="000000"/>
              <w:bottom w:val="single" w:sz="6" w:space="0" w:color="000000"/>
              <w:right w:val="single" w:sz="6" w:space="0" w:color="000000"/>
            </w:tcBorders>
            <w:hideMark/>
          </w:tcPr>
          <w:p w14:paraId="52E66671" w14:textId="77777777" w:rsidR="00511332" w:rsidRPr="00511332" w:rsidRDefault="00511332" w:rsidP="00511332"/>
        </w:tc>
        <w:tc>
          <w:tcPr>
            <w:tcW w:w="600" w:type="dxa"/>
            <w:tcBorders>
              <w:top w:val="single" w:sz="6" w:space="0" w:color="000000"/>
              <w:left w:val="single" w:sz="6" w:space="0" w:color="000000"/>
              <w:bottom w:val="single" w:sz="6" w:space="0" w:color="000000"/>
              <w:right w:val="single" w:sz="6" w:space="0" w:color="000000"/>
            </w:tcBorders>
            <w:hideMark/>
          </w:tcPr>
          <w:p w14:paraId="6BF4CD39" w14:textId="77777777" w:rsidR="00511332" w:rsidRPr="00511332" w:rsidRDefault="00511332" w:rsidP="00511332"/>
        </w:tc>
        <w:tc>
          <w:tcPr>
            <w:tcW w:w="600" w:type="dxa"/>
            <w:tcBorders>
              <w:top w:val="single" w:sz="6" w:space="0" w:color="000000"/>
              <w:left w:val="single" w:sz="6" w:space="0" w:color="000000"/>
              <w:bottom w:val="single" w:sz="6" w:space="0" w:color="000000"/>
              <w:right w:val="single" w:sz="6" w:space="0" w:color="000000"/>
            </w:tcBorders>
            <w:hideMark/>
          </w:tcPr>
          <w:p w14:paraId="2971EB2F" w14:textId="77777777" w:rsidR="00511332" w:rsidRPr="00511332" w:rsidRDefault="00511332" w:rsidP="00511332">
            <w:r w:rsidRPr="00511332">
              <w:t>0,95</w:t>
            </w:r>
          </w:p>
        </w:tc>
      </w:tr>
      <w:tr w:rsidR="00511332" w:rsidRPr="00511332" w14:paraId="285C459A"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5E5203C4" w14:textId="77777777" w:rsidR="00511332" w:rsidRPr="00511332" w:rsidRDefault="00511332" w:rsidP="00511332"/>
        </w:tc>
        <w:tc>
          <w:tcPr>
            <w:tcW w:w="3885" w:type="dxa"/>
            <w:tcBorders>
              <w:top w:val="single" w:sz="6" w:space="0" w:color="000000"/>
              <w:left w:val="single" w:sz="6" w:space="0" w:color="000000"/>
              <w:bottom w:val="single" w:sz="6" w:space="0" w:color="000000"/>
              <w:right w:val="single" w:sz="6" w:space="0" w:color="000000"/>
            </w:tcBorders>
            <w:hideMark/>
          </w:tcPr>
          <w:p w14:paraId="0B675E22" w14:textId="77777777" w:rsidR="00511332" w:rsidRPr="00511332" w:rsidRDefault="00511332" w:rsidP="00511332">
            <w:r w:rsidRPr="00511332">
              <w:t>Нагрівальна панель з кращою на 100 % теплоізоляцією ніж необхідно згідно з ДБН В.2.5-67</w:t>
            </w:r>
          </w:p>
        </w:tc>
        <w:tc>
          <w:tcPr>
            <w:tcW w:w="555" w:type="dxa"/>
            <w:tcBorders>
              <w:top w:val="single" w:sz="6" w:space="0" w:color="000000"/>
              <w:left w:val="single" w:sz="6" w:space="0" w:color="000000"/>
              <w:bottom w:val="single" w:sz="6" w:space="0" w:color="000000"/>
              <w:right w:val="single" w:sz="6" w:space="0" w:color="000000"/>
            </w:tcBorders>
            <w:hideMark/>
          </w:tcPr>
          <w:p w14:paraId="1792EF5C" w14:textId="77777777" w:rsidR="00511332" w:rsidRPr="00511332" w:rsidRDefault="00511332" w:rsidP="00511332"/>
        </w:tc>
        <w:tc>
          <w:tcPr>
            <w:tcW w:w="555" w:type="dxa"/>
            <w:tcBorders>
              <w:top w:val="single" w:sz="6" w:space="0" w:color="000000"/>
              <w:left w:val="single" w:sz="6" w:space="0" w:color="000000"/>
              <w:bottom w:val="single" w:sz="6" w:space="0" w:color="000000"/>
              <w:right w:val="single" w:sz="6" w:space="0" w:color="000000"/>
            </w:tcBorders>
            <w:hideMark/>
          </w:tcPr>
          <w:p w14:paraId="7AF547F4" w14:textId="77777777" w:rsidR="00511332" w:rsidRPr="00511332" w:rsidRDefault="00511332" w:rsidP="00511332"/>
        </w:tc>
        <w:tc>
          <w:tcPr>
            <w:tcW w:w="600" w:type="dxa"/>
            <w:tcBorders>
              <w:top w:val="single" w:sz="6" w:space="0" w:color="000000"/>
              <w:left w:val="single" w:sz="6" w:space="0" w:color="000000"/>
              <w:bottom w:val="single" w:sz="6" w:space="0" w:color="000000"/>
              <w:right w:val="single" w:sz="6" w:space="0" w:color="000000"/>
            </w:tcBorders>
            <w:hideMark/>
          </w:tcPr>
          <w:p w14:paraId="2ED649F0" w14:textId="77777777" w:rsidR="00511332" w:rsidRPr="00511332" w:rsidRDefault="00511332" w:rsidP="00511332"/>
        </w:tc>
        <w:tc>
          <w:tcPr>
            <w:tcW w:w="600" w:type="dxa"/>
            <w:tcBorders>
              <w:top w:val="single" w:sz="6" w:space="0" w:color="000000"/>
              <w:left w:val="single" w:sz="6" w:space="0" w:color="000000"/>
              <w:bottom w:val="single" w:sz="6" w:space="0" w:color="000000"/>
              <w:right w:val="single" w:sz="6" w:space="0" w:color="000000"/>
            </w:tcBorders>
            <w:hideMark/>
          </w:tcPr>
          <w:p w14:paraId="6DDF3E0C" w14:textId="77777777" w:rsidR="00511332" w:rsidRPr="00511332" w:rsidRDefault="00511332" w:rsidP="00511332">
            <w:r w:rsidRPr="00511332">
              <w:t>0,99</w:t>
            </w:r>
          </w:p>
        </w:tc>
      </w:tr>
    </w:tbl>
    <w:p w14:paraId="76E6E681" w14:textId="77777777" w:rsidR="00511332" w:rsidRPr="00511332" w:rsidRDefault="00511332" w:rsidP="00511332">
      <w:bookmarkStart w:id="298" w:name="n271"/>
      <w:bookmarkEnd w:id="298"/>
      <w:r w:rsidRPr="00511332">
        <w:t>Складову загального рівня ефективності, яка враховує питомі втрати зовнішніх огороджень, </w:t>
      </w:r>
      <w:r w:rsidRPr="00511332">
        <w:rPr>
          <w:rFonts w:hint="eastAsia"/>
          <w:b/>
          <w:bCs/>
        </w:rPr>
        <w:t>η</w:t>
      </w:r>
      <w:r w:rsidRPr="00511332">
        <w:rPr>
          <w:b/>
          <w:bCs/>
          <w:vertAlign w:val="subscript"/>
        </w:rPr>
        <w:t>emb</w:t>
      </w:r>
      <w:r w:rsidRPr="00511332">
        <w:t> визначають за даними основних впливових факторів - «система» та «питомі тепловтрати через прилеглу поверхню» за формулою</w:t>
      </w:r>
    </w:p>
    <w:p w14:paraId="1325E099" w14:textId="77777777" w:rsidR="00511332" w:rsidRPr="00511332" w:rsidRDefault="00511332" w:rsidP="00511332">
      <w:bookmarkStart w:id="299" w:name="n272"/>
      <w:bookmarkEnd w:id="299"/>
      <w:r w:rsidRPr="00511332">
        <w:rPr>
          <w:rFonts w:hint="eastAsia"/>
          <w:b/>
          <w:bCs/>
        </w:rPr>
        <w:t>η</w:t>
      </w:r>
      <w:r w:rsidRPr="00511332">
        <w:rPr>
          <w:b/>
          <w:bCs/>
          <w:vertAlign w:val="subscript"/>
        </w:rPr>
        <w:t>emb</w:t>
      </w:r>
      <w:r w:rsidRPr="00511332">
        <w:t> = (</w:t>
      </w:r>
      <w:r w:rsidRPr="00511332">
        <w:rPr>
          <w:rFonts w:hint="eastAsia"/>
          <w:b/>
          <w:bCs/>
        </w:rPr>
        <w:t>η</w:t>
      </w:r>
      <w:r w:rsidRPr="00511332">
        <w:rPr>
          <w:b/>
          <w:bCs/>
          <w:vertAlign w:val="subscript"/>
        </w:rPr>
        <w:t>emb1</w:t>
      </w:r>
      <w:r w:rsidRPr="00511332">
        <w:t> + </w:t>
      </w:r>
      <w:r w:rsidRPr="00511332">
        <w:rPr>
          <w:rFonts w:hint="eastAsia"/>
          <w:b/>
          <w:bCs/>
        </w:rPr>
        <w:t>η</w:t>
      </w:r>
      <w:r w:rsidRPr="00511332">
        <w:rPr>
          <w:b/>
          <w:bCs/>
          <w:vertAlign w:val="subscript"/>
        </w:rPr>
        <w:t>emb2</w:t>
      </w:r>
      <w:r w:rsidRPr="00511332">
        <w:t>) / 2.</w:t>
      </w:r>
    </w:p>
    <w:p w14:paraId="2F25F944" w14:textId="77777777" w:rsidR="00511332" w:rsidRPr="00511332" w:rsidRDefault="00511332" w:rsidP="00511332">
      <w:bookmarkStart w:id="300" w:name="n273"/>
      <w:bookmarkEnd w:id="300"/>
      <w:r w:rsidRPr="00511332">
        <w:t>Коефіцієнт, що враховує променеву складову теплового потоку, приймають f</w:t>
      </w:r>
      <w:r w:rsidRPr="00511332">
        <w:rPr>
          <w:b/>
          <w:bCs/>
          <w:vertAlign w:val="subscript"/>
        </w:rPr>
        <w:t>rad </w:t>
      </w:r>
      <w:r w:rsidRPr="00511332">
        <w:t>= 1,0.</w:t>
      </w:r>
    </w:p>
    <w:p w14:paraId="5ED87B92" w14:textId="77777777" w:rsidR="00511332" w:rsidRPr="00511332" w:rsidRDefault="00511332" w:rsidP="00511332">
      <w:bookmarkStart w:id="301" w:name="n274"/>
      <w:bookmarkEnd w:id="301"/>
      <w:r w:rsidRPr="00511332">
        <w:rPr>
          <w:b/>
          <w:bCs/>
        </w:rPr>
        <w:t>4. Ефективність електроопалення; приміщення заввишки не більше ніж 4 м</w:t>
      </w:r>
    </w:p>
    <w:tbl>
      <w:tblPr>
        <w:tblW w:w="5000" w:type="pct"/>
        <w:tblCellMar>
          <w:top w:w="15" w:type="dxa"/>
          <w:left w:w="15" w:type="dxa"/>
          <w:bottom w:w="15" w:type="dxa"/>
          <w:right w:w="15" w:type="dxa"/>
        </w:tblCellMar>
        <w:tblLook w:val="04A0" w:firstRow="1" w:lastRow="0" w:firstColumn="1" w:lastColumn="0" w:noHBand="0" w:noVBand="1"/>
      </w:tblPr>
      <w:tblGrid>
        <w:gridCol w:w="1842"/>
        <w:gridCol w:w="5843"/>
        <w:gridCol w:w="1654"/>
      </w:tblGrid>
      <w:tr w:rsidR="00511332" w:rsidRPr="00511332" w14:paraId="48D0B691" w14:textId="77777777" w:rsidTr="00511332">
        <w:trPr>
          <w:trHeight w:val="120"/>
        </w:trPr>
        <w:tc>
          <w:tcPr>
            <w:tcW w:w="6630" w:type="dxa"/>
            <w:gridSpan w:val="2"/>
            <w:tcBorders>
              <w:top w:val="single" w:sz="6" w:space="0" w:color="000000"/>
              <w:left w:val="single" w:sz="6" w:space="0" w:color="000000"/>
              <w:bottom w:val="single" w:sz="6" w:space="0" w:color="000000"/>
              <w:right w:val="single" w:sz="6" w:space="0" w:color="000000"/>
            </w:tcBorders>
            <w:hideMark/>
          </w:tcPr>
          <w:p w14:paraId="32097006" w14:textId="77777777" w:rsidR="00511332" w:rsidRPr="00511332" w:rsidRDefault="00511332" w:rsidP="00511332">
            <w:bookmarkStart w:id="302" w:name="n275"/>
            <w:bookmarkEnd w:id="302"/>
            <w:r w:rsidRPr="00511332">
              <w:t>Впливовий фактор</w:t>
            </w:r>
          </w:p>
        </w:tc>
        <w:tc>
          <w:tcPr>
            <w:tcW w:w="1065" w:type="dxa"/>
            <w:tcBorders>
              <w:top w:val="single" w:sz="6" w:space="0" w:color="000000"/>
              <w:left w:val="single" w:sz="6" w:space="0" w:color="000000"/>
              <w:bottom w:val="single" w:sz="6" w:space="0" w:color="000000"/>
              <w:right w:val="single" w:sz="6" w:space="0" w:color="000000"/>
            </w:tcBorders>
            <w:hideMark/>
          </w:tcPr>
          <w:p w14:paraId="2F1B63CF" w14:textId="77777777" w:rsidR="00511332" w:rsidRPr="00511332" w:rsidRDefault="00511332" w:rsidP="00511332">
            <w:r w:rsidRPr="00511332">
              <w:t>Сумарна ефективність</w:t>
            </w:r>
            <w:r w:rsidRPr="00511332">
              <w:br/>
            </w:r>
            <w:r w:rsidRPr="00511332">
              <w:rPr>
                <w:rFonts w:hint="eastAsia"/>
                <w:b/>
                <w:bCs/>
              </w:rPr>
              <w:t>η</w:t>
            </w:r>
            <w:r w:rsidRPr="00511332">
              <w:rPr>
                <w:b/>
                <w:bCs/>
                <w:vertAlign w:val="subscript"/>
              </w:rPr>
              <w:t>em</w:t>
            </w:r>
          </w:p>
        </w:tc>
      </w:tr>
      <w:tr w:rsidR="00511332" w:rsidRPr="00511332" w14:paraId="6F4FBBE2" w14:textId="77777777" w:rsidTr="00511332">
        <w:trPr>
          <w:trHeight w:val="120"/>
        </w:trPr>
        <w:tc>
          <w:tcPr>
            <w:tcW w:w="1515" w:type="dxa"/>
            <w:vMerge w:val="restart"/>
            <w:tcBorders>
              <w:top w:val="single" w:sz="6" w:space="0" w:color="000000"/>
              <w:left w:val="single" w:sz="6" w:space="0" w:color="000000"/>
              <w:bottom w:val="single" w:sz="6" w:space="0" w:color="000000"/>
              <w:right w:val="single" w:sz="6" w:space="0" w:color="000000"/>
            </w:tcBorders>
            <w:hideMark/>
          </w:tcPr>
          <w:p w14:paraId="09F8C5A0" w14:textId="77777777" w:rsidR="00511332" w:rsidRPr="00511332" w:rsidRDefault="00511332" w:rsidP="00511332">
            <w:r w:rsidRPr="00511332">
              <w:t>Розташування опалювальних приладів біля зовнішніх стін</w:t>
            </w:r>
          </w:p>
        </w:tc>
        <w:tc>
          <w:tcPr>
            <w:tcW w:w="5115" w:type="dxa"/>
            <w:tcBorders>
              <w:top w:val="single" w:sz="6" w:space="0" w:color="000000"/>
              <w:left w:val="single" w:sz="6" w:space="0" w:color="000000"/>
              <w:bottom w:val="single" w:sz="6" w:space="0" w:color="000000"/>
              <w:right w:val="single" w:sz="6" w:space="0" w:color="000000"/>
            </w:tcBorders>
            <w:hideMark/>
          </w:tcPr>
          <w:p w14:paraId="27C242A6" w14:textId="77777777" w:rsidR="00511332" w:rsidRPr="00511332" w:rsidRDefault="00511332" w:rsidP="00511332">
            <w:r w:rsidRPr="00511332">
              <w:t>Пряме електроопалення з П-регулюванням (1 К)</w:t>
            </w:r>
          </w:p>
        </w:tc>
        <w:tc>
          <w:tcPr>
            <w:tcW w:w="1065" w:type="dxa"/>
            <w:tcBorders>
              <w:top w:val="single" w:sz="6" w:space="0" w:color="000000"/>
              <w:left w:val="single" w:sz="6" w:space="0" w:color="000000"/>
              <w:bottom w:val="single" w:sz="6" w:space="0" w:color="000000"/>
              <w:right w:val="single" w:sz="6" w:space="0" w:color="000000"/>
            </w:tcBorders>
            <w:hideMark/>
          </w:tcPr>
          <w:p w14:paraId="6283A4A2" w14:textId="77777777" w:rsidR="00511332" w:rsidRPr="00511332" w:rsidRDefault="00511332" w:rsidP="00511332">
            <w:r w:rsidRPr="00511332">
              <w:t>0,91</w:t>
            </w:r>
          </w:p>
        </w:tc>
      </w:tr>
      <w:tr w:rsidR="00511332" w:rsidRPr="00511332" w14:paraId="7197A167"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60E7AF8E" w14:textId="77777777" w:rsidR="00511332" w:rsidRPr="00511332" w:rsidRDefault="00511332" w:rsidP="00511332"/>
        </w:tc>
        <w:tc>
          <w:tcPr>
            <w:tcW w:w="5115" w:type="dxa"/>
            <w:tcBorders>
              <w:top w:val="single" w:sz="6" w:space="0" w:color="000000"/>
              <w:left w:val="single" w:sz="6" w:space="0" w:color="000000"/>
              <w:bottom w:val="single" w:sz="6" w:space="0" w:color="000000"/>
              <w:right w:val="single" w:sz="6" w:space="0" w:color="000000"/>
            </w:tcBorders>
            <w:hideMark/>
          </w:tcPr>
          <w:p w14:paraId="3346CE80" w14:textId="77777777" w:rsidR="00511332" w:rsidRPr="00511332" w:rsidRDefault="00511332" w:rsidP="00511332">
            <w:r w:rsidRPr="00511332">
              <w:t>Пряме електроопалення з ПІ-регулюванням та оптимізацією</w:t>
            </w:r>
          </w:p>
        </w:tc>
        <w:tc>
          <w:tcPr>
            <w:tcW w:w="1065" w:type="dxa"/>
            <w:tcBorders>
              <w:top w:val="single" w:sz="6" w:space="0" w:color="000000"/>
              <w:left w:val="single" w:sz="6" w:space="0" w:color="000000"/>
              <w:bottom w:val="single" w:sz="6" w:space="0" w:color="000000"/>
              <w:right w:val="single" w:sz="6" w:space="0" w:color="000000"/>
            </w:tcBorders>
            <w:hideMark/>
          </w:tcPr>
          <w:p w14:paraId="3E6CDE44" w14:textId="77777777" w:rsidR="00511332" w:rsidRPr="00511332" w:rsidRDefault="00511332" w:rsidP="00511332">
            <w:r w:rsidRPr="00511332">
              <w:t>0,94</w:t>
            </w:r>
          </w:p>
        </w:tc>
      </w:tr>
      <w:tr w:rsidR="00511332" w:rsidRPr="00511332" w14:paraId="09296CCB"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6117F04A" w14:textId="77777777" w:rsidR="00511332" w:rsidRPr="00511332" w:rsidRDefault="00511332" w:rsidP="00511332"/>
        </w:tc>
        <w:tc>
          <w:tcPr>
            <w:tcW w:w="5115" w:type="dxa"/>
            <w:tcBorders>
              <w:top w:val="single" w:sz="6" w:space="0" w:color="000000"/>
              <w:left w:val="single" w:sz="6" w:space="0" w:color="000000"/>
              <w:bottom w:val="single" w:sz="6" w:space="0" w:color="000000"/>
              <w:right w:val="single" w:sz="6" w:space="0" w:color="000000"/>
            </w:tcBorders>
            <w:hideMark/>
          </w:tcPr>
          <w:p w14:paraId="6E6A3B18" w14:textId="77777777" w:rsidR="00511332" w:rsidRPr="00511332" w:rsidRDefault="00511332" w:rsidP="00511332">
            <w:r w:rsidRPr="00511332">
              <w:t>Акумуляційне нерегульоване без залежної від зовнішньої температури повітря зарядки та статичної/динамічної розрядки</w:t>
            </w:r>
          </w:p>
        </w:tc>
        <w:tc>
          <w:tcPr>
            <w:tcW w:w="1065" w:type="dxa"/>
            <w:tcBorders>
              <w:top w:val="single" w:sz="6" w:space="0" w:color="000000"/>
              <w:left w:val="single" w:sz="6" w:space="0" w:color="000000"/>
              <w:bottom w:val="single" w:sz="6" w:space="0" w:color="000000"/>
              <w:right w:val="single" w:sz="6" w:space="0" w:color="000000"/>
            </w:tcBorders>
            <w:hideMark/>
          </w:tcPr>
          <w:p w14:paraId="7C69FD5A" w14:textId="77777777" w:rsidR="00511332" w:rsidRPr="00511332" w:rsidRDefault="00511332" w:rsidP="00511332">
            <w:r w:rsidRPr="00511332">
              <w:t>0,78</w:t>
            </w:r>
          </w:p>
        </w:tc>
      </w:tr>
      <w:tr w:rsidR="00511332" w:rsidRPr="00511332" w14:paraId="67F9BF9F"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153F6E68" w14:textId="77777777" w:rsidR="00511332" w:rsidRPr="00511332" w:rsidRDefault="00511332" w:rsidP="00511332"/>
        </w:tc>
        <w:tc>
          <w:tcPr>
            <w:tcW w:w="5115" w:type="dxa"/>
            <w:tcBorders>
              <w:top w:val="single" w:sz="6" w:space="0" w:color="000000"/>
              <w:left w:val="single" w:sz="6" w:space="0" w:color="000000"/>
              <w:bottom w:val="single" w:sz="6" w:space="0" w:color="000000"/>
              <w:right w:val="single" w:sz="6" w:space="0" w:color="000000"/>
            </w:tcBorders>
            <w:hideMark/>
          </w:tcPr>
          <w:p w14:paraId="3D7B4A46" w14:textId="77777777" w:rsidR="00511332" w:rsidRPr="00511332" w:rsidRDefault="00511332" w:rsidP="00511332">
            <w:r w:rsidRPr="00511332">
              <w:t>Акумуляційне з П-регулюванням (1 К) і залежною від зовнішньої температури повітря зарядкою, а також статичною/динамічною розрядкою</w:t>
            </w:r>
          </w:p>
        </w:tc>
        <w:tc>
          <w:tcPr>
            <w:tcW w:w="1065" w:type="dxa"/>
            <w:tcBorders>
              <w:top w:val="single" w:sz="6" w:space="0" w:color="000000"/>
              <w:left w:val="single" w:sz="6" w:space="0" w:color="000000"/>
              <w:bottom w:val="single" w:sz="6" w:space="0" w:color="000000"/>
              <w:right w:val="single" w:sz="6" w:space="0" w:color="000000"/>
            </w:tcBorders>
            <w:hideMark/>
          </w:tcPr>
          <w:p w14:paraId="3DDD25A3" w14:textId="77777777" w:rsidR="00511332" w:rsidRPr="00511332" w:rsidRDefault="00511332" w:rsidP="00511332">
            <w:r w:rsidRPr="00511332">
              <w:t>0,88</w:t>
            </w:r>
          </w:p>
        </w:tc>
      </w:tr>
      <w:tr w:rsidR="00511332" w:rsidRPr="00511332" w14:paraId="727BEC36" w14:textId="77777777" w:rsidTr="00511332">
        <w:trPr>
          <w:trHeight w:val="120"/>
        </w:trPr>
        <w:tc>
          <w:tcPr>
            <w:tcW w:w="1515" w:type="dxa"/>
            <w:tcBorders>
              <w:top w:val="single" w:sz="6" w:space="0" w:color="000000"/>
              <w:left w:val="single" w:sz="6" w:space="0" w:color="000000"/>
              <w:bottom w:val="single" w:sz="6" w:space="0" w:color="000000"/>
              <w:right w:val="single" w:sz="6" w:space="0" w:color="000000"/>
            </w:tcBorders>
            <w:hideMark/>
          </w:tcPr>
          <w:p w14:paraId="733915B1" w14:textId="77777777" w:rsidR="00511332" w:rsidRPr="00511332" w:rsidRDefault="00511332" w:rsidP="00511332"/>
        </w:tc>
        <w:tc>
          <w:tcPr>
            <w:tcW w:w="5115" w:type="dxa"/>
            <w:tcBorders>
              <w:top w:val="single" w:sz="6" w:space="0" w:color="000000"/>
              <w:left w:val="single" w:sz="6" w:space="0" w:color="000000"/>
              <w:bottom w:val="single" w:sz="6" w:space="0" w:color="000000"/>
              <w:right w:val="single" w:sz="6" w:space="0" w:color="000000"/>
            </w:tcBorders>
            <w:hideMark/>
          </w:tcPr>
          <w:p w14:paraId="70022CD2" w14:textId="77777777" w:rsidR="00511332" w:rsidRPr="00511332" w:rsidRDefault="00511332" w:rsidP="00511332">
            <w:r w:rsidRPr="00511332">
              <w:t xml:space="preserve">Акумуляційне з ПІД-регулюванням**** та оптимізацією, а також залежною від зовнішньої </w:t>
            </w:r>
            <w:r w:rsidRPr="00511332">
              <w:lastRenderedPageBreak/>
              <w:t>температури повітря зарядкою та статичною й тривалою динамічною розрядкою</w:t>
            </w:r>
          </w:p>
        </w:tc>
        <w:tc>
          <w:tcPr>
            <w:tcW w:w="1065" w:type="dxa"/>
            <w:tcBorders>
              <w:top w:val="single" w:sz="6" w:space="0" w:color="000000"/>
              <w:left w:val="single" w:sz="6" w:space="0" w:color="000000"/>
              <w:bottom w:val="single" w:sz="6" w:space="0" w:color="000000"/>
              <w:right w:val="single" w:sz="6" w:space="0" w:color="000000"/>
            </w:tcBorders>
            <w:hideMark/>
          </w:tcPr>
          <w:p w14:paraId="1E7E6881" w14:textId="77777777" w:rsidR="00511332" w:rsidRPr="00511332" w:rsidRDefault="00511332" w:rsidP="00511332">
            <w:r w:rsidRPr="00511332">
              <w:lastRenderedPageBreak/>
              <w:t>0,91</w:t>
            </w:r>
          </w:p>
        </w:tc>
      </w:tr>
      <w:tr w:rsidR="00511332" w:rsidRPr="00511332" w14:paraId="44E22FC6" w14:textId="77777777" w:rsidTr="00511332">
        <w:trPr>
          <w:trHeight w:val="120"/>
        </w:trPr>
        <w:tc>
          <w:tcPr>
            <w:tcW w:w="1515" w:type="dxa"/>
            <w:vMerge w:val="restart"/>
            <w:tcBorders>
              <w:top w:val="single" w:sz="6" w:space="0" w:color="000000"/>
              <w:left w:val="single" w:sz="6" w:space="0" w:color="000000"/>
              <w:bottom w:val="single" w:sz="6" w:space="0" w:color="000000"/>
              <w:right w:val="single" w:sz="6" w:space="0" w:color="000000"/>
            </w:tcBorders>
            <w:hideMark/>
          </w:tcPr>
          <w:p w14:paraId="1721BB2C" w14:textId="77777777" w:rsidR="00511332" w:rsidRPr="00511332" w:rsidRDefault="00511332" w:rsidP="00511332">
            <w:r w:rsidRPr="00511332">
              <w:t>Розташування опалювальних приладів біля внутрішніх стін</w:t>
            </w:r>
          </w:p>
        </w:tc>
        <w:tc>
          <w:tcPr>
            <w:tcW w:w="5115" w:type="dxa"/>
            <w:tcBorders>
              <w:top w:val="single" w:sz="6" w:space="0" w:color="000000"/>
              <w:left w:val="single" w:sz="6" w:space="0" w:color="000000"/>
              <w:bottom w:val="single" w:sz="6" w:space="0" w:color="000000"/>
              <w:right w:val="single" w:sz="6" w:space="0" w:color="000000"/>
            </w:tcBorders>
            <w:hideMark/>
          </w:tcPr>
          <w:p w14:paraId="04163BAA" w14:textId="77777777" w:rsidR="00511332" w:rsidRPr="00511332" w:rsidRDefault="00511332" w:rsidP="00511332">
            <w:r w:rsidRPr="00511332">
              <w:t>Пряме електроопалення з П-регулюванням (1 К)</w:t>
            </w:r>
          </w:p>
        </w:tc>
        <w:tc>
          <w:tcPr>
            <w:tcW w:w="1065" w:type="dxa"/>
            <w:tcBorders>
              <w:top w:val="single" w:sz="6" w:space="0" w:color="000000"/>
              <w:left w:val="single" w:sz="6" w:space="0" w:color="000000"/>
              <w:bottom w:val="single" w:sz="6" w:space="0" w:color="000000"/>
              <w:right w:val="single" w:sz="6" w:space="0" w:color="000000"/>
            </w:tcBorders>
            <w:hideMark/>
          </w:tcPr>
          <w:p w14:paraId="63FB9078" w14:textId="77777777" w:rsidR="00511332" w:rsidRPr="00511332" w:rsidRDefault="00511332" w:rsidP="00511332">
            <w:r w:rsidRPr="00511332">
              <w:t>0,88</w:t>
            </w:r>
          </w:p>
        </w:tc>
      </w:tr>
      <w:tr w:rsidR="00511332" w:rsidRPr="00511332" w14:paraId="3A18A064"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344F9326" w14:textId="77777777" w:rsidR="00511332" w:rsidRPr="00511332" w:rsidRDefault="00511332" w:rsidP="00511332"/>
        </w:tc>
        <w:tc>
          <w:tcPr>
            <w:tcW w:w="5115" w:type="dxa"/>
            <w:tcBorders>
              <w:top w:val="single" w:sz="6" w:space="0" w:color="000000"/>
              <w:left w:val="single" w:sz="6" w:space="0" w:color="000000"/>
              <w:bottom w:val="single" w:sz="6" w:space="0" w:color="000000"/>
              <w:right w:val="single" w:sz="6" w:space="0" w:color="000000"/>
            </w:tcBorders>
            <w:hideMark/>
          </w:tcPr>
          <w:p w14:paraId="6BCCF8EF" w14:textId="77777777" w:rsidR="00511332" w:rsidRPr="00511332" w:rsidRDefault="00511332" w:rsidP="00511332">
            <w:r w:rsidRPr="00511332">
              <w:t>Пряме електроопалення з ПІ-регулюванням та оптимізацією</w:t>
            </w:r>
          </w:p>
        </w:tc>
        <w:tc>
          <w:tcPr>
            <w:tcW w:w="1065" w:type="dxa"/>
            <w:tcBorders>
              <w:top w:val="single" w:sz="6" w:space="0" w:color="000000"/>
              <w:left w:val="single" w:sz="6" w:space="0" w:color="000000"/>
              <w:bottom w:val="single" w:sz="6" w:space="0" w:color="000000"/>
              <w:right w:val="single" w:sz="6" w:space="0" w:color="000000"/>
            </w:tcBorders>
            <w:hideMark/>
          </w:tcPr>
          <w:p w14:paraId="3176EAC0" w14:textId="77777777" w:rsidR="00511332" w:rsidRPr="00511332" w:rsidRDefault="00511332" w:rsidP="00511332">
            <w:r w:rsidRPr="00511332">
              <w:t>0,91</w:t>
            </w:r>
          </w:p>
        </w:tc>
      </w:tr>
      <w:tr w:rsidR="00511332" w:rsidRPr="00511332" w14:paraId="33C68613"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5DCDF198" w14:textId="77777777" w:rsidR="00511332" w:rsidRPr="00511332" w:rsidRDefault="00511332" w:rsidP="00511332"/>
        </w:tc>
        <w:tc>
          <w:tcPr>
            <w:tcW w:w="5115" w:type="dxa"/>
            <w:tcBorders>
              <w:top w:val="single" w:sz="6" w:space="0" w:color="000000"/>
              <w:left w:val="single" w:sz="6" w:space="0" w:color="000000"/>
              <w:bottom w:val="single" w:sz="6" w:space="0" w:color="000000"/>
              <w:right w:val="single" w:sz="6" w:space="0" w:color="000000"/>
            </w:tcBorders>
            <w:hideMark/>
          </w:tcPr>
          <w:p w14:paraId="40BA492F" w14:textId="77777777" w:rsidR="00511332" w:rsidRPr="00511332" w:rsidRDefault="00511332" w:rsidP="00511332">
            <w:r w:rsidRPr="00511332">
              <w:t>Акумуляційне нерегульоване без залежної від зовнішньої температури повітря зарядки та статичної/динамічної розрядки</w:t>
            </w:r>
          </w:p>
        </w:tc>
        <w:tc>
          <w:tcPr>
            <w:tcW w:w="1065" w:type="dxa"/>
            <w:tcBorders>
              <w:top w:val="single" w:sz="6" w:space="0" w:color="000000"/>
              <w:left w:val="single" w:sz="6" w:space="0" w:color="000000"/>
              <w:bottom w:val="single" w:sz="6" w:space="0" w:color="000000"/>
              <w:right w:val="single" w:sz="6" w:space="0" w:color="000000"/>
            </w:tcBorders>
            <w:hideMark/>
          </w:tcPr>
          <w:p w14:paraId="4596584E" w14:textId="77777777" w:rsidR="00511332" w:rsidRPr="00511332" w:rsidRDefault="00511332" w:rsidP="00511332">
            <w:r w:rsidRPr="00511332">
              <w:t>0,75</w:t>
            </w:r>
          </w:p>
        </w:tc>
      </w:tr>
      <w:tr w:rsidR="00511332" w:rsidRPr="00511332" w14:paraId="30906FA0"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6212434B" w14:textId="77777777" w:rsidR="00511332" w:rsidRPr="00511332" w:rsidRDefault="00511332" w:rsidP="00511332"/>
        </w:tc>
        <w:tc>
          <w:tcPr>
            <w:tcW w:w="5115" w:type="dxa"/>
            <w:tcBorders>
              <w:top w:val="single" w:sz="6" w:space="0" w:color="000000"/>
              <w:left w:val="single" w:sz="6" w:space="0" w:color="000000"/>
              <w:bottom w:val="single" w:sz="6" w:space="0" w:color="000000"/>
              <w:right w:val="single" w:sz="6" w:space="0" w:color="000000"/>
            </w:tcBorders>
            <w:hideMark/>
          </w:tcPr>
          <w:p w14:paraId="71AC7D85" w14:textId="77777777" w:rsidR="00511332" w:rsidRPr="00511332" w:rsidRDefault="00511332" w:rsidP="00511332">
            <w:r w:rsidRPr="00511332">
              <w:t>Акумуляційне з П-регулюванням (1 К) та залежною від зовнішньої температури повітря зарядкою та статичною/динамічною розрядкою</w:t>
            </w:r>
          </w:p>
        </w:tc>
        <w:tc>
          <w:tcPr>
            <w:tcW w:w="1065" w:type="dxa"/>
            <w:tcBorders>
              <w:top w:val="single" w:sz="6" w:space="0" w:color="000000"/>
              <w:left w:val="single" w:sz="6" w:space="0" w:color="000000"/>
              <w:bottom w:val="single" w:sz="6" w:space="0" w:color="000000"/>
              <w:right w:val="single" w:sz="6" w:space="0" w:color="000000"/>
            </w:tcBorders>
            <w:hideMark/>
          </w:tcPr>
          <w:p w14:paraId="01583907" w14:textId="77777777" w:rsidR="00511332" w:rsidRPr="00511332" w:rsidRDefault="00511332" w:rsidP="00511332">
            <w:r w:rsidRPr="00511332">
              <w:t>0,85</w:t>
            </w:r>
          </w:p>
        </w:tc>
      </w:tr>
      <w:tr w:rsidR="00511332" w:rsidRPr="00511332" w14:paraId="4274C66E"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30171BCD" w14:textId="77777777" w:rsidR="00511332" w:rsidRPr="00511332" w:rsidRDefault="00511332" w:rsidP="00511332"/>
        </w:tc>
        <w:tc>
          <w:tcPr>
            <w:tcW w:w="5115" w:type="dxa"/>
            <w:tcBorders>
              <w:top w:val="single" w:sz="6" w:space="0" w:color="000000"/>
              <w:left w:val="single" w:sz="6" w:space="0" w:color="000000"/>
              <w:bottom w:val="single" w:sz="6" w:space="0" w:color="000000"/>
              <w:right w:val="single" w:sz="6" w:space="0" w:color="000000"/>
            </w:tcBorders>
            <w:hideMark/>
          </w:tcPr>
          <w:p w14:paraId="0192622D" w14:textId="77777777" w:rsidR="00511332" w:rsidRPr="00511332" w:rsidRDefault="00511332" w:rsidP="00511332">
            <w:r w:rsidRPr="00511332">
              <w:t>Акумуляційне з ПІД-регулюванням та оптимізацією, а також залежною від зовнішньої температури повітря зарядкою та статичною й тривалою динамічною розрядкою</w:t>
            </w:r>
          </w:p>
        </w:tc>
        <w:tc>
          <w:tcPr>
            <w:tcW w:w="1065" w:type="dxa"/>
            <w:tcBorders>
              <w:top w:val="single" w:sz="6" w:space="0" w:color="000000"/>
              <w:left w:val="single" w:sz="6" w:space="0" w:color="000000"/>
              <w:bottom w:val="single" w:sz="6" w:space="0" w:color="000000"/>
              <w:right w:val="single" w:sz="6" w:space="0" w:color="000000"/>
            </w:tcBorders>
            <w:hideMark/>
          </w:tcPr>
          <w:p w14:paraId="67CD1A3F" w14:textId="77777777" w:rsidR="00511332" w:rsidRPr="00511332" w:rsidRDefault="00511332" w:rsidP="00511332">
            <w:r w:rsidRPr="00511332">
              <w:t>0,88</w:t>
            </w:r>
          </w:p>
        </w:tc>
      </w:tr>
    </w:tbl>
    <w:p w14:paraId="14ED4800" w14:textId="77777777" w:rsidR="00511332" w:rsidRPr="00511332" w:rsidRDefault="00511332" w:rsidP="00511332">
      <w:bookmarkStart w:id="303" w:name="n276"/>
      <w:bookmarkEnd w:id="303"/>
      <w:r w:rsidRPr="00511332">
        <w:t>__________</w:t>
      </w:r>
      <w:r w:rsidRPr="00511332">
        <w:br/>
        <w:t>**** - пропорційне інтегральне додаткове.</w:t>
      </w:r>
    </w:p>
    <w:p w14:paraId="6DEFD9E6" w14:textId="77777777" w:rsidR="00511332" w:rsidRPr="00511332" w:rsidRDefault="00511332" w:rsidP="00511332">
      <w:bookmarkStart w:id="304" w:name="n277"/>
      <w:bookmarkEnd w:id="304"/>
      <w:r w:rsidRPr="00511332">
        <w:t>Коефіцієнт, що враховує променеву складову: f</w:t>
      </w:r>
      <w:r w:rsidRPr="00511332">
        <w:rPr>
          <w:b/>
          <w:bCs/>
          <w:vertAlign w:val="subscript"/>
        </w:rPr>
        <w:t>rad</w:t>
      </w:r>
      <w:r w:rsidRPr="00511332">
        <w:t> = 1,0.</w:t>
      </w:r>
    </w:p>
    <w:p w14:paraId="25874BB6" w14:textId="77777777" w:rsidR="00511332" w:rsidRPr="00511332" w:rsidRDefault="00511332" w:rsidP="00511332">
      <w:bookmarkStart w:id="305" w:name="n278"/>
      <w:bookmarkEnd w:id="305"/>
      <w:r w:rsidRPr="00511332">
        <w:t>Коефіцієнт, що враховує змінний тепловий режим: f</w:t>
      </w:r>
      <w:r w:rsidRPr="00511332">
        <w:rPr>
          <w:b/>
          <w:bCs/>
          <w:vertAlign w:val="subscript"/>
        </w:rPr>
        <w:t>im</w:t>
      </w:r>
      <w:r w:rsidRPr="00511332">
        <w:t> = 0,97(застосовують в системах з інтегрованим зворотнім зв’язком).</w:t>
      </w:r>
    </w:p>
    <w:p w14:paraId="52704208" w14:textId="77777777" w:rsidR="00511332" w:rsidRPr="00511332" w:rsidRDefault="00511332" w:rsidP="00511332">
      <w:bookmarkStart w:id="306" w:name="n279"/>
      <w:bookmarkEnd w:id="306"/>
      <w:r w:rsidRPr="00511332">
        <w:rPr>
          <w:b/>
          <w:bCs/>
        </w:rPr>
        <w:t>5. Ефективність повітряного опалення нежитлових будівель з приміщеннями заввишки не більше 4 м</w:t>
      </w:r>
    </w:p>
    <w:tbl>
      <w:tblPr>
        <w:tblW w:w="5000" w:type="pct"/>
        <w:tblCellMar>
          <w:top w:w="15" w:type="dxa"/>
          <w:left w:w="15" w:type="dxa"/>
          <w:bottom w:w="15" w:type="dxa"/>
          <w:right w:w="15" w:type="dxa"/>
        </w:tblCellMar>
        <w:tblLook w:val="04A0" w:firstRow="1" w:lastRow="0" w:firstColumn="1" w:lastColumn="0" w:noHBand="0" w:noVBand="1"/>
      </w:tblPr>
      <w:tblGrid>
        <w:gridCol w:w="2709"/>
        <w:gridCol w:w="3206"/>
        <w:gridCol w:w="1712"/>
        <w:gridCol w:w="1712"/>
      </w:tblGrid>
      <w:tr w:rsidR="00511332" w:rsidRPr="00511332" w14:paraId="76E1AB48" w14:textId="77777777" w:rsidTr="00511332">
        <w:trPr>
          <w:trHeight w:val="105"/>
        </w:trPr>
        <w:tc>
          <w:tcPr>
            <w:tcW w:w="2280" w:type="dxa"/>
            <w:vMerge w:val="restart"/>
            <w:tcBorders>
              <w:top w:val="single" w:sz="6" w:space="0" w:color="000000"/>
              <w:left w:val="single" w:sz="6" w:space="0" w:color="000000"/>
              <w:bottom w:val="single" w:sz="6" w:space="0" w:color="000000"/>
              <w:right w:val="single" w:sz="6" w:space="0" w:color="000000"/>
            </w:tcBorders>
            <w:hideMark/>
          </w:tcPr>
          <w:p w14:paraId="37A22099" w14:textId="77777777" w:rsidR="00511332" w:rsidRPr="00511332" w:rsidRDefault="00511332" w:rsidP="00511332">
            <w:bookmarkStart w:id="307" w:name="n280"/>
            <w:bookmarkEnd w:id="307"/>
            <w:r w:rsidRPr="00511332">
              <w:t>Конфігурація системи</w:t>
            </w:r>
          </w:p>
        </w:tc>
        <w:tc>
          <w:tcPr>
            <w:tcW w:w="2700" w:type="dxa"/>
            <w:vMerge w:val="restart"/>
            <w:tcBorders>
              <w:top w:val="single" w:sz="6" w:space="0" w:color="000000"/>
              <w:left w:val="single" w:sz="6" w:space="0" w:color="000000"/>
              <w:bottom w:val="single" w:sz="6" w:space="0" w:color="000000"/>
              <w:right w:val="single" w:sz="6" w:space="0" w:color="000000"/>
            </w:tcBorders>
            <w:hideMark/>
          </w:tcPr>
          <w:p w14:paraId="61C95270" w14:textId="77777777" w:rsidR="00511332" w:rsidRPr="00511332" w:rsidRDefault="00511332" w:rsidP="00511332">
            <w:r w:rsidRPr="00511332">
              <w:t>Регульований параметр</w:t>
            </w:r>
          </w:p>
        </w:tc>
        <w:tc>
          <w:tcPr>
            <w:tcW w:w="2715" w:type="dxa"/>
            <w:gridSpan w:val="2"/>
            <w:tcBorders>
              <w:top w:val="single" w:sz="6" w:space="0" w:color="000000"/>
              <w:left w:val="single" w:sz="6" w:space="0" w:color="000000"/>
              <w:bottom w:val="single" w:sz="6" w:space="0" w:color="000000"/>
              <w:right w:val="single" w:sz="6" w:space="0" w:color="000000"/>
            </w:tcBorders>
            <w:hideMark/>
          </w:tcPr>
          <w:p w14:paraId="036C901F" w14:textId="77777777" w:rsidR="00511332" w:rsidRPr="00511332" w:rsidRDefault="00511332" w:rsidP="00511332">
            <w:r w:rsidRPr="00511332">
              <w:t>Сумарна ефективність, </w:t>
            </w:r>
            <w:r w:rsidRPr="00511332">
              <w:rPr>
                <w:rFonts w:hint="eastAsia"/>
                <w:b/>
                <w:bCs/>
              </w:rPr>
              <w:t>η</w:t>
            </w:r>
            <w:r w:rsidRPr="00511332">
              <w:rPr>
                <w:b/>
                <w:bCs/>
                <w:vertAlign w:val="subscript"/>
              </w:rPr>
              <w:t>em</w:t>
            </w:r>
          </w:p>
        </w:tc>
      </w:tr>
      <w:tr w:rsidR="00511332" w:rsidRPr="00511332" w14:paraId="6F3AF1CC" w14:textId="77777777" w:rsidTr="00511332">
        <w:trPr>
          <w:trHeight w:val="105"/>
        </w:trPr>
        <w:tc>
          <w:tcPr>
            <w:tcW w:w="0" w:type="auto"/>
            <w:vMerge/>
            <w:tcBorders>
              <w:top w:val="single" w:sz="6" w:space="0" w:color="000000"/>
              <w:left w:val="single" w:sz="6" w:space="0" w:color="000000"/>
              <w:bottom w:val="single" w:sz="6" w:space="0" w:color="000000"/>
              <w:right w:val="single" w:sz="6" w:space="0" w:color="000000"/>
            </w:tcBorders>
            <w:hideMark/>
          </w:tcPr>
          <w:p w14:paraId="4A74E7EF" w14:textId="77777777" w:rsidR="00511332" w:rsidRPr="00511332" w:rsidRDefault="00511332" w:rsidP="00511332"/>
        </w:tc>
        <w:tc>
          <w:tcPr>
            <w:tcW w:w="0" w:type="auto"/>
            <w:vMerge/>
            <w:tcBorders>
              <w:top w:val="single" w:sz="6" w:space="0" w:color="000000"/>
              <w:left w:val="single" w:sz="6" w:space="0" w:color="000000"/>
              <w:bottom w:val="single" w:sz="6" w:space="0" w:color="000000"/>
              <w:right w:val="single" w:sz="6" w:space="0" w:color="000000"/>
            </w:tcBorders>
            <w:hideMark/>
          </w:tcPr>
          <w:p w14:paraId="01F2A28E" w14:textId="77777777" w:rsidR="00511332" w:rsidRPr="00511332" w:rsidRDefault="00511332" w:rsidP="00511332"/>
        </w:tc>
        <w:tc>
          <w:tcPr>
            <w:tcW w:w="1350" w:type="dxa"/>
            <w:tcBorders>
              <w:top w:val="single" w:sz="6" w:space="0" w:color="000000"/>
              <w:left w:val="single" w:sz="6" w:space="0" w:color="000000"/>
              <w:bottom w:val="single" w:sz="6" w:space="0" w:color="000000"/>
              <w:right w:val="single" w:sz="6" w:space="0" w:color="000000"/>
            </w:tcBorders>
            <w:hideMark/>
          </w:tcPr>
          <w:p w14:paraId="5452D62F" w14:textId="77777777" w:rsidR="00511332" w:rsidRPr="00511332" w:rsidRDefault="00511332" w:rsidP="00511332">
            <w:r w:rsidRPr="00511332">
              <w:t>низький рівень регулювання</w:t>
            </w:r>
          </w:p>
        </w:tc>
        <w:tc>
          <w:tcPr>
            <w:tcW w:w="1365" w:type="dxa"/>
            <w:tcBorders>
              <w:top w:val="single" w:sz="6" w:space="0" w:color="000000"/>
              <w:left w:val="single" w:sz="6" w:space="0" w:color="000000"/>
              <w:bottom w:val="single" w:sz="6" w:space="0" w:color="000000"/>
              <w:right w:val="single" w:sz="6" w:space="0" w:color="000000"/>
            </w:tcBorders>
            <w:hideMark/>
          </w:tcPr>
          <w:p w14:paraId="08EFB68D" w14:textId="77777777" w:rsidR="00511332" w:rsidRPr="00511332" w:rsidRDefault="00511332" w:rsidP="00511332">
            <w:r w:rsidRPr="00511332">
              <w:t>високий рівень регулювання</w:t>
            </w:r>
          </w:p>
        </w:tc>
      </w:tr>
      <w:tr w:rsidR="00511332" w:rsidRPr="00511332" w14:paraId="2BA19640" w14:textId="77777777" w:rsidTr="00511332">
        <w:trPr>
          <w:trHeight w:val="105"/>
        </w:trPr>
        <w:tc>
          <w:tcPr>
            <w:tcW w:w="2280" w:type="dxa"/>
            <w:vMerge w:val="restart"/>
            <w:tcBorders>
              <w:top w:val="single" w:sz="6" w:space="0" w:color="000000"/>
              <w:left w:val="single" w:sz="6" w:space="0" w:color="000000"/>
              <w:bottom w:val="single" w:sz="6" w:space="0" w:color="000000"/>
              <w:right w:val="single" w:sz="6" w:space="0" w:color="000000"/>
            </w:tcBorders>
            <w:hideMark/>
          </w:tcPr>
          <w:p w14:paraId="435B1040" w14:textId="77777777" w:rsidR="00511332" w:rsidRPr="00511332" w:rsidRDefault="00511332" w:rsidP="00511332">
            <w:r w:rsidRPr="00511332">
              <w:t>Догрівання припливного повітря (доводчиками)</w:t>
            </w:r>
          </w:p>
        </w:tc>
        <w:tc>
          <w:tcPr>
            <w:tcW w:w="2700" w:type="dxa"/>
            <w:tcBorders>
              <w:top w:val="single" w:sz="6" w:space="0" w:color="000000"/>
              <w:left w:val="single" w:sz="6" w:space="0" w:color="000000"/>
              <w:bottom w:val="single" w:sz="6" w:space="0" w:color="000000"/>
              <w:right w:val="single" w:sz="6" w:space="0" w:color="000000"/>
            </w:tcBorders>
            <w:hideMark/>
          </w:tcPr>
          <w:p w14:paraId="178B4BE2" w14:textId="77777777" w:rsidR="00511332" w:rsidRPr="00511332" w:rsidRDefault="00511332" w:rsidP="00511332">
            <w:r w:rsidRPr="00511332">
              <w:t>Температура повітря приміщення</w:t>
            </w:r>
          </w:p>
        </w:tc>
        <w:tc>
          <w:tcPr>
            <w:tcW w:w="1350" w:type="dxa"/>
            <w:tcBorders>
              <w:top w:val="single" w:sz="6" w:space="0" w:color="000000"/>
              <w:left w:val="single" w:sz="6" w:space="0" w:color="000000"/>
              <w:bottom w:val="single" w:sz="6" w:space="0" w:color="000000"/>
              <w:right w:val="single" w:sz="6" w:space="0" w:color="000000"/>
            </w:tcBorders>
            <w:hideMark/>
          </w:tcPr>
          <w:p w14:paraId="55EACE67" w14:textId="77777777" w:rsidR="00511332" w:rsidRPr="00511332" w:rsidRDefault="00511332" w:rsidP="00511332">
            <w:r w:rsidRPr="00511332">
              <w:t>0,82</w:t>
            </w:r>
          </w:p>
        </w:tc>
        <w:tc>
          <w:tcPr>
            <w:tcW w:w="1365" w:type="dxa"/>
            <w:tcBorders>
              <w:top w:val="single" w:sz="6" w:space="0" w:color="000000"/>
              <w:left w:val="single" w:sz="6" w:space="0" w:color="000000"/>
              <w:bottom w:val="single" w:sz="6" w:space="0" w:color="000000"/>
              <w:right w:val="single" w:sz="6" w:space="0" w:color="000000"/>
            </w:tcBorders>
            <w:hideMark/>
          </w:tcPr>
          <w:p w14:paraId="2BFD3331" w14:textId="77777777" w:rsidR="00511332" w:rsidRPr="00511332" w:rsidRDefault="00511332" w:rsidP="00511332">
            <w:r w:rsidRPr="00511332">
              <w:t>0,87</w:t>
            </w:r>
          </w:p>
        </w:tc>
      </w:tr>
      <w:tr w:rsidR="00511332" w:rsidRPr="00511332" w14:paraId="365732B5" w14:textId="77777777" w:rsidTr="00511332">
        <w:trPr>
          <w:trHeight w:val="105"/>
        </w:trPr>
        <w:tc>
          <w:tcPr>
            <w:tcW w:w="0" w:type="auto"/>
            <w:vMerge/>
            <w:tcBorders>
              <w:top w:val="single" w:sz="6" w:space="0" w:color="000000"/>
              <w:left w:val="single" w:sz="6" w:space="0" w:color="000000"/>
              <w:bottom w:val="single" w:sz="6" w:space="0" w:color="000000"/>
              <w:right w:val="single" w:sz="6" w:space="0" w:color="000000"/>
            </w:tcBorders>
            <w:hideMark/>
          </w:tcPr>
          <w:p w14:paraId="710DD89C" w14:textId="77777777" w:rsidR="00511332" w:rsidRPr="00511332" w:rsidRDefault="00511332" w:rsidP="00511332"/>
        </w:tc>
        <w:tc>
          <w:tcPr>
            <w:tcW w:w="2700" w:type="dxa"/>
            <w:tcBorders>
              <w:top w:val="single" w:sz="6" w:space="0" w:color="000000"/>
              <w:left w:val="single" w:sz="6" w:space="0" w:color="000000"/>
              <w:bottom w:val="single" w:sz="6" w:space="0" w:color="000000"/>
              <w:right w:val="single" w:sz="6" w:space="0" w:color="000000"/>
            </w:tcBorders>
            <w:hideMark/>
          </w:tcPr>
          <w:p w14:paraId="3B3BBDD3" w14:textId="77777777" w:rsidR="00511332" w:rsidRPr="00511332" w:rsidRDefault="00511332" w:rsidP="00511332">
            <w:r w:rsidRPr="00511332">
              <w:t>Температура повітря приміщення (багаторівневе регулювання температури припливного повітря)</w:t>
            </w:r>
          </w:p>
        </w:tc>
        <w:tc>
          <w:tcPr>
            <w:tcW w:w="1350" w:type="dxa"/>
            <w:tcBorders>
              <w:top w:val="single" w:sz="6" w:space="0" w:color="000000"/>
              <w:left w:val="single" w:sz="6" w:space="0" w:color="000000"/>
              <w:bottom w:val="single" w:sz="6" w:space="0" w:color="000000"/>
              <w:right w:val="single" w:sz="6" w:space="0" w:color="000000"/>
            </w:tcBorders>
            <w:hideMark/>
          </w:tcPr>
          <w:p w14:paraId="7DEE29E1" w14:textId="77777777" w:rsidR="00511332" w:rsidRPr="00511332" w:rsidRDefault="00511332" w:rsidP="00511332">
            <w:r w:rsidRPr="00511332">
              <w:t>0,88</w:t>
            </w:r>
          </w:p>
        </w:tc>
        <w:tc>
          <w:tcPr>
            <w:tcW w:w="1365" w:type="dxa"/>
            <w:tcBorders>
              <w:top w:val="single" w:sz="6" w:space="0" w:color="000000"/>
              <w:left w:val="single" w:sz="6" w:space="0" w:color="000000"/>
              <w:bottom w:val="single" w:sz="6" w:space="0" w:color="000000"/>
              <w:right w:val="single" w:sz="6" w:space="0" w:color="000000"/>
            </w:tcBorders>
            <w:hideMark/>
          </w:tcPr>
          <w:p w14:paraId="34C9A1F6" w14:textId="77777777" w:rsidR="00511332" w:rsidRPr="00511332" w:rsidRDefault="00511332" w:rsidP="00511332">
            <w:r w:rsidRPr="00511332">
              <w:t>0,90</w:t>
            </w:r>
          </w:p>
        </w:tc>
      </w:tr>
      <w:tr w:rsidR="00511332" w:rsidRPr="00511332" w14:paraId="7F76FBF0" w14:textId="77777777" w:rsidTr="00511332">
        <w:trPr>
          <w:trHeight w:val="105"/>
        </w:trPr>
        <w:tc>
          <w:tcPr>
            <w:tcW w:w="0" w:type="auto"/>
            <w:vMerge/>
            <w:tcBorders>
              <w:top w:val="single" w:sz="6" w:space="0" w:color="000000"/>
              <w:left w:val="single" w:sz="6" w:space="0" w:color="000000"/>
              <w:bottom w:val="single" w:sz="6" w:space="0" w:color="000000"/>
              <w:right w:val="single" w:sz="6" w:space="0" w:color="000000"/>
            </w:tcBorders>
            <w:hideMark/>
          </w:tcPr>
          <w:p w14:paraId="4A412983" w14:textId="77777777" w:rsidR="00511332" w:rsidRPr="00511332" w:rsidRDefault="00511332" w:rsidP="00511332"/>
        </w:tc>
        <w:tc>
          <w:tcPr>
            <w:tcW w:w="2700" w:type="dxa"/>
            <w:tcBorders>
              <w:top w:val="single" w:sz="6" w:space="0" w:color="000000"/>
              <w:left w:val="single" w:sz="6" w:space="0" w:color="000000"/>
              <w:bottom w:val="single" w:sz="6" w:space="0" w:color="000000"/>
              <w:right w:val="single" w:sz="6" w:space="0" w:color="000000"/>
            </w:tcBorders>
            <w:hideMark/>
          </w:tcPr>
          <w:p w14:paraId="40E265AD" w14:textId="77777777" w:rsidR="00511332" w:rsidRPr="00511332" w:rsidRDefault="00511332" w:rsidP="00511332">
            <w:r w:rsidRPr="00511332">
              <w:t>Температура витяжного повітря</w:t>
            </w:r>
          </w:p>
        </w:tc>
        <w:tc>
          <w:tcPr>
            <w:tcW w:w="1350" w:type="dxa"/>
            <w:tcBorders>
              <w:top w:val="single" w:sz="6" w:space="0" w:color="000000"/>
              <w:left w:val="single" w:sz="6" w:space="0" w:color="000000"/>
              <w:bottom w:val="single" w:sz="6" w:space="0" w:color="000000"/>
              <w:right w:val="single" w:sz="6" w:space="0" w:color="000000"/>
            </w:tcBorders>
            <w:hideMark/>
          </w:tcPr>
          <w:p w14:paraId="48636494" w14:textId="77777777" w:rsidR="00511332" w:rsidRPr="00511332" w:rsidRDefault="00511332" w:rsidP="00511332">
            <w:r w:rsidRPr="00511332">
              <w:t>0,81</w:t>
            </w:r>
          </w:p>
        </w:tc>
        <w:tc>
          <w:tcPr>
            <w:tcW w:w="1365" w:type="dxa"/>
            <w:tcBorders>
              <w:top w:val="single" w:sz="6" w:space="0" w:color="000000"/>
              <w:left w:val="single" w:sz="6" w:space="0" w:color="000000"/>
              <w:bottom w:val="single" w:sz="6" w:space="0" w:color="000000"/>
              <w:right w:val="single" w:sz="6" w:space="0" w:color="000000"/>
            </w:tcBorders>
            <w:hideMark/>
          </w:tcPr>
          <w:p w14:paraId="28166D97" w14:textId="77777777" w:rsidR="00511332" w:rsidRPr="00511332" w:rsidRDefault="00511332" w:rsidP="00511332">
            <w:r w:rsidRPr="00511332">
              <w:t>0,85</w:t>
            </w:r>
          </w:p>
        </w:tc>
      </w:tr>
      <w:tr w:rsidR="00511332" w:rsidRPr="00511332" w14:paraId="42B75FA8" w14:textId="77777777" w:rsidTr="00511332">
        <w:trPr>
          <w:trHeight w:val="105"/>
        </w:trPr>
        <w:tc>
          <w:tcPr>
            <w:tcW w:w="2280" w:type="dxa"/>
            <w:tcBorders>
              <w:top w:val="single" w:sz="6" w:space="0" w:color="000000"/>
              <w:left w:val="single" w:sz="6" w:space="0" w:color="000000"/>
              <w:bottom w:val="single" w:sz="6" w:space="0" w:color="000000"/>
              <w:right w:val="single" w:sz="6" w:space="0" w:color="000000"/>
            </w:tcBorders>
            <w:hideMark/>
          </w:tcPr>
          <w:p w14:paraId="12AC2E56" w14:textId="77777777" w:rsidR="00511332" w:rsidRPr="00511332" w:rsidRDefault="00511332" w:rsidP="00511332">
            <w:r w:rsidRPr="00511332">
              <w:lastRenderedPageBreak/>
              <w:t>Догрівання рециркуляційного повітря (у розподільниках, вентиляторах-конвекторах)</w:t>
            </w:r>
          </w:p>
        </w:tc>
        <w:tc>
          <w:tcPr>
            <w:tcW w:w="2700" w:type="dxa"/>
            <w:tcBorders>
              <w:top w:val="single" w:sz="6" w:space="0" w:color="000000"/>
              <w:left w:val="single" w:sz="6" w:space="0" w:color="000000"/>
              <w:bottom w:val="single" w:sz="6" w:space="0" w:color="000000"/>
              <w:right w:val="single" w:sz="6" w:space="0" w:color="000000"/>
            </w:tcBorders>
            <w:hideMark/>
          </w:tcPr>
          <w:p w14:paraId="727A4E5D" w14:textId="77777777" w:rsidR="00511332" w:rsidRPr="00511332" w:rsidRDefault="00511332" w:rsidP="00511332">
            <w:r w:rsidRPr="00511332">
              <w:t>Температура повітря приміщення</w:t>
            </w:r>
          </w:p>
        </w:tc>
        <w:tc>
          <w:tcPr>
            <w:tcW w:w="1350" w:type="dxa"/>
            <w:tcBorders>
              <w:top w:val="single" w:sz="6" w:space="0" w:color="000000"/>
              <w:left w:val="single" w:sz="6" w:space="0" w:color="000000"/>
              <w:bottom w:val="single" w:sz="6" w:space="0" w:color="000000"/>
              <w:right w:val="single" w:sz="6" w:space="0" w:color="000000"/>
            </w:tcBorders>
            <w:hideMark/>
          </w:tcPr>
          <w:p w14:paraId="591D3DAB" w14:textId="77777777" w:rsidR="00511332" w:rsidRPr="00511332" w:rsidRDefault="00511332" w:rsidP="00511332">
            <w:r w:rsidRPr="00511332">
              <w:t>0,89</w:t>
            </w:r>
          </w:p>
        </w:tc>
        <w:tc>
          <w:tcPr>
            <w:tcW w:w="1365" w:type="dxa"/>
            <w:tcBorders>
              <w:top w:val="single" w:sz="6" w:space="0" w:color="000000"/>
              <w:left w:val="single" w:sz="6" w:space="0" w:color="000000"/>
              <w:bottom w:val="single" w:sz="6" w:space="0" w:color="000000"/>
              <w:right w:val="single" w:sz="6" w:space="0" w:color="000000"/>
            </w:tcBorders>
            <w:hideMark/>
          </w:tcPr>
          <w:p w14:paraId="51D3BAF0" w14:textId="77777777" w:rsidR="00511332" w:rsidRPr="00511332" w:rsidRDefault="00511332" w:rsidP="00511332">
            <w:r w:rsidRPr="00511332">
              <w:t>0,93</w:t>
            </w:r>
          </w:p>
        </w:tc>
      </w:tr>
    </w:tbl>
    <w:p w14:paraId="0FDD7B0A" w14:textId="77777777" w:rsidR="00511332" w:rsidRPr="00511332" w:rsidRDefault="00511332" w:rsidP="00511332">
      <w:bookmarkStart w:id="308" w:name="n281"/>
      <w:bookmarkEnd w:id="308"/>
      <w:r w:rsidRPr="00511332">
        <w:rPr>
          <w:b/>
          <w:bCs/>
        </w:rPr>
        <w:t>6. Ефективність систем опалення у приміщеннях заввишки більше ніж 4 м (будівлі зі значним внутрішнім об’ємом)</w:t>
      </w:r>
    </w:p>
    <w:tbl>
      <w:tblPr>
        <w:tblW w:w="5000" w:type="pct"/>
        <w:tblCellMar>
          <w:top w:w="15" w:type="dxa"/>
          <w:left w:w="15" w:type="dxa"/>
          <w:bottom w:w="15" w:type="dxa"/>
          <w:right w:w="15" w:type="dxa"/>
        </w:tblCellMar>
        <w:tblLook w:val="04A0" w:firstRow="1" w:lastRow="0" w:firstColumn="1" w:lastColumn="0" w:noHBand="0" w:noVBand="1"/>
      </w:tblPr>
      <w:tblGrid>
        <w:gridCol w:w="1623"/>
        <w:gridCol w:w="2308"/>
        <w:gridCol w:w="1840"/>
        <w:gridCol w:w="572"/>
        <w:gridCol w:w="572"/>
        <w:gridCol w:w="572"/>
        <w:gridCol w:w="572"/>
        <w:gridCol w:w="640"/>
        <w:gridCol w:w="640"/>
      </w:tblGrid>
      <w:tr w:rsidR="00511332" w:rsidRPr="00511332" w14:paraId="42FE1CCF" w14:textId="77777777" w:rsidTr="00511332">
        <w:trPr>
          <w:trHeight w:val="60"/>
        </w:trPr>
        <w:tc>
          <w:tcPr>
            <w:tcW w:w="4530" w:type="dxa"/>
            <w:gridSpan w:val="3"/>
            <w:vMerge w:val="restart"/>
            <w:tcBorders>
              <w:top w:val="single" w:sz="6" w:space="0" w:color="000000"/>
              <w:left w:val="single" w:sz="6" w:space="0" w:color="000000"/>
              <w:bottom w:val="single" w:sz="6" w:space="0" w:color="000000"/>
              <w:right w:val="single" w:sz="6" w:space="0" w:color="000000"/>
            </w:tcBorders>
            <w:hideMark/>
          </w:tcPr>
          <w:p w14:paraId="3EC5DB4A" w14:textId="77777777" w:rsidR="00511332" w:rsidRPr="00511332" w:rsidRDefault="00511332" w:rsidP="00511332">
            <w:bookmarkStart w:id="309" w:name="n282"/>
            <w:bookmarkEnd w:id="309"/>
            <w:r w:rsidRPr="00511332">
              <w:t>Впливовий фактор</w:t>
            </w:r>
          </w:p>
        </w:tc>
        <w:tc>
          <w:tcPr>
            <w:tcW w:w="3180" w:type="dxa"/>
            <w:gridSpan w:val="6"/>
            <w:tcBorders>
              <w:top w:val="single" w:sz="6" w:space="0" w:color="000000"/>
              <w:left w:val="single" w:sz="6" w:space="0" w:color="000000"/>
              <w:bottom w:val="single" w:sz="6" w:space="0" w:color="000000"/>
              <w:right w:val="single" w:sz="6" w:space="0" w:color="000000"/>
            </w:tcBorders>
            <w:hideMark/>
          </w:tcPr>
          <w:p w14:paraId="477A899D" w14:textId="77777777" w:rsidR="00511332" w:rsidRPr="00511332" w:rsidRDefault="00511332" w:rsidP="00511332">
            <w:r w:rsidRPr="00511332">
              <w:t>Складові загального рівня ефективності</w:t>
            </w:r>
          </w:p>
        </w:tc>
      </w:tr>
      <w:tr w:rsidR="00511332" w:rsidRPr="00511332" w14:paraId="6C5FE5B3" w14:textId="77777777" w:rsidTr="00511332">
        <w:trPr>
          <w:trHeight w:val="60"/>
        </w:trPr>
        <w:tc>
          <w:tcPr>
            <w:tcW w:w="0" w:type="auto"/>
            <w:gridSpan w:val="3"/>
            <w:vMerge/>
            <w:tcBorders>
              <w:top w:val="single" w:sz="6" w:space="0" w:color="000000"/>
              <w:left w:val="single" w:sz="6" w:space="0" w:color="000000"/>
              <w:bottom w:val="single" w:sz="6" w:space="0" w:color="000000"/>
              <w:right w:val="single" w:sz="6" w:space="0" w:color="000000"/>
            </w:tcBorders>
            <w:hideMark/>
          </w:tcPr>
          <w:p w14:paraId="29A403B2" w14:textId="77777777" w:rsidR="00511332" w:rsidRPr="00511332" w:rsidRDefault="00511332" w:rsidP="00511332"/>
        </w:tc>
        <w:tc>
          <w:tcPr>
            <w:tcW w:w="2040" w:type="dxa"/>
            <w:gridSpan w:val="4"/>
            <w:tcBorders>
              <w:top w:val="single" w:sz="6" w:space="0" w:color="000000"/>
              <w:left w:val="single" w:sz="6" w:space="0" w:color="000000"/>
              <w:bottom w:val="single" w:sz="6" w:space="0" w:color="000000"/>
              <w:right w:val="single" w:sz="6" w:space="0" w:color="000000"/>
            </w:tcBorders>
            <w:hideMark/>
          </w:tcPr>
          <w:p w14:paraId="142E9CFB" w14:textId="77777777" w:rsidR="00511332" w:rsidRPr="00511332" w:rsidRDefault="00511332" w:rsidP="00511332">
            <w:r w:rsidRPr="00511332">
              <w:rPr>
                <w:rFonts w:hint="eastAsia"/>
                <w:b/>
                <w:bCs/>
              </w:rPr>
              <w:t>η</w:t>
            </w:r>
            <w:r w:rsidRPr="00511332">
              <w:rPr>
                <w:b/>
                <w:bCs/>
                <w:vertAlign w:val="subscript"/>
              </w:rPr>
              <w:t>str</w:t>
            </w:r>
          </w:p>
        </w:tc>
        <w:tc>
          <w:tcPr>
            <w:tcW w:w="570" w:type="dxa"/>
            <w:vMerge w:val="restart"/>
            <w:tcBorders>
              <w:top w:val="single" w:sz="6" w:space="0" w:color="000000"/>
              <w:left w:val="single" w:sz="6" w:space="0" w:color="000000"/>
              <w:bottom w:val="single" w:sz="6" w:space="0" w:color="000000"/>
              <w:right w:val="single" w:sz="6" w:space="0" w:color="000000"/>
            </w:tcBorders>
            <w:hideMark/>
          </w:tcPr>
          <w:p w14:paraId="5B491070" w14:textId="77777777" w:rsidR="00511332" w:rsidRPr="00511332" w:rsidRDefault="00511332" w:rsidP="00511332">
            <w:r w:rsidRPr="00511332">
              <w:rPr>
                <w:rFonts w:hint="eastAsia"/>
                <w:b/>
                <w:bCs/>
              </w:rPr>
              <w:t>η</w:t>
            </w:r>
            <w:r w:rsidRPr="00511332">
              <w:rPr>
                <w:b/>
                <w:bCs/>
                <w:vertAlign w:val="subscript"/>
              </w:rPr>
              <w:t>ctr</w:t>
            </w:r>
          </w:p>
        </w:tc>
        <w:tc>
          <w:tcPr>
            <w:tcW w:w="570" w:type="dxa"/>
            <w:vMerge w:val="restart"/>
            <w:tcBorders>
              <w:top w:val="single" w:sz="6" w:space="0" w:color="000000"/>
              <w:left w:val="single" w:sz="6" w:space="0" w:color="000000"/>
              <w:bottom w:val="single" w:sz="6" w:space="0" w:color="000000"/>
              <w:right w:val="single" w:sz="6" w:space="0" w:color="000000"/>
            </w:tcBorders>
            <w:hideMark/>
          </w:tcPr>
          <w:p w14:paraId="1D088EED" w14:textId="77777777" w:rsidR="00511332" w:rsidRPr="00511332" w:rsidRDefault="00511332" w:rsidP="00511332">
            <w:r w:rsidRPr="00511332">
              <w:rPr>
                <w:rFonts w:hint="eastAsia"/>
                <w:b/>
                <w:bCs/>
              </w:rPr>
              <w:t>η</w:t>
            </w:r>
            <w:r w:rsidRPr="00511332">
              <w:rPr>
                <w:b/>
                <w:bCs/>
                <w:vertAlign w:val="subscript"/>
              </w:rPr>
              <w:t>emb</w:t>
            </w:r>
          </w:p>
        </w:tc>
      </w:tr>
      <w:tr w:rsidR="00511332" w:rsidRPr="00511332" w14:paraId="55B320C6" w14:textId="77777777" w:rsidTr="00511332">
        <w:trPr>
          <w:trHeight w:val="60"/>
        </w:trPr>
        <w:tc>
          <w:tcPr>
            <w:tcW w:w="0" w:type="auto"/>
            <w:gridSpan w:val="3"/>
            <w:vMerge/>
            <w:tcBorders>
              <w:top w:val="single" w:sz="6" w:space="0" w:color="000000"/>
              <w:left w:val="single" w:sz="6" w:space="0" w:color="000000"/>
              <w:bottom w:val="single" w:sz="6" w:space="0" w:color="000000"/>
              <w:right w:val="single" w:sz="6" w:space="0" w:color="000000"/>
            </w:tcBorders>
            <w:hideMark/>
          </w:tcPr>
          <w:p w14:paraId="35FBE86F" w14:textId="77777777" w:rsidR="00511332" w:rsidRPr="00511332" w:rsidRDefault="00511332" w:rsidP="00511332"/>
        </w:tc>
        <w:tc>
          <w:tcPr>
            <w:tcW w:w="510" w:type="dxa"/>
            <w:tcBorders>
              <w:top w:val="single" w:sz="6" w:space="0" w:color="000000"/>
              <w:left w:val="single" w:sz="6" w:space="0" w:color="000000"/>
              <w:bottom w:val="single" w:sz="6" w:space="0" w:color="000000"/>
              <w:right w:val="single" w:sz="6" w:space="0" w:color="000000"/>
            </w:tcBorders>
            <w:hideMark/>
          </w:tcPr>
          <w:p w14:paraId="1C10AD16" w14:textId="77777777" w:rsidR="00511332" w:rsidRPr="00511332" w:rsidRDefault="00511332" w:rsidP="00511332">
            <w:r w:rsidRPr="00511332">
              <w:t>4 м</w:t>
            </w:r>
          </w:p>
        </w:tc>
        <w:tc>
          <w:tcPr>
            <w:tcW w:w="510" w:type="dxa"/>
            <w:tcBorders>
              <w:top w:val="single" w:sz="6" w:space="0" w:color="000000"/>
              <w:left w:val="single" w:sz="6" w:space="0" w:color="000000"/>
              <w:bottom w:val="single" w:sz="6" w:space="0" w:color="000000"/>
              <w:right w:val="single" w:sz="6" w:space="0" w:color="000000"/>
            </w:tcBorders>
            <w:hideMark/>
          </w:tcPr>
          <w:p w14:paraId="46CCF8C3" w14:textId="77777777" w:rsidR="00511332" w:rsidRPr="00511332" w:rsidRDefault="00511332" w:rsidP="00511332">
            <w:r w:rsidRPr="00511332">
              <w:t>6 м</w:t>
            </w:r>
          </w:p>
        </w:tc>
        <w:tc>
          <w:tcPr>
            <w:tcW w:w="510" w:type="dxa"/>
            <w:tcBorders>
              <w:top w:val="single" w:sz="6" w:space="0" w:color="000000"/>
              <w:left w:val="single" w:sz="6" w:space="0" w:color="000000"/>
              <w:bottom w:val="single" w:sz="6" w:space="0" w:color="000000"/>
              <w:right w:val="single" w:sz="6" w:space="0" w:color="000000"/>
            </w:tcBorders>
            <w:hideMark/>
          </w:tcPr>
          <w:p w14:paraId="40702D87" w14:textId="77777777" w:rsidR="00511332" w:rsidRPr="00511332" w:rsidRDefault="00511332" w:rsidP="00511332">
            <w:r w:rsidRPr="00511332">
              <w:t>8 м</w:t>
            </w:r>
          </w:p>
        </w:tc>
        <w:tc>
          <w:tcPr>
            <w:tcW w:w="510" w:type="dxa"/>
            <w:tcBorders>
              <w:top w:val="single" w:sz="6" w:space="0" w:color="000000"/>
              <w:left w:val="single" w:sz="6" w:space="0" w:color="000000"/>
              <w:bottom w:val="single" w:sz="6" w:space="0" w:color="000000"/>
              <w:right w:val="single" w:sz="6" w:space="0" w:color="000000"/>
            </w:tcBorders>
            <w:hideMark/>
          </w:tcPr>
          <w:p w14:paraId="2A8F61F8" w14:textId="77777777" w:rsidR="00511332" w:rsidRPr="00511332" w:rsidRDefault="00511332" w:rsidP="00511332">
            <w:r w:rsidRPr="00511332">
              <w:t>12 м</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9AE3D56" w14:textId="77777777" w:rsidR="00511332" w:rsidRPr="00511332" w:rsidRDefault="00511332" w:rsidP="00511332"/>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C73E8B5" w14:textId="77777777" w:rsidR="00511332" w:rsidRPr="00511332" w:rsidRDefault="00511332" w:rsidP="00511332"/>
        </w:tc>
      </w:tr>
      <w:tr w:rsidR="00511332" w:rsidRPr="00511332" w14:paraId="32D2317E" w14:textId="77777777" w:rsidTr="00511332">
        <w:trPr>
          <w:trHeight w:val="120"/>
        </w:trPr>
        <w:tc>
          <w:tcPr>
            <w:tcW w:w="1365" w:type="dxa"/>
            <w:tcBorders>
              <w:top w:val="single" w:sz="6" w:space="0" w:color="000000"/>
              <w:left w:val="single" w:sz="6" w:space="0" w:color="000000"/>
              <w:bottom w:val="single" w:sz="6" w:space="0" w:color="000000"/>
              <w:right w:val="single" w:sz="6" w:space="0" w:color="000000"/>
            </w:tcBorders>
            <w:hideMark/>
          </w:tcPr>
          <w:p w14:paraId="53FD2E89" w14:textId="77777777" w:rsidR="00511332" w:rsidRPr="00511332" w:rsidRDefault="00511332" w:rsidP="00511332">
            <w:r w:rsidRPr="00511332">
              <w:t>1</w:t>
            </w:r>
          </w:p>
        </w:tc>
        <w:tc>
          <w:tcPr>
            <w:tcW w:w="1650" w:type="dxa"/>
            <w:tcBorders>
              <w:top w:val="single" w:sz="6" w:space="0" w:color="000000"/>
              <w:left w:val="single" w:sz="6" w:space="0" w:color="000000"/>
              <w:bottom w:val="single" w:sz="6" w:space="0" w:color="000000"/>
              <w:right w:val="single" w:sz="6" w:space="0" w:color="000000"/>
            </w:tcBorders>
            <w:hideMark/>
          </w:tcPr>
          <w:p w14:paraId="32EF191C" w14:textId="77777777" w:rsidR="00511332" w:rsidRPr="00511332" w:rsidRDefault="00511332" w:rsidP="00511332">
            <w:r w:rsidRPr="00511332">
              <w:t>2</w:t>
            </w:r>
          </w:p>
        </w:tc>
        <w:tc>
          <w:tcPr>
            <w:tcW w:w="1530" w:type="dxa"/>
            <w:tcBorders>
              <w:top w:val="single" w:sz="6" w:space="0" w:color="000000"/>
              <w:left w:val="single" w:sz="6" w:space="0" w:color="000000"/>
              <w:bottom w:val="single" w:sz="6" w:space="0" w:color="000000"/>
              <w:right w:val="single" w:sz="6" w:space="0" w:color="000000"/>
            </w:tcBorders>
            <w:hideMark/>
          </w:tcPr>
          <w:p w14:paraId="19A30AC3" w14:textId="77777777" w:rsidR="00511332" w:rsidRPr="00511332" w:rsidRDefault="00511332" w:rsidP="00511332">
            <w:r w:rsidRPr="00511332">
              <w:t>3</w:t>
            </w:r>
          </w:p>
        </w:tc>
        <w:tc>
          <w:tcPr>
            <w:tcW w:w="510" w:type="dxa"/>
            <w:tcBorders>
              <w:top w:val="single" w:sz="6" w:space="0" w:color="000000"/>
              <w:left w:val="single" w:sz="6" w:space="0" w:color="000000"/>
              <w:bottom w:val="single" w:sz="6" w:space="0" w:color="000000"/>
              <w:right w:val="single" w:sz="6" w:space="0" w:color="000000"/>
            </w:tcBorders>
            <w:hideMark/>
          </w:tcPr>
          <w:p w14:paraId="1EE0882C" w14:textId="77777777" w:rsidR="00511332" w:rsidRPr="00511332" w:rsidRDefault="00511332" w:rsidP="00511332">
            <w:r w:rsidRPr="00511332">
              <w:t>4</w:t>
            </w:r>
          </w:p>
        </w:tc>
        <w:tc>
          <w:tcPr>
            <w:tcW w:w="510" w:type="dxa"/>
            <w:tcBorders>
              <w:top w:val="single" w:sz="6" w:space="0" w:color="000000"/>
              <w:left w:val="single" w:sz="6" w:space="0" w:color="000000"/>
              <w:bottom w:val="single" w:sz="6" w:space="0" w:color="000000"/>
              <w:right w:val="single" w:sz="6" w:space="0" w:color="000000"/>
            </w:tcBorders>
            <w:hideMark/>
          </w:tcPr>
          <w:p w14:paraId="26D4D5B4" w14:textId="77777777" w:rsidR="00511332" w:rsidRPr="00511332" w:rsidRDefault="00511332" w:rsidP="00511332">
            <w:r w:rsidRPr="00511332">
              <w:t>5</w:t>
            </w:r>
          </w:p>
        </w:tc>
        <w:tc>
          <w:tcPr>
            <w:tcW w:w="510" w:type="dxa"/>
            <w:tcBorders>
              <w:top w:val="single" w:sz="6" w:space="0" w:color="000000"/>
              <w:left w:val="single" w:sz="6" w:space="0" w:color="000000"/>
              <w:bottom w:val="single" w:sz="6" w:space="0" w:color="000000"/>
              <w:right w:val="single" w:sz="6" w:space="0" w:color="000000"/>
            </w:tcBorders>
            <w:hideMark/>
          </w:tcPr>
          <w:p w14:paraId="4E172C70" w14:textId="77777777" w:rsidR="00511332" w:rsidRPr="00511332" w:rsidRDefault="00511332" w:rsidP="00511332">
            <w:r w:rsidRPr="00511332">
              <w:t>6</w:t>
            </w:r>
          </w:p>
        </w:tc>
        <w:tc>
          <w:tcPr>
            <w:tcW w:w="510" w:type="dxa"/>
            <w:tcBorders>
              <w:top w:val="single" w:sz="6" w:space="0" w:color="000000"/>
              <w:left w:val="single" w:sz="6" w:space="0" w:color="000000"/>
              <w:bottom w:val="single" w:sz="6" w:space="0" w:color="000000"/>
              <w:right w:val="single" w:sz="6" w:space="0" w:color="000000"/>
            </w:tcBorders>
            <w:hideMark/>
          </w:tcPr>
          <w:p w14:paraId="6A109A8E" w14:textId="77777777" w:rsidR="00511332" w:rsidRPr="00511332" w:rsidRDefault="00511332" w:rsidP="00511332">
            <w:r w:rsidRPr="00511332">
              <w:t>7</w:t>
            </w:r>
          </w:p>
        </w:tc>
        <w:tc>
          <w:tcPr>
            <w:tcW w:w="570" w:type="dxa"/>
            <w:tcBorders>
              <w:top w:val="single" w:sz="6" w:space="0" w:color="000000"/>
              <w:left w:val="single" w:sz="6" w:space="0" w:color="000000"/>
              <w:bottom w:val="single" w:sz="6" w:space="0" w:color="000000"/>
              <w:right w:val="single" w:sz="6" w:space="0" w:color="000000"/>
            </w:tcBorders>
            <w:hideMark/>
          </w:tcPr>
          <w:p w14:paraId="1A061992" w14:textId="77777777" w:rsidR="00511332" w:rsidRPr="00511332" w:rsidRDefault="00511332" w:rsidP="00511332">
            <w:r w:rsidRPr="00511332">
              <w:t>8</w:t>
            </w:r>
          </w:p>
        </w:tc>
        <w:tc>
          <w:tcPr>
            <w:tcW w:w="570" w:type="dxa"/>
            <w:tcBorders>
              <w:top w:val="single" w:sz="6" w:space="0" w:color="000000"/>
              <w:left w:val="single" w:sz="6" w:space="0" w:color="000000"/>
              <w:bottom w:val="single" w:sz="6" w:space="0" w:color="000000"/>
              <w:right w:val="single" w:sz="6" w:space="0" w:color="000000"/>
            </w:tcBorders>
            <w:hideMark/>
          </w:tcPr>
          <w:p w14:paraId="770FC3A9" w14:textId="77777777" w:rsidR="00511332" w:rsidRPr="00511332" w:rsidRDefault="00511332" w:rsidP="00511332">
            <w:r w:rsidRPr="00511332">
              <w:t>9</w:t>
            </w:r>
          </w:p>
        </w:tc>
      </w:tr>
      <w:tr w:rsidR="00511332" w:rsidRPr="00511332" w14:paraId="05B43187" w14:textId="77777777" w:rsidTr="00511332">
        <w:trPr>
          <w:trHeight w:val="120"/>
        </w:trPr>
        <w:tc>
          <w:tcPr>
            <w:tcW w:w="1365" w:type="dxa"/>
            <w:vMerge w:val="restart"/>
            <w:tcBorders>
              <w:top w:val="single" w:sz="6" w:space="0" w:color="000000"/>
              <w:left w:val="single" w:sz="6" w:space="0" w:color="000000"/>
              <w:bottom w:val="single" w:sz="6" w:space="0" w:color="000000"/>
              <w:right w:val="single" w:sz="6" w:space="0" w:color="000000"/>
            </w:tcBorders>
            <w:hideMark/>
          </w:tcPr>
          <w:p w14:paraId="44C1756E" w14:textId="77777777" w:rsidR="00511332" w:rsidRPr="00511332" w:rsidRDefault="00511332" w:rsidP="00511332">
            <w:r w:rsidRPr="00511332">
              <w:t>Регулювання температури приміщення</w:t>
            </w:r>
          </w:p>
        </w:tc>
        <w:tc>
          <w:tcPr>
            <w:tcW w:w="1650" w:type="dxa"/>
            <w:tcBorders>
              <w:top w:val="nil"/>
              <w:left w:val="single" w:sz="6" w:space="0" w:color="000000"/>
              <w:bottom w:val="nil"/>
              <w:right w:val="nil"/>
            </w:tcBorders>
            <w:hideMark/>
          </w:tcPr>
          <w:p w14:paraId="4CC2E1D0" w14:textId="77777777" w:rsidR="00511332" w:rsidRPr="00511332" w:rsidRDefault="00511332" w:rsidP="00511332">
            <w:r w:rsidRPr="00511332">
              <w:t>Відсутнє</w:t>
            </w:r>
          </w:p>
        </w:tc>
        <w:tc>
          <w:tcPr>
            <w:tcW w:w="1530" w:type="dxa"/>
            <w:tcBorders>
              <w:top w:val="single" w:sz="6" w:space="0" w:color="000000"/>
              <w:left w:val="single" w:sz="6" w:space="0" w:color="000000"/>
              <w:bottom w:val="single" w:sz="6" w:space="0" w:color="000000"/>
              <w:right w:val="single" w:sz="6" w:space="0" w:color="000000"/>
            </w:tcBorders>
            <w:hideMark/>
          </w:tcPr>
          <w:p w14:paraId="6B5DD522" w14:textId="77777777" w:rsidR="00511332" w:rsidRPr="00511332" w:rsidRDefault="00511332" w:rsidP="00511332">
            <w:r w:rsidRPr="00511332">
              <w:br/>
            </w:r>
          </w:p>
        </w:tc>
        <w:tc>
          <w:tcPr>
            <w:tcW w:w="510" w:type="dxa"/>
            <w:tcBorders>
              <w:top w:val="single" w:sz="6" w:space="0" w:color="000000"/>
              <w:left w:val="single" w:sz="6" w:space="0" w:color="000000"/>
              <w:bottom w:val="single" w:sz="6" w:space="0" w:color="000000"/>
              <w:right w:val="single" w:sz="6" w:space="0" w:color="000000"/>
            </w:tcBorders>
            <w:hideMark/>
          </w:tcPr>
          <w:p w14:paraId="09C65AC3" w14:textId="77777777" w:rsidR="00511332" w:rsidRPr="00511332" w:rsidRDefault="00511332" w:rsidP="00511332">
            <w:r w:rsidRPr="00511332">
              <w:br/>
            </w:r>
          </w:p>
        </w:tc>
        <w:tc>
          <w:tcPr>
            <w:tcW w:w="510" w:type="dxa"/>
            <w:tcBorders>
              <w:top w:val="single" w:sz="6" w:space="0" w:color="000000"/>
              <w:left w:val="single" w:sz="6" w:space="0" w:color="000000"/>
              <w:bottom w:val="single" w:sz="6" w:space="0" w:color="000000"/>
              <w:right w:val="single" w:sz="6" w:space="0" w:color="000000"/>
            </w:tcBorders>
            <w:hideMark/>
          </w:tcPr>
          <w:p w14:paraId="1994A36A" w14:textId="77777777" w:rsidR="00511332" w:rsidRPr="00511332" w:rsidRDefault="00511332" w:rsidP="00511332">
            <w:r w:rsidRPr="00511332">
              <w:br/>
            </w:r>
          </w:p>
        </w:tc>
        <w:tc>
          <w:tcPr>
            <w:tcW w:w="510" w:type="dxa"/>
            <w:tcBorders>
              <w:top w:val="single" w:sz="6" w:space="0" w:color="000000"/>
              <w:left w:val="single" w:sz="6" w:space="0" w:color="000000"/>
              <w:bottom w:val="single" w:sz="6" w:space="0" w:color="000000"/>
              <w:right w:val="single" w:sz="6" w:space="0" w:color="000000"/>
            </w:tcBorders>
            <w:hideMark/>
          </w:tcPr>
          <w:p w14:paraId="764DD24D" w14:textId="77777777" w:rsidR="00511332" w:rsidRPr="00511332" w:rsidRDefault="00511332" w:rsidP="00511332">
            <w:r w:rsidRPr="00511332">
              <w:br/>
            </w:r>
          </w:p>
        </w:tc>
        <w:tc>
          <w:tcPr>
            <w:tcW w:w="510" w:type="dxa"/>
            <w:tcBorders>
              <w:top w:val="single" w:sz="6" w:space="0" w:color="000000"/>
              <w:left w:val="single" w:sz="6" w:space="0" w:color="000000"/>
              <w:bottom w:val="single" w:sz="6" w:space="0" w:color="000000"/>
              <w:right w:val="single" w:sz="6" w:space="0" w:color="000000"/>
            </w:tcBorders>
            <w:hideMark/>
          </w:tcPr>
          <w:p w14:paraId="2289C80A" w14:textId="77777777" w:rsidR="00511332" w:rsidRPr="00511332" w:rsidRDefault="00511332" w:rsidP="00511332">
            <w:r w:rsidRPr="00511332">
              <w:br/>
            </w:r>
          </w:p>
        </w:tc>
        <w:tc>
          <w:tcPr>
            <w:tcW w:w="570" w:type="dxa"/>
            <w:tcBorders>
              <w:top w:val="single" w:sz="6" w:space="0" w:color="000000"/>
              <w:left w:val="single" w:sz="6" w:space="0" w:color="000000"/>
              <w:bottom w:val="single" w:sz="6" w:space="0" w:color="000000"/>
              <w:right w:val="single" w:sz="6" w:space="0" w:color="000000"/>
            </w:tcBorders>
            <w:hideMark/>
          </w:tcPr>
          <w:p w14:paraId="1ACBE90C" w14:textId="77777777" w:rsidR="00511332" w:rsidRPr="00511332" w:rsidRDefault="00511332" w:rsidP="00511332">
            <w:r w:rsidRPr="00511332">
              <w:t>0,86</w:t>
            </w:r>
          </w:p>
        </w:tc>
        <w:tc>
          <w:tcPr>
            <w:tcW w:w="570" w:type="dxa"/>
            <w:tcBorders>
              <w:top w:val="single" w:sz="6" w:space="0" w:color="000000"/>
              <w:left w:val="single" w:sz="6" w:space="0" w:color="000000"/>
              <w:bottom w:val="single" w:sz="6" w:space="0" w:color="000000"/>
              <w:right w:val="single" w:sz="6" w:space="0" w:color="000000"/>
            </w:tcBorders>
            <w:hideMark/>
          </w:tcPr>
          <w:p w14:paraId="1BB83ACB" w14:textId="77777777" w:rsidR="00511332" w:rsidRPr="00511332" w:rsidRDefault="00511332" w:rsidP="00511332">
            <w:r w:rsidRPr="00511332">
              <w:br/>
            </w:r>
          </w:p>
        </w:tc>
      </w:tr>
      <w:tr w:rsidR="00511332" w:rsidRPr="00511332" w14:paraId="28E6CEBD"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6CDCA8DC" w14:textId="77777777" w:rsidR="00511332" w:rsidRPr="00511332" w:rsidRDefault="00511332" w:rsidP="00511332"/>
        </w:tc>
        <w:tc>
          <w:tcPr>
            <w:tcW w:w="1650" w:type="dxa"/>
            <w:tcBorders>
              <w:top w:val="nil"/>
              <w:left w:val="single" w:sz="6" w:space="0" w:color="000000"/>
              <w:bottom w:val="nil"/>
              <w:right w:val="nil"/>
            </w:tcBorders>
            <w:hideMark/>
          </w:tcPr>
          <w:p w14:paraId="6846EF30" w14:textId="77777777" w:rsidR="00511332" w:rsidRPr="00511332" w:rsidRDefault="00511332" w:rsidP="00511332">
            <w:r w:rsidRPr="00511332">
              <w:t>Двопозиційне регулювання</w:t>
            </w:r>
          </w:p>
        </w:tc>
        <w:tc>
          <w:tcPr>
            <w:tcW w:w="1530" w:type="dxa"/>
            <w:tcBorders>
              <w:top w:val="single" w:sz="6" w:space="0" w:color="000000"/>
              <w:left w:val="single" w:sz="6" w:space="0" w:color="000000"/>
              <w:bottom w:val="single" w:sz="6" w:space="0" w:color="000000"/>
              <w:right w:val="single" w:sz="6" w:space="0" w:color="000000"/>
            </w:tcBorders>
            <w:hideMark/>
          </w:tcPr>
          <w:p w14:paraId="0452FA9A" w14:textId="77777777" w:rsidR="00511332" w:rsidRPr="00511332" w:rsidRDefault="00511332" w:rsidP="00511332">
            <w:r w:rsidRPr="00511332">
              <w:br/>
            </w:r>
          </w:p>
        </w:tc>
        <w:tc>
          <w:tcPr>
            <w:tcW w:w="510" w:type="dxa"/>
            <w:tcBorders>
              <w:top w:val="single" w:sz="6" w:space="0" w:color="000000"/>
              <w:left w:val="single" w:sz="6" w:space="0" w:color="000000"/>
              <w:bottom w:val="single" w:sz="6" w:space="0" w:color="000000"/>
              <w:right w:val="single" w:sz="6" w:space="0" w:color="000000"/>
            </w:tcBorders>
            <w:hideMark/>
          </w:tcPr>
          <w:p w14:paraId="7E64AA93" w14:textId="77777777" w:rsidR="00511332" w:rsidRPr="00511332" w:rsidRDefault="00511332" w:rsidP="00511332">
            <w:r w:rsidRPr="00511332">
              <w:br/>
            </w:r>
          </w:p>
        </w:tc>
        <w:tc>
          <w:tcPr>
            <w:tcW w:w="510" w:type="dxa"/>
            <w:tcBorders>
              <w:top w:val="single" w:sz="6" w:space="0" w:color="000000"/>
              <w:left w:val="single" w:sz="6" w:space="0" w:color="000000"/>
              <w:bottom w:val="single" w:sz="6" w:space="0" w:color="000000"/>
              <w:right w:val="single" w:sz="6" w:space="0" w:color="000000"/>
            </w:tcBorders>
            <w:hideMark/>
          </w:tcPr>
          <w:p w14:paraId="76F0D84A" w14:textId="77777777" w:rsidR="00511332" w:rsidRPr="00511332" w:rsidRDefault="00511332" w:rsidP="00511332">
            <w:r w:rsidRPr="00511332">
              <w:br/>
            </w:r>
          </w:p>
        </w:tc>
        <w:tc>
          <w:tcPr>
            <w:tcW w:w="510" w:type="dxa"/>
            <w:tcBorders>
              <w:top w:val="single" w:sz="6" w:space="0" w:color="000000"/>
              <w:left w:val="single" w:sz="6" w:space="0" w:color="000000"/>
              <w:bottom w:val="single" w:sz="6" w:space="0" w:color="000000"/>
              <w:right w:val="single" w:sz="6" w:space="0" w:color="000000"/>
            </w:tcBorders>
            <w:hideMark/>
          </w:tcPr>
          <w:p w14:paraId="10A677B6" w14:textId="77777777" w:rsidR="00511332" w:rsidRPr="00511332" w:rsidRDefault="00511332" w:rsidP="00511332">
            <w:r w:rsidRPr="00511332">
              <w:br/>
            </w:r>
          </w:p>
        </w:tc>
        <w:tc>
          <w:tcPr>
            <w:tcW w:w="510" w:type="dxa"/>
            <w:tcBorders>
              <w:top w:val="single" w:sz="6" w:space="0" w:color="000000"/>
              <w:left w:val="single" w:sz="6" w:space="0" w:color="000000"/>
              <w:bottom w:val="single" w:sz="6" w:space="0" w:color="000000"/>
              <w:right w:val="single" w:sz="6" w:space="0" w:color="000000"/>
            </w:tcBorders>
            <w:hideMark/>
          </w:tcPr>
          <w:p w14:paraId="5D4B3916" w14:textId="77777777" w:rsidR="00511332" w:rsidRPr="00511332" w:rsidRDefault="00511332" w:rsidP="00511332">
            <w:r w:rsidRPr="00511332">
              <w:br/>
            </w:r>
          </w:p>
        </w:tc>
        <w:tc>
          <w:tcPr>
            <w:tcW w:w="570" w:type="dxa"/>
            <w:tcBorders>
              <w:top w:val="single" w:sz="6" w:space="0" w:color="000000"/>
              <w:left w:val="single" w:sz="6" w:space="0" w:color="000000"/>
              <w:bottom w:val="single" w:sz="6" w:space="0" w:color="000000"/>
              <w:right w:val="single" w:sz="6" w:space="0" w:color="000000"/>
            </w:tcBorders>
            <w:hideMark/>
          </w:tcPr>
          <w:p w14:paraId="29D9F522" w14:textId="77777777" w:rsidR="00511332" w:rsidRPr="00511332" w:rsidRDefault="00511332" w:rsidP="00511332">
            <w:r w:rsidRPr="00511332">
              <w:t>0,93</w:t>
            </w:r>
          </w:p>
        </w:tc>
        <w:tc>
          <w:tcPr>
            <w:tcW w:w="570" w:type="dxa"/>
            <w:tcBorders>
              <w:top w:val="single" w:sz="6" w:space="0" w:color="000000"/>
              <w:left w:val="single" w:sz="6" w:space="0" w:color="000000"/>
              <w:bottom w:val="single" w:sz="6" w:space="0" w:color="000000"/>
              <w:right w:val="single" w:sz="6" w:space="0" w:color="000000"/>
            </w:tcBorders>
            <w:hideMark/>
          </w:tcPr>
          <w:p w14:paraId="299DE1A9" w14:textId="77777777" w:rsidR="00511332" w:rsidRPr="00511332" w:rsidRDefault="00511332" w:rsidP="00511332">
            <w:r w:rsidRPr="00511332">
              <w:br/>
            </w:r>
          </w:p>
        </w:tc>
      </w:tr>
      <w:tr w:rsidR="00511332" w:rsidRPr="00511332" w14:paraId="22A0DFC4"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3995E0EF" w14:textId="77777777" w:rsidR="00511332" w:rsidRPr="00511332" w:rsidRDefault="00511332" w:rsidP="00511332"/>
        </w:tc>
        <w:tc>
          <w:tcPr>
            <w:tcW w:w="1650" w:type="dxa"/>
            <w:tcBorders>
              <w:top w:val="nil"/>
              <w:left w:val="single" w:sz="6" w:space="0" w:color="000000"/>
              <w:bottom w:val="nil"/>
              <w:right w:val="nil"/>
            </w:tcBorders>
            <w:hideMark/>
          </w:tcPr>
          <w:p w14:paraId="45E2F41C" w14:textId="77777777" w:rsidR="00511332" w:rsidRPr="00511332" w:rsidRDefault="00511332" w:rsidP="00511332">
            <w:r w:rsidRPr="00511332">
              <w:t>П-регулювання (2 К)</w:t>
            </w:r>
          </w:p>
        </w:tc>
        <w:tc>
          <w:tcPr>
            <w:tcW w:w="1530" w:type="dxa"/>
            <w:tcBorders>
              <w:top w:val="single" w:sz="6" w:space="0" w:color="000000"/>
              <w:left w:val="single" w:sz="6" w:space="0" w:color="000000"/>
              <w:bottom w:val="single" w:sz="6" w:space="0" w:color="000000"/>
              <w:right w:val="single" w:sz="6" w:space="0" w:color="000000"/>
            </w:tcBorders>
            <w:hideMark/>
          </w:tcPr>
          <w:p w14:paraId="2EBBB45C" w14:textId="77777777" w:rsidR="00511332" w:rsidRPr="00511332" w:rsidRDefault="00511332" w:rsidP="00511332">
            <w:r w:rsidRPr="00511332">
              <w:br/>
            </w:r>
          </w:p>
        </w:tc>
        <w:tc>
          <w:tcPr>
            <w:tcW w:w="510" w:type="dxa"/>
            <w:tcBorders>
              <w:top w:val="single" w:sz="6" w:space="0" w:color="000000"/>
              <w:left w:val="single" w:sz="6" w:space="0" w:color="000000"/>
              <w:bottom w:val="single" w:sz="6" w:space="0" w:color="000000"/>
              <w:right w:val="single" w:sz="6" w:space="0" w:color="000000"/>
            </w:tcBorders>
            <w:hideMark/>
          </w:tcPr>
          <w:p w14:paraId="7202ED42" w14:textId="77777777" w:rsidR="00511332" w:rsidRPr="00511332" w:rsidRDefault="00511332" w:rsidP="00511332">
            <w:r w:rsidRPr="00511332">
              <w:br/>
            </w:r>
          </w:p>
        </w:tc>
        <w:tc>
          <w:tcPr>
            <w:tcW w:w="510" w:type="dxa"/>
            <w:tcBorders>
              <w:top w:val="single" w:sz="6" w:space="0" w:color="000000"/>
              <w:left w:val="single" w:sz="6" w:space="0" w:color="000000"/>
              <w:bottom w:val="single" w:sz="6" w:space="0" w:color="000000"/>
              <w:right w:val="single" w:sz="6" w:space="0" w:color="000000"/>
            </w:tcBorders>
            <w:hideMark/>
          </w:tcPr>
          <w:p w14:paraId="7554F3E3" w14:textId="77777777" w:rsidR="00511332" w:rsidRPr="00511332" w:rsidRDefault="00511332" w:rsidP="00511332">
            <w:r w:rsidRPr="00511332">
              <w:br/>
            </w:r>
          </w:p>
        </w:tc>
        <w:tc>
          <w:tcPr>
            <w:tcW w:w="510" w:type="dxa"/>
            <w:tcBorders>
              <w:top w:val="single" w:sz="6" w:space="0" w:color="000000"/>
              <w:left w:val="single" w:sz="6" w:space="0" w:color="000000"/>
              <w:bottom w:val="single" w:sz="6" w:space="0" w:color="000000"/>
              <w:right w:val="single" w:sz="6" w:space="0" w:color="000000"/>
            </w:tcBorders>
            <w:hideMark/>
          </w:tcPr>
          <w:p w14:paraId="571D2F7E" w14:textId="77777777" w:rsidR="00511332" w:rsidRPr="00511332" w:rsidRDefault="00511332" w:rsidP="00511332">
            <w:r w:rsidRPr="00511332">
              <w:br/>
            </w:r>
          </w:p>
        </w:tc>
        <w:tc>
          <w:tcPr>
            <w:tcW w:w="510" w:type="dxa"/>
            <w:tcBorders>
              <w:top w:val="single" w:sz="6" w:space="0" w:color="000000"/>
              <w:left w:val="single" w:sz="6" w:space="0" w:color="000000"/>
              <w:bottom w:val="single" w:sz="6" w:space="0" w:color="000000"/>
              <w:right w:val="single" w:sz="6" w:space="0" w:color="000000"/>
            </w:tcBorders>
            <w:hideMark/>
          </w:tcPr>
          <w:p w14:paraId="15B3E17F" w14:textId="77777777" w:rsidR="00511332" w:rsidRPr="00511332" w:rsidRDefault="00511332" w:rsidP="00511332">
            <w:r w:rsidRPr="00511332">
              <w:br/>
            </w:r>
          </w:p>
        </w:tc>
        <w:tc>
          <w:tcPr>
            <w:tcW w:w="570" w:type="dxa"/>
            <w:tcBorders>
              <w:top w:val="single" w:sz="6" w:space="0" w:color="000000"/>
              <w:left w:val="single" w:sz="6" w:space="0" w:color="000000"/>
              <w:bottom w:val="single" w:sz="6" w:space="0" w:color="000000"/>
              <w:right w:val="single" w:sz="6" w:space="0" w:color="000000"/>
            </w:tcBorders>
            <w:hideMark/>
          </w:tcPr>
          <w:p w14:paraId="30DE8E1E" w14:textId="77777777" w:rsidR="00511332" w:rsidRPr="00511332" w:rsidRDefault="00511332" w:rsidP="00511332">
            <w:r w:rsidRPr="00511332">
              <w:t>0,93</w:t>
            </w:r>
          </w:p>
        </w:tc>
        <w:tc>
          <w:tcPr>
            <w:tcW w:w="570" w:type="dxa"/>
            <w:tcBorders>
              <w:top w:val="single" w:sz="6" w:space="0" w:color="000000"/>
              <w:left w:val="single" w:sz="6" w:space="0" w:color="000000"/>
              <w:bottom w:val="single" w:sz="6" w:space="0" w:color="000000"/>
              <w:right w:val="single" w:sz="6" w:space="0" w:color="000000"/>
            </w:tcBorders>
            <w:hideMark/>
          </w:tcPr>
          <w:p w14:paraId="64FEEB97" w14:textId="77777777" w:rsidR="00511332" w:rsidRPr="00511332" w:rsidRDefault="00511332" w:rsidP="00511332">
            <w:r w:rsidRPr="00511332">
              <w:br/>
            </w:r>
          </w:p>
        </w:tc>
      </w:tr>
      <w:tr w:rsidR="00511332" w:rsidRPr="00511332" w14:paraId="2CD36B95"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10B528DD" w14:textId="77777777" w:rsidR="00511332" w:rsidRPr="00511332" w:rsidRDefault="00511332" w:rsidP="00511332"/>
        </w:tc>
        <w:tc>
          <w:tcPr>
            <w:tcW w:w="1650" w:type="dxa"/>
            <w:tcBorders>
              <w:top w:val="nil"/>
              <w:left w:val="single" w:sz="6" w:space="0" w:color="000000"/>
              <w:bottom w:val="nil"/>
              <w:right w:val="nil"/>
            </w:tcBorders>
            <w:hideMark/>
          </w:tcPr>
          <w:p w14:paraId="10ED64C7" w14:textId="77777777" w:rsidR="00511332" w:rsidRPr="00511332" w:rsidRDefault="00511332" w:rsidP="00511332">
            <w:r w:rsidRPr="00511332">
              <w:t>П-регулювання (1 К)</w:t>
            </w:r>
          </w:p>
        </w:tc>
        <w:tc>
          <w:tcPr>
            <w:tcW w:w="1530" w:type="dxa"/>
            <w:tcBorders>
              <w:top w:val="single" w:sz="6" w:space="0" w:color="000000"/>
              <w:left w:val="single" w:sz="6" w:space="0" w:color="000000"/>
              <w:bottom w:val="single" w:sz="6" w:space="0" w:color="000000"/>
              <w:right w:val="single" w:sz="6" w:space="0" w:color="000000"/>
            </w:tcBorders>
            <w:hideMark/>
          </w:tcPr>
          <w:p w14:paraId="7E3FEC7F" w14:textId="77777777" w:rsidR="00511332" w:rsidRPr="00511332" w:rsidRDefault="00511332" w:rsidP="00511332">
            <w:r w:rsidRPr="00511332">
              <w:br/>
            </w:r>
          </w:p>
        </w:tc>
        <w:tc>
          <w:tcPr>
            <w:tcW w:w="510" w:type="dxa"/>
            <w:tcBorders>
              <w:top w:val="single" w:sz="6" w:space="0" w:color="000000"/>
              <w:left w:val="single" w:sz="6" w:space="0" w:color="000000"/>
              <w:bottom w:val="single" w:sz="6" w:space="0" w:color="000000"/>
              <w:right w:val="single" w:sz="6" w:space="0" w:color="000000"/>
            </w:tcBorders>
            <w:hideMark/>
          </w:tcPr>
          <w:p w14:paraId="7560CBE7" w14:textId="77777777" w:rsidR="00511332" w:rsidRPr="00511332" w:rsidRDefault="00511332" w:rsidP="00511332">
            <w:r w:rsidRPr="00511332">
              <w:br/>
            </w:r>
          </w:p>
        </w:tc>
        <w:tc>
          <w:tcPr>
            <w:tcW w:w="510" w:type="dxa"/>
            <w:tcBorders>
              <w:top w:val="single" w:sz="6" w:space="0" w:color="000000"/>
              <w:left w:val="single" w:sz="6" w:space="0" w:color="000000"/>
              <w:bottom w:val="single" w:sz="6" w:space="0" w:color="000000"/>
              <w:right w:val="single" w:sz="6" w:space="0" w:color="000000"/>
            </w:tcBorders>
            <w:hideMark/>
          </w:tcPr>
          <w:p w14:paraId="1D7B6238" w14:textId="77777777" w:rsidR="00511332" w:rsidRPr="00511332" w:rsidRDefault="00511332" w:rsidP="00511332">
            <w:r w:rsidRPr="00511332">
              <w:br/>
            </w:r>
          </w:p>
        </w:tc>
        <w:tc>
          <w:tcPr>
            <w:tcW w:w="510" w:type="dxa"/>
            <w:tcBorders>
              <w:top w:val="single" w:sz="6" w:space="0" w:color="000000"/>
              <w:left w:val="single" w:sz="6" w:space="0" w:color="000000"/>
              <w:bottom w:val="single" w:sz="6" w:space="0" w:color="000000"/>
              <w:right w:val="single" w:sz="6" w:space="0" w:color="000000"/>
            </w:tcBorders>
            <w:hideMark/>
          </w:tcPr>
          <w:p w14:paraId="2173B737" w14:textId="77777777" w:rsidR="00511332" w:rsidRPr="00511332" w:rsidRDefault="00511332" w:rsidP="00511332">
            <w:r w:rsidRPr="00511332">
              <w:br/>
            </w:r>
          </w:p>
        </w:tc>
        <w:tc>
          <w:tcPr>
            <w:tcW w:w="510" w:type="dxa"/>
            <w:tcBorders>
              <w:top w:val="single" w:sz="6" w:space="0" w:color="000000"/>
              <w:left w:val="single" w:sz="6" w:space="0" w:color="000000"/>
              <w:bottom w:val="single" w:sz="6" w:space="0" w:color="000000"/>
              <w:right w:val="single" w:sz="6" w:space="0" w:color="000000"/>
            </w:tcBorders>
            <w:hideMark/>
          </w:tcPr>
          <w:p w14:paraId="6F488DA6" w14:textId="77777777" w:rsidR="00511332" w:rsidRPr="00511332" w:rsidRDefault="00511332" w:rsidP="00511332">
            <w:r w:rsidRPr="00511332">
              <w:br/>
            </w:r>
          </w:p>
        </w:tc>
        <w:tc>
          <w:tcPr>
            <w:tcW w:w="570" w:type="dxa"/>
            <w:tcBorders>
              <w:top w:val="single" w:sz="6" w:space="0" w:color="000000"/>
              <w:left w:val="single" w:sz="6" w:space="0" w:color="000000"/>
              <w:bottom w:val="single" w:sz="6" w:space="0" w:color="000000"/>
              <w:right w:val="single" w:sz="6" w:space="0" w:color="000000"/>
            </w:tcBorders>
            <w:hideMark/>
          </w:tcPr>
          <w:p w14:paraId="4D6EFCE2" w14:textId="77777777" w:rsidR="00511332" w:rsidRPr="00511332" w:rsidRDefault="00511332" w:rsidP="00511332">
            <w:r w:rsidRPr="00511332">
              <w:t>0,95</w:t>
            </w:r>
          </w:p>
        </w:tc>
        <w:tc>
          <w:tcPr>
            <w:tcW w:w="570" w:type="dxa"/>
            <w:tcBorders>
              <w:top w:val="single" w:sz="6" w:space="0" w:color="000000"/>
              <w:left w:val="single" w:sz="6" w:space="0" w:color="000000"/>
              <w:bottom w:val="single" w:sz="6" w:space="0" w:color="000000"/>
              <w:right w:val="single" w:sz="6" w:space="0" w:color="000000"/>
            </w:tcBorders>
            <w:hideMark/>
          </w:tcPr>
          <w:p w14:paraId="35E85360" w14:textId="77777777" w:rsidR="00511332" w:rsidRPr="00511332" w:rsidRDefault="00511332" w:rsidP="00511332">
            <w:r w:rsidRPr="00511332">
              <w:br/>
            </w:r>
          </w:p>
        </w:tc>
      </w:tr>
      <w:tr w:rsidR="00511332" w:rsidRPr="00511332" w14:paraId="63E312B0"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45D30793" w14:textId="77777777" w:rsidR="00511332" w:rsidRPr="00511332" w:rsidRDefault="00511332" w:rsidP="00511332"/>
        </w:tc>
        <w:tc>
          <w:tcPr>
            <w:tcW w:w="1650" w:type="dxa"/>
            <w:tcBorders>
              <w:top w:val="nil"/>
              <w:left w:val="single" w:sz="6" w:space="0" w:color="000000"/>
              <w:bottom w:val="nil"/>
              <w:right w:val="nil"/>
            </w:tcBorders>
            <w:hideMark/>
          </w:tcPr>
          <w:p w14:paraId="4BD66114" w14:textId="77777777" w:rsidR="00511332" w:rsidRPr="00511332" w:rsidRDefault="00511332" w:rsidP="00511332">
            <w:r w:rsidRPr="00511332">
              <w:t>ПІ-регулювання</w:t>
            </w:r>
          </w:p>
        </w:tc>
        <w:tc>
          <w:tcPr>
            <w:tcW w:w="1530" w:type="dxa"/>
            <w:tcBorders>
              <w:top w:val="single" w:sz="6" w:space="0" w:color="000000"/>
              <w:left w:val="single" w:sz="6" w:space="0" w:color="000000"/>
              <w:bottom w:val="single" w:sz="6" w:space="0" w:color="000000"/>
              <w:right w:val="single" w:sz="6" w:space="0" w:color="000000"/>
            </w:tcBorders>
            <w:hideMark/>
          </w:tcPr>
          <w:p w14:paraId="7A570B76" w14:textId="77777777" w:rsidR="00511332" w:rsidRPr="00511332" w:rsidRDefault="00511332" w:rsidP="00511332">
            <w:r w:rsidRPr="00511332">
              <w:br/>
            </w:r>
          </w:p>
        </w:tc>
        <w:tc>
          <w:tcPr>
            <w:tcW w:w="510" w:type="dxa"/>
            <w:tcBorders>
              <w:top w:val="single" w:sz="6" w:space="0" w:color="000000"/>
              <w:left w:val="single" w:sz="6" w:space="0" w:color="000000"/>
              <w:bottom w:val="single" w:sz="6" w:space="0" w:color="000000"/>
              <w:right w:val="single" w:sz="6" w:space="0" w:color="000000"/>
            </w:tcBorders>
            <w:hideMark/>
          </w:tcPr>
          <w:p w14:paraId="785FADD7" w14:textId="77777777" w:rsidR="00511332" w:rsidRPr="00511332" w:rsidRDefault="00511332" w:rsidP="00511332">
            <w:r w:rsidRPr="00511332">
              <w:br/>
            </w:r>
          </w:p>
        </w:tc>
        <w:tc>
          <w:tcPr>
            <w:tcW w:w="510" w:type="dxa"/>
            <w:tcBorders>
              <w:top w:val="single" w:sz="6" w:space="0" w:color="000000"/>
              <w:left w:val="single" w:sz="6" w:space="0" w:color="000000"/>
              <w:bottom w:val="single" w:sz="6" w:space="0" w:color="000000"/>
              <w:right w:val="single" w:sz="6" w:space="0" w:color="000000"/>
            </w:tcBorders>
            <w:hideMark/>
          </w:tcPr>
          <w:p w14:paraId="099D1A9A" w14:textId="77777777" w:rsidR="00511332" w:rsidRPr="00511332" w:rsidRDefault="00511332" w:rsidP="00511332">
            <w:r w:rsidRPr="00511332">
              <w:br/>
            </w:r>
          </w:p>
        </w:tc>
        <w:tc>
          <w:tcPr>
            <w:tcW w:w="510" w:type="dxa"/>
            <w:tcBorders>
              <w:top w:val="single" w:sz="6" w:space="0" w:color="000000"/>
              <w:left w:val="single" w:sz="6" w:space="0" w:color="000000"/>
              <w:bottom w:val="single" w:sz="6" w:space="0" w:color="000000"/>
              <w:right w:val="single" w:sz="6" w:space="0" w:color="000000"/>
            </w:tcBorders>
            <w:hideMark/>
          </w:tcPr>
          <w:p w14:paraId="6B124568" w14:textId="77777777" w:rsidR="00511332" w:rsidRPr="00511332" w:rsidRDefault="00511332" w:rsidP="00511332">
            <w:r w:rsidRPr="00511332">
              <w:br/>
            </w:r>
          </w:p>
        </w:tc>
        <w:tc>
          <w:tcPr>
            <w:tcW w:w="510" w:type="dxa"/>
            <w:tcBorders>
              <w:top w:val="single" w:sz="6" w:space="0" w:color="000000"/>
              <w:left w:val="single" w:sz="6" w:space="0" w:color="000000"/>
              <w:bottom w:val="single" w:sz="6" w:space="0" w:color="000000"/>
              <w:right w:val="single" w:sz="6" w:space="0" w:color="000000"/>
            </w:tcBorders>
            <w:hideMark/>
          </w:tcPr>
          <w:p w14:paraId="36FDA137" w14:textId="77777777" w:rsidR="00511332" w:rsidRPr="00511332" w:rsidRDefault="00511332" w:rsidP="00511332">
            <w:r w:rsidRPr="00511332">
              <w:br/>
            </w:r>
          </w:p>
        </w:tc>
        <w:tc>
          <w:tcPr>
            <w:tcW w:w="570" w:type="dxa"/>
            <w:tcBorders>
              <w:top w:val="single" w:sz="6" w:space="0" w:color="000000"/>
              <w:left w:val="single" w:sz="6" w:space="0" w:color="000000"/>
              <w:bottom w:val="single" w:sz="6" w:space="0" w:color="000000"/>
              <w:right w:val="single" w:sz="6" w:space="0" w:color="000000"/>
            </w:tcBorders>
            <w:hideMark/>
          </w:tcPr>
          <w:p w14:paraId="3B1E8D54" w14:textId="77777777" w:rsidR="00511332" w:rsidRPr="00511332" w:rsidRDefault="00511332" w:rsidP="00511332">
            <w:r w:rsidRPr="00511332">
              <w:t>0,97</w:t>
            </w:r>
          </w:p>
        </w:tc>
        <w:tc>
          <w:tcPr>
            <w:tcW w:w="570" w:type="dxa"/>
            <w:tcBorders>
              <w:top w:val="single" w:sz="6" w:space="0" w:color="000000"/>
              <w:left w:val="single" w:sz="6" w:space="0" w:color="000000"/>
              <w:bottom w:val="single" w:sz="6" w:space="0" w:color="000000"/>
              <w:right w:val="single" w:sz="6" w:space="0" w:color="000000"/>
            </w:tcBorders>
            <w:hideMark/>
          </w:tcPr>
          <w:p w14:paraId="1E209AE5" w14:textId="77777777" w:rsidR="00511332" w:rsidRPr="00511332" w:rsidRDefault="00511332" w:rsidP="00511332">
            <w:r w:rsidRPr="00511332">
              <w:br/>
            </w:r>
          </w:p>
        </w:tc>
      </w:tr>
      <w:tr w:rsidR="00511332" w:rsidRPr="00511332" w14:paraId="3C6DB024"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1950DF6E" w14:textId="77777777" w:rsidR="00511332" w:rsidRPr="00511332" w:rsidRDefault="00511332" w:rsidP="00511332"/>
        </w:tc>
        <w:tc>
          <w:tcPr>
            <w:tcW w:w="1650" w:type="dxa"/>
            <w:tcBorders>
              <w:top w:val="nil"/>
              <w:left w:val="single" w:sz="6" w:space="0" w:color="000000"/>
              <w:bottom w:val="nil"/>
              <w:right w:val="nil"/>
            </w:tcBorders>
            <w:hideMark/>
          </w:tcPr>
          <w:p w14:paraId="4E982B3E" w14:textId="77777777" w:rsidR="00511332" w:rsidRPr="00511332" w:rsidRDefault="00511332" w:rsidP="00511332">
            <w:r w:rsidRPr="00511332">
              <w:t>ПІ-регулювання з оптимізацією</w:t>
            </w:r>
          </w:p>
        </w:tc>
        <w:tc>
          <w:tcPr>
            <w:tcW w:w="1530" w:type="dxa"/>
            <w:tcBorders>
              <w:top w:val="single" w:sz="6" w:space="0" w:color="000000"/>
              <w:left w:val="single" w:sz="6" w:space="0" w:color="000000"/>
              <w:bottom w:val="single" w:sz="6" w:space="0" w:color="000000"/>
              <w:right w:val="single" w:sz="6" w:space="0" w:color="000000"/>
            </w:tcBorders>
            <w:hideMark/>
          </w:tcPr>
          <w:p w14:paraId="3EBFD0C6" w14:textId="77777777" w:rsidR="00511332" w:rsidRPr="00511332" w:rsidRDefault="00511332" w:rsidP="00511332">
            <w:r w:rsidRPr="00511332">
              <w:br/>
            </w:r>
          </w:p>
        </w:tc>
        <w:tc>
          <w:tcPr>
            <w:tcW w:w="510" w:type="dxa"/>
            <w:tcBorders>
              <w:top w:val="single" w:sz="6" w:space="0" w:color="000000"/>
              <w:left w:val="single" w:sz="6" w:space="0" w:color="000000"/>
              <w:bottom w:val="single" w:sz="6" w:space="0" w:color="000000"/>
              <w:right w:val="single" w:sz="6" w:space="0" w:color="000000"/>
            </w:tcBorders>
            <w:hideMark/>
          </w:tcPr>
          <w:p w14:paraId="5FB9214E" w14:textId="77777777" w:rsidR="00511332" w:rsidRPr="00511332" w:rsidRDefault="00511332" w:rsidP="00511332">
            <w:r w:rsidRPr="00511332">
              <w:br/>
            </w:r>
          </w:p>
        </w:tc>
        <w:tc>
          <w:tcPr>
            <w:tcW w:w="510" w:type="dxa"/>
            <w:tcBorders>
              <w:top w:val="single" w:sz="6" w:space="0" w:color="000000"/>
              <w:left w:val="single" w:sz="6" w:space="0" w:color="000000"/>
              <w:bottom w:val="single" w:sz="6" w:space="0" w:color="000000"/>
              <w:right w:val="single" w:sz="6" w:space="0" w:color="000000"/>
            </w:tcBorders>
            <w:hideMark/>
          </w:tcPr>
          <w:p w14:paraId="5C3FA452" w14:textId="77777777" w:rsidR="00511332" w:rsidRPr="00511332" w:rsidRDefault="00511332" w:rsidP="00511332">
            <w:r w:rsidRPr="00511332">
              <w:br/>
            </w:r>
          </w:p>
        </w:tc>
        <w:tc>
          <w:tcPr>
            <w:tcW w:w="510" w:type="dxa"/>
            <w:tcBorders>
              <w:top w:val="single" w:sz="6" w:space="0" w:color="000000"/>
              <w:left w:val="single" w:sz="6" w:space="0" w:color="000000"/>
              <w:bottom w:val="single" w:sz="6" w:space="0" w:color="000000"/>
              <w:right w:val="single" w:sz="6" w:space="0" w:color="000000"/>
            </w:tcBorders>
            <w:hideMark/>
          </w:tcPr>
          <w:p w14:paraId="108FC8B7" w14:textId="77777777" w:rsidR="00511332" w:rsidRPr="00511332" w:rsidRDefault="00511332" w:rsidP="00511332">
            <w:r w:rsidRPr="00511332">
              <w:br/>
            </w:r>
          </w:p>
        </w:tc>
        <w:tc>
          <w:tcPr>
            <w:tcW w:w="510" w:type="dxa"/>
            <w:tcBorders>
              <w:top w:val="single" w:sz="6" w:space="0" w:color="000000"/>
              <w:left w:val="single" w:sz="6" w:space="0" w:color="000000"/>
              <w:bottom w:val="single" w:sz="6" w:space="0" w:color="000000"/>
              <w:right w:val="single" w:sz="6" w:space="0" w:color="000000"/>
            </w:tcBorders>
            <w:hideMark/>
          </w:tcPr>
          <w:p w14:paraId="7713CFAC" w14:textId="77777777" w:rsidR="00511332" w:rsidRPr="00511332" w:rsidRDefault="00511332" w:rsidP="00511332">
            <w:r w:rsidRPr="00511332">
              <w:br/>
            </w:r>
          </w:p>
        </w:tc>
        <w:tc>
          <w:tcPr>
            <w:tcW w:w="570" w:type="dxa"/>
            <w:tcBorders>
              <w:top w:val="single" w:sz="6" w:space="0" w:color="000000"/>
              <w:left w:val="single" w:sz="6" w:space="0" w:color="000000"/>
              <w:bottom w:val="single" w:sz="6" w:space="0" w:color="000000"/>
              <w:right w:val="single" w:sz="6" w:space="0" w:color="000000"/>
            </w:tcBorders>
            <w:hideMark/>
          </w:tcPr>
          <w:p w14:paraId="4E12E65B" w14:textId="77777777" w:rsidR="00511332" w:rsidRPr="00511332" w:rsidRDefault="00511332" w:rsidP="00511332">
            <w:r w:rsidRPr="00511332">
              <w:t>0,99</w:t>
            </w:r>
          </w:p>
        </w:tc>
        <w:tc>
          <w:tcPr>
            <w:tcW w:w="570" w:type="dxa"/>
            <w:tcBorders>
              <w:top w:val="single" w:sz="6" w:space="0" w:color="000000"/>
              <w:left w:val="single" w:sz="6" w:space="0" w:color="000000"/>
              <w:bottom w:val="single" w:sz="6" w:space="0" w:color="000000"/>
              <w:right w:val="single" w:sz="6" w:space="0" w:color="000000"/>
            </w:tcBorders>
            <w:hideMark/>
          </w:tcPr>
          <w:p w14:paraId="461C080D" w14:textId="77777777" w:rsidR="00511332" w:rsidRPr="00511332" w:rsidRDefault="00511332" w:rsidP="00511332">
            <w:r w:rsidRPr="00511332">
              <w:br/>
            </w:r>
          </w:p>
        </w:tc>
      </w:tr>
      <w:tr w:rsidR="00511332" w:rsidRPr="00511332" w14:paraId="6E9EAE1B" w14:textId="77777777" w:rsidTr="00511332">
        <w:trPr>
          <w:trHeight w:val="120"/>
        </w:trPr>
        <w:tc>
          <w:tcPr>
            <w:tcW w:w="1365" w:type="dxa"/>
            <w:vMerge w:val="restart"/>
            <w:tcBorders>
              <w:top w:val="single" w:sz="6" w:space="0" w:color="000000"/>
              <w:left w:val="single" w:sz="6" w:space="0" w:color="000000"/>
              <w:bottom w:val="single" w:sz="6" w:space="0" w:color="000000"/>
              <w:right w:val="single" w:sz="6" w:space="0" w:color="000000"/>
            </w:tcBorders>
            <w:hideMark/>
          </w:tcPr>
          <w:p w14:paraId="570B319D" w14:textId="77777777" w:rsidR="00511332" w:rsidRPr="00511332" w:rsidRDefault="00511332" w:rsidP="00511332">
            <w:r w:rsidRPr="00511332">
              <w:t>Система опалення</w:t>
            </w:r>
          </w:p>
        </w:tc>
        <w:tc>
          <w:tcPr>
            <w:tcW w:w="1650" w:type="dxa"/>
            <w:tcBorders>
              <w:top w:val="single" w:sz="6" w:space="0" w:color="000000"/>
              <w:left w:val="single" w:sz="6" w:space="0" w:color="000000"/>
              <w:bottom w:val="single" w:sz="6" w:space="0" w:color="000000"/>
              <w:right w:val="single" w:sz="6" w:space="0" w:color="000000"/>
            </w:tcBorders>
            <w:hideMark/>
          </w:tcPr>
          <w:p w14:paraId="637B3A63" w14:textId="77777777" w:rsidR="00511332" w:rsidRPr="00511332" w:rsidRDefault="00511332" w:rsidP="00511332">
            <w:r w:rsidRPr="00511332">
              <w:t>Радіаторна</w:t>
            </w:r>
          </w:p>
        </w:tc>
        <w:tc>
          <w:tcPr>
            <w:tcW w:w="1530" w:type="dxa"/>
            <w:tcBorders>
              <w:top w:val="single" w:sz="6" w:space="0" w:color="000000"/>
              <w:left w:val="single" w:sz="6" w:space="0" w:color="000000"/>
              <w:bottom w:val="single" w:sz="6" w:space="0" w:color="000000"/>
              <w:right w:val="single" w:sz="6" w:space="0" w:color="000000"/>
            </w:tcBorders>
            <w:hideMark/>
          </w:tcPr>
          <w:p w14:paraId="097BC674" w14:textId="77777777" w:rsidR="00511332" w:rsidRPr="00511332" w:rsidRDefault="00511332" w:rsidP="00511332">
            <w:r w:rsidRPr="00511332">
              <w:br/>
            </w:r>
          </w:p>
        </w:tc>
        <w:tc>
          <w:tcPr>
            <w:tcW w:w="510" w:type="dxa"/>
            <w:tcBorders>
              <w:top w:val="single" w:sz="6" w:space="0" w:color="000000"/>
              <w:left w:val="single" w:sz="6" w:space="0" w:color="000000"/>
              <w:bottom w:val="single" w:sz="6" w:space="0" w:color="000000"/>
              <w:right w:val="single" w:sz="6" w:space="0" w:color="000000"/>
            </w:tcBorders>
            <w:hideMark/>
          </w:tcPr>
          <w:p w14:paraId="6C79057D" w14:textId="77777777" w:rsidR="00511332" w:rsidRPr="00511332" w:rsidRDefault="00511332" w:rsidP="00511332">
            <w:r w:rsidRPr="00511332">
              <w:t>0,98</w:t>
            </w:r>
          </w:p>
        </w:tc>
        <w:tc>
          <w:tcPr>
            <w:tcW w:w="510" w:type="dxa"/>
            <w:tcBorders>
              <w:top w:val="single" w:sz="6" w:space="0" w:color="000000"/>
              <w:left w:val="single" w:sz="6" w:space="0" w:color="000000"/>
              <w:bottom w:val="single" w:sz="6" w:space="0" w:color="000000"/>
              <w:right w:val="single" w:sz="6" w:space="0" w:color="000000"/>
            </w:tcBorders>
            <w:hideMark/>
          </w:tcPr>
          <w:p w14:paraId="79D472D5" w14:textId="77777777" w:rsidR="00511332" w:rsidRPr="00511332" w:rsidRDefault="00511332" w:rsidP="00511332">
            <w:r w:rsidRPr="00511332">
              <w:t>0,94</w:t>
            </w:r>
          </w:p>
        </w:tc>
        <w:tc>
          <w:tcPr>
            <w:tcW w:w="510" w:type="dxa"/>
            <w:tcBorders>
              <w:top w:val="single" w:sz="6" w:space="0" w:color="000000"/>
              <w:left w:val="single" w:sz="6" w:space="0" w:color="000000"/>
              <w:bottom w:val="single" w:sz="6" w:space="0" w:color="000000"/>
              <w:right w:val="single" w:sz="6" w:space="0" w:color="000000"/>
            </w:tcBorders>
            <w:hideMark/>
          </w:tcPr>
          <w:p w14:paraId="66466145" w14:textId="77777777" w:rsidR="00511332" w:rsidRPr="00511332" w:rsidRDefault="00511332" w:rsidP="00511332">
            <w:r w:rsidRPr="00511332">
              <w:t>0,88</w:t>
            </w:r>
          </w:p>
        </w:tc>
        <w:tc>
          <w:tcPr>
            <w:tcW w:w="510" w:type="dxa"/>
            <w:tcBorders>
              <w:top w:val="single" w:sz="6" w:space="0" w:color="000000"/>
              <w:left w:val="single" w:sz="6" w:space="0" w:color="000000"/>
              <w:bottom w:val="single" w:sz="6" w:space="0" w:color="000000"/>
              <w:right w:val="single" w:sz="6" w:space="0" w:color="000000"/>
            </w:tcBorders>
            <w:hideMark/>
          </w:tcPr>
          <w:p w14:paraId="350E72B4" w14:textId="77777777" w:rsidR="00511332" w:rsidRPr="00511332" w:rsidRDefault="00511332" w:rsidP="00511332">
            <w:r w:rsidRPr="00511332">
              <w:t>0,83</w:t>
            </w:r>
          </w:p>
        </w:tc>
        <w:tc>
          <w:tcPr>
            <w:tcW w:w="570" w:type="dxa"/>
            <w:tcBorders>
              <w:top w:val="single" w:sz="6" w:space="0" w:color="000000"/>
              <w:left w:val="single" w:sz="6" w:space="0" w:color="000000"/>
              <w:bottom w:val="single" w:sz="6" w:space="0" w:color="000000"/>
              <w:right w:val="single" w:sz="6" w:space="0" w:color="000000"/>
            </w:tcBorders>
            <w:hideMark/>
          </w:tcPr>
          <w:p w14:paraId="065326AE" w14:textId="77777777" w:rsidR="00511332" w:rsidRPr="00511332" w:rsidRDefault="00511332" w:rsidP="00511332">
            <w:r w:rsidRPr="00511332">
              <w:br/>
            </w:r>
          </w:p>
        </w:tc>
        <w:tc>
          <w:tcPr>
            <w:tcW w:w="570" w:type="dxa"/>
            <w:tcBorders>
              <w:top w:val="single" w:sz="6" w:space="0" w:color="000000"/>
              <w:left w:val="single" w:sz="6" w:space="0" w:color="000000"/>
              <w:bottom w:val="single" w:sz="6" w:space="0" w:color="000000"/>
              <w:right w:val="single" w:sz="6" w:space="0" w:color="000000"/>
            </w:tcBorders>
            <w:hideMark/>
          </w:tcPr>
          <w:p w14:paraId="3EFF9908" w14:textId="77777777" w:rsidR="00511332" w:rsidRPr="00511332" w:rsidRDefault="00511332" w:rsidP="00511332">
            <w:r w:rsidRPr="00511332">
              <w:t>1</w:t>
            </w:r>
          </w:p>
        </w:tc>
      </w:tr>
      <w:tr w:rsidR="00511332" w:rsidRPr="00511332" w14:paraId="1AA6123C"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588A38B8" w14:textId="77777777" w:rsidR="00511332" w:rsidRPr="00511332" w:rsidRDefault="00511332" w:rsidP="00511332"/>
        </w:tc>
        <w:tc>
          <w:tcPr>
            <w:tcW w:w="1650" w:type="dxa"/>
            <w:vMerge w:val="restart"/>
            <w:tcBorders>
              <w:top w:val="single" w:sz="6" w:space="0" w:color="000000"/>
              <w:left w:val="single" w:sz="6" w:space="0" w:color="000000"/>
              <w:bottom w:val="single" w:sz="6" w:space="0" w:color="000000"/>
              <w:right w:val="single" w:sz="6" w:space="0" w:color="000000"/>
            </w:tcBorders>
            <w:hideMark/>
          </w:tcPr>
          <w:p w14:paraId="49AECEDF" w14:textId="77777777" w:rsidR="00511332" w:rsidRPr="00511332" w:rsidRDefault="00511332" w:rsidP="00511332">
            <w:r w:rsidRPr="00511332">
              <w:t>Повітряна без додаткової вертикальної рециркуляції</w:t>
            </w:r>
          </w:p>
        </w:tc>
        <w:tc>
          <w:tcPr>
            <w:tcW w:w="1530" w:type="dxa"/>
            <w:tcBorders>
              <w:top w:val="single" w:sz="6" w:space="0" w:color="000000"/>
              <w:left w:val="single" w:sz="6" w:space="0" w:color="000000"/>
              <w:bottom w:val="single" w:sz="6" w:space="0" w:color="000000"/>
              <w:right w:val="single" w:sz="6" w:space="0" w:color="000000"/>
            </w:tcBorders>
            <w:hideMark/>
          </w:tcPr>
          <w:p w14:paraId="52432DA8" w14:textId="77777777" w:rsidR="00511332" w:rsidRPr="00511332" w:rsidRDefault="00511332" w:rsidP="00511332">
            <w:r w:rsidRPr="00511332">
              <w:t>Горизонтальне витікання</w:t>
            </w:r>
          </w:p>
        </w:tc>
        <w:tc>
          <w:tcPr>
            <w:tcW w:w="510" w:type="dxa"/>
            <w:tcBorders>
              <w:top w:val="single" w:sz="6" w:space="0" w:color="000000"/>
              <w:left w:val="single" w:sz="6" w:space="0" w:color="000000"/>
              <w:bottom w:val="single" w:sz="6" w:space="0" w:color="000000"/>
              <w:right w:val="single" w:sz="6" w:space="0" w:color="000000"/>
            </w:tcBorders>
            <w:hideMark/>
          </w:tcPr>
          <w:p w14:paraId="763B6E67" w14:textId="77777777" w:rsidR="00511332" w:rsidRPr="00511332" w:rsidRDefault="00511332" w:rsidP="00511332">
            <w:r w:rsidRPr="00511332">
              <w:t>0,98</w:t>
            </w:r>
          </w:p>
        </w:tc>
        <w:tc>
          <w:tcPr>
            <w:tcW w:w="510" w:type="dxa"/>
            <w:tcBorders>
              <w:top w:val="single" w:sz="6" w:space="0" w:color="000000"/>
              <w:left w:val="single" w:sz="6" w:space="0" w:color="000000"/>
              <w:bottom w:val="single" w:sz="6" w:space="0" w:color="000000"/>
              <w:right w:val="single" w:sz="6" w:space="0" w:color="000000"/>
            </w:tcBorders>
            <w:hideMark/>
          </w:tcPr>
          <w:p w14:paraId="61076698" w14:textId="77777777" w:rsidR="00511332" w:rsidRPr="00511332" w:rsidRDefault="00511332" w:rsidP="00511332">
            <w:r w:rsidRPr="00511332">
              <w:t>0,94</w:t>
            </w:r>
          </w:p>
        </w:tc>
        <w:tc>
          <w:tcPr>
            <w:tcW w:w="510" w:type="dxa"/>
            <w:tcBorders>
              <w:top w:val="single" w:sz="6" w:space="0" w:color="000000"/>
              <w:left w:val="single" w:sz="6" w:space="0" w:color="000000"/>
              <w:bottom w:val="single" w:sz="6" w:space="0" w:color="000000"/>
              <w:right w:val="single" w:sz="6" w:space="0" w:color="000000"/>
            </w:tcBorders>
            <w:hideMark/>
          </w:tcPr>
          <w:p w14:paraId="73F7B4C0" w14:textId="77777777" w:rsidR="00511332" w:rsidRPr="00511332" w:rsidRDefault="00511332" w:rsidP="00511332">
            <w:r w:rsidRPr="00511332">
              <w:t>0,88</w:t>
            </w:r>
          </w:p>
        </w:tc>
        <w:tc>
          <w:tcPr>
            <w:tcW w:w="510" w:type="dxa"/>
            <w:tcBorders>
              <w:top w:val="single" w:sz="6" w:space="0" w:color="000000"/>
              <w:left w:val="single" w:sz="6" w:space="0" w:color="000000"/>
              <w:bottom w:val="single" w:sz="6" w:space="0" w:color="000000"/>
              <w:right w:val="single" w:sz="6" w:space="0" w:color="000000"/>
            </w:tcBorders>
            <w:hideMark/>
          </w:tcPr>
          <w:p w14:paraId="00DE1A4C" w14:textId="77777777" w:rsidR="00511332" w:rsidRPr="00511332" w:rsidRDefault="00511332" w:rsidP="00511332">
            <w:r w:rsidRPr="00511332">
              <w:t>0,83</w:t>
            </w:r>
          </w:p>
        </w:tc>
        <w:tc>
          <w:tcPr>
            <w:tcW w:w="570" w:type="dxa"/>
            <w:tcBorders>
              <w:top w:val="single" w:sz="6" w:space="0" w:color="000000"/>
              <w:left w:val="single" w:sz="6" w:space="0" w:color="000000"/>
              <w:bottom w:val="single" w:sz="6" w:space="0" w:color="000000"/>
              <w:right w:val="single" w:sz="6" w:space="0" w:color="000000"/>
            </w:tcBorders>
            <w:hideMark/>
          </w:tcPr>
          <w:p w14:paraId="63A3827D" w14:textId="77777777" w:rsidR="00511332" w:rsidRPr="00511332" w:rsidRDefault="00511332" w:rsidP="00511332">
            <w:r w:rsidRPr="00511332">
              <w:br/>
            </w:r>
          </w:p>
        </w:tc>
        <w:tc>
          <w:tcPr>
            <w:tcW w:w="570" w:type="dxa"/>
            <w:tcBorders>
              <w:top w:val="single" w:sz="6" w:space="0" w:color="000000"/>
              <w:left w:val="single" w:sz="6" w:space="0" w:color="000000"/>
              <w:bottom w:val="single" w:sz="6" w:space="0" w:color="000000"/>
              <w:right w:val="single" w:sz="6" w:space="0" w:color="000000"/>
            </w:tcBorders>
            <w:hideMark/>
          </w:tcPr>
          <w:p w14:paraId="12D1EE0D" w14:textId="77777777" w:rsidR="00511332" w:rsidRPr="00511332" w:rsidRDefault="00511332" w:rsidP="00511332">
            <w:r w:rsidRPr="00511332">
              <w:t>1</w:t>
            </w:r>
          </w:p>
        </w:tc>
      </w:tr>
      <w:tr w:rsidR="00511332" w:rsidRPr="00511332" w14:paraId="4D2406F0"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70165366" w14:textId="77777777" w:rsidR="00511332" w:rsidRPr="00511332" w:rsidRDefault="00511332" w:rsidP="00511332"/>
        </w:tc>
        <w:tc>
          <w:tcPr>
            <w:tcW w:w="0" w:type="auto"/>
            <w:vMerge/>
            <w:tcBorders>
              <w:top w:val="single" w:sz="6" w:space="0" w:color="000000"/>
              <w:left w:val="single" w:sz="6" w:space="0" w:color="000000"/>
              <w:bottom w:val="single" w:sz="6" w:space="0" w:color="000000"/>
              <w:right w:val="single" w:sz="6" w:space="0" w:color="000000"/>
            </w:tcBorders>
            <w:hideMark/>
          </w:tcPr>
          <w:p w14:paraId="238A5476" w14:textId="77777777" w:rsidR="00511332" w:rsidRPr="00511332" w:rsidRDefault="00511332" w:rsidP="00511332"/>
        </w:tc>
        <w:tc>
          <w:tcPr>
            <w:tcW w:w="1530" w:type="dxa"/>
            <w:tcBorders>
              <w:top w:val="single" w:sz="6" w:space="0" w:color="000000"/>
              <w:left w:val="single" w:sz="6" w:space="0" w:color="000000"/>
              <w:bottom w:val="single" w:sz="6" w:space="0" w:color="000000"/>
              <w:right w:val="single" w:sz="6" w:space="0" w:color="000000"/>
            </w:tcBorders>
            <w:hideMark/>
          </w:tcPr>
          <w:p w14:paraId="0CD6F5A2" w14:textId="77777777" w:rsidR="00511332" w:rsidRPr="00511332" w:rsidRDefault="00511332" w:rsidP="00511332">
            <w:r w:rsidRPr="00511332">
              <w:t>Вертикальне витікання</w:t>
            </w:r>
          </w:p>
        </w:tc>
        <w:tc>
          <w:tcPr>
            <w:tcW w:w="510" w:type="dxa"/>
            <w:tcBorders>
              <w:top w:val="single" w:sz="6" w:space="0" w:color="000000"/>
              <w:left w:val="single" w:sz="6" w:space="0" w:color="000000"/>
              <w:bottom w:val="single" w:sz="6" w:space="0" w:color="000000"/>
              <w:right w:val="single" w:sz="6" w:space="0" w:color="000000"/>
            </w:tcBorders>
            <w:hideMark/>
          </w:tcPr>
          <w:p w14:paraId="2D99F542" w14:textId="77777777" w:rsidR="00511332" w:rsidRPr="00511332" w:rsidRDefault="00511332" w:rsidP="00511332">
            <w:r w:rsidRPr="00511332">
              <w:t>0,99</w:t>
            </w:r>
          </w:p>
        </w:tc>
        <w:tc>
          <w:tcPr>
            <w:tcW w:w="510" w:type="dxa"/>
            <w:tcBorders>
              <w:top w:val="single" w:sz="6" w:space="0" w:color="000000"/>
              <w:left w:val="single" w:sz="6" w:space="0" w:color="000000"/>
              <w:bottom w:val="single" w:sz="6" w:space="0" w:color="000000"/>
              <w:right w:val="single" w:sz="6" w:space="0" w:color="000000"/>
            </w:tcBorders>
            <w:hideMark/>
          </w:tcPr>
          <w:p w14:paraId="0662C1AB" w14:textId="77777777" w:rsidR="00511332" w:rsidRPr="00511332" w:rsidRDefault="00511332" w:rsidP="00511332">
            <w:r w:rsidRPr="00511332">
              <w:t>0,96</w:t>
            </w:r>
          </w:p>
        </w:tc>
        <w:tc>
          <w:tcPr>
            <w:tcW w:w="510" w:type="dxa"/>
            <w:tcBorders>
              <w:top w:val="single" w:sz="6" w:space="0" w:color="000000"/>
              <w:left w:val="single" w:sz="6" w:space="0" w:color="000000"/>
              <w:bottom w:val="single" w:sz="6" w:space="0" w:color="000000"/>
              <w:right w:val="single" w:sz="6" w:space="0" w:color="000000"/>
            </w:tcBorders>
            <w:hideMark/>
          </w:tcPr>
          <w:p w14:paraId="15AC64B0" w14:textId="77777777" w:rsidR="00511332" w:rsidRPr="00511332" w:rsidRDefault="00511332" w:rsidP="00511332">
            <w:r w:rsidRPr="00511332">
              <w:t>0,91</w:t>
            </w:r>
          </w:p>
        </w:tc>
        <w:tc>
          <w:tcPr>
            <w:tcW w:w="510" w:type="dxa"/>
            <w:tcBorders>
              <w:top w:val="single" w:sz="6" w:space="0" w:color="000000"/>
              <w:left w:val="single" w:sz="6" w:space="0" w:color="000000"/>
              <w:bottom w:val="single" w:sz="6" w:space="0" w:color="000000"/>
              <w:right w:val="single" w:sz="6" w:space="0" w:color="000000"/>
            </w:tcBorders>
            <w:hideMark/>
          </w:tcPr>
          <w:p w14:paraId="119F63D2" w14:textId="77777777" w:rsidR="00511332" w:rsidRPr="00511332" w:rsidRDefault="00511332" w:rsidP="00511332">
            <w:r w:rsidRPr="00511332">
              <w:t>0,87</w:t>
            </w:r>
          </w:p>
        </w:tc>
        <w:tc>
          <w:tcPr>
            <w:tcW w:w="570" w:type="dxa"/>
            <w:tcBorders>
              <w:top w:val="single" w:sz="6" w:space="0" w:color="000000"/>
              <w:left w:val="single" w:sz="6" w:space="0" w:color="000000"/>
              <w:bottom w:val="single" w:sz="6" w:space="0" w:color="000000"/>
              <w:right w:val="single" w:sz="6" w:space="0" w:color="000000"/>
            </w:tcBorders>
            <w:hideMark/>
          </w:tcPr>
          <w:p w14:paraId="2AC52564" w14:textId="77777777" w:rsidR="00511332" w:rsidRPr="00511332" w:rsidRDefault="00511332" w:rsidP="00511332">
            <w:r w:rsidRPr="00511332">
              <w:br/>
            </w:r>
          </w:p>
        </w:tc>
        <w:tc>
          <w:tcPr>
            <w:tcW w:w="570" w:type="dxa"/>
            <w:tcBorders>
              <w:top w:val="single" w:sz="6" w:space="0" w:color="000000"/>
              <w:left w:val="single" w:sz="6" w:space="0" w:color="000000"/>
              <w:bottom w:val="single" w:sz="6" w:space="0" w:color="000000"/>
              <w:right w:val="single" w:sz="6" w:space="0" w:color="000000"/>
            </w:tcBorders>
            <w:hideMark/>
          </w:tcPr>
          <w:p w14:paraId="68382659" w14:textId="77777777" w:rsidR="00511332" w:rsidRPr="00511332" w:rsidRDefault="00511332" w:rsidP="00511332">
            <w:r w:rsidRPr="00511332">
              <w:t>1</w:t>
            </w:r>
          </w:p>
        </w:tc>
      </w:tr>
      <w:tr w:rsidR="00511332" w:rsidRPr="00511332" w14:paraId="09615674"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7A2B0086" w14:textId="77777777" w:rsidR="00511332" w:rsidRPr="00511332" w:rsidRDefault="00511332" w:rsidP="00511332"/>
        </w:tc>
        <w:tc>
          <w:tcPr>
            <w:tcW w:w="1650" w:type="dxa"/>
            <w:vMerge w:val="restart"/>
            <w:tcBorders>
              <w:top w:val="single" w:sz="6" w:space="0" w:color="000000"/>
              <w:left w:val="single" w:sz="6" w:space="0" w:color="000000"/>
              <w:bottom w:val="single" w:sz="6" w:space="0" w:color="000000"/>
              <w:right w:val="single" w:sz="6" w:space="0" w:color="000000"/>
            </w:tcBorders>
            <w:hideMark/>
          </w:tcPr>
          <w:p w14:paraId="5EBFFEA0" w14:textId="77777777" w:rsidR="00511332" w:rsidRPr="00511332" w:rsidRDefault="00511332" w:rsidP="00511332">
            <w:r w:rsidRPr="00511332">
              <w:t>Повітряна з додатковою вертикальною рециркуляцією:</w:t>
            </w:r>
          </w:p>
        </w:tc>
        <w:tc>
          <w:tcPr>
            <w:tcW w:w="1530" w:type="dxa"/>
            <w:tcBorders>
              <w:top w:val="single" w:sz="6" w:space="0" w:color="000000"/>
              <w:left w:val="single" w:sz="6" w:space="0" w:color="000000"/>
              <w:bottom w:val="single" w:sz="6" w:space="0" w:color="000000"/>
              <w:right w:val="single" w:sz="6" w:space="0" w:color="000000"/>
            </w:tcBorders>
            <w:hideMark/>
          </w:tcPr>
          <w:p w14:paraId="06983A56" w14:textId="77777777" w:rsidR="00511332" w:rsidRPr="00511332" w:rsidRDefault="00511332" w:rsidP="00511332">
            <w:r w:rsidRPr="00511332">
              <w:t>Горизонтальне витікання</w:t>
            </w:r>
          </w:p>
        </w:tc>
        <w:tc>
          <w:tcPr>
            <w:tcW w:w="510" w:type="dxa"/>
            <w:tcBorders>
              <w:top w:val="single" w:sz="6" w:space="0" w:color="000000"/>
              <w:left w:val="single" w:sz="6" w:space="0" w:color="000000"/>
              <w:bottom w:val="single" w:sz="6" w:space="0" w:color="000000"/>
              <w:right w:val="single" w:sz="6" w:space="0" w:color="000000"/>
            </w:tcBorders>
            <w:hideMark/>
          </w:tcPr>
          <w:p w14:paraId="1902B289" w14:textId="77777777" w:rsidR="00511332" w:rsidRPr="00511332" w:rsidRDefault="00511332" w:rsidP="00511332">
            <w:r w:rsidRPr="00511332">
              <w:t>0,99</w:t>
            </w:r>
          </w:p>
        </w:tc>
        <w:tc>
          <w:tcPr>
            <w:tcW w:w="510" w:type="dxa"/>
            <w:tcBorders>
              <w:top w:val="single" w:sz="6" w:space="0" w:color="000000"/>
              <w:left w:val="single" w:sz="6" w:space="0" w:color="000000"/>
              <w:bottom w:val="single" w:sz="6" w:space="0" w:color="000000"/>
              <w:right w:val="single" w:sz="6" w:space="0" w:color="000000"/>
            </w:tcBorders>
            <w:hideMark/>
          </w:tcPr>
          <w:p w14:paraId="1787FB94" w14:textId="77777777" w:rsidR="00511332" w:rsidRPr="00511332" w:rsidRDefault="00511332" w:rsidP="00511332">
            <w:r w:rsidRPr="00511332">
              <w:t>0,97</w:t>
            </w:r>
          </w:p>
        </w:tc>
        <w:tc>
          <w:tcPr>
            <w:tcW w:w="510" w:type="dxa"/>
            <w:tcBorders>
              <w:top w:val="single" w:sz="6" w:space="0" w:color="000000"/>
              <w:left w:val="single" w:sz="6" w:space="0" w:color="000000"/>
              <w:bottom w:val="single" w:sz="6" w:space="0" w:color="000000"/>
              <w:right w:val="single" w:sz="6" w:space="0" w:color="000000"/>
            </w:tcBorders>
            <w:hideMark/>
          </w:tcPr>
          <w:p w14:paraId="56CB0D05" w14:textId="77777777" w:rsidR="00511332" w:rsidRPr="00511332" w:rsidRDefault="00511332" w:rsidP="00511332">
            <w:r w:rsidRPr="00511332">
              <w:t>0,94</w:t>
            </w:r>
          </w:p>
        </w:tc>
        <w:tc>
          <w:tcPr>
            <w:tcW w:w="510" w:type="dxa"/>
            <w:tcBorders>
              <w:top w:val="single" w:sz="6" w:space="0" w:color="000000"/>
              <w:left w:val="single" w:sz="6" w:space="0" w:color="000000"/>
              <w:bottom w:val="single" w:sz="6" w:space="0" w:color="000000"/>
              <w:right w:val="single" w:sz="6" w:space="0" w:color="000000"/>
            </w:tcBorders>
            <w:hideMark/>
          </w:tcPr>
          <w:p w14:paraId="46BF51C2" w14:textId="77777777" w:rsidR="00511332" w:rsidRPr="00511332" w:rsidRDefault="00511332" w:rsidP="00511332">
            <w:r w:rsidRPr="00511332">
              <w:t>0,91</w:t>
            </w:r>
          </w:p>
        </w:tc>
        <w:tc>
          <w:tcPr>
            <w:tcW w:w="570" w:type="dxa"/>
            <w:tcBorders>
              <w:top w:val="single" w:sz="6" w:space="0" w:color="000000"/>
              <w:left w:val="single" w:sz="6" w:space="0" w:color="000000"/>
              <w:bottom w:val="single" w:sz="6" w:space="0" w:color="000000"/>
              <w:right w:val="single" w:sz="6" w:space="0" w:color="000000"/>
            </w:tcBorders>
            <w:hideMark/>
          </w:tcPr>
          <w:p w14:paraId="34B04A42" w14:textId="77777777" w:rsidR="00511332" w:rsidRPr="00511332" w:rsidRDefault="00511332" w:rsidP="00511332">
            <w:r w:rsidRPr="00511332">
              <w:br/>
            </w:r>
          </w:p>
        </w:tc>
        <w:tc>
          <w:tcPr>
            <w:tcW w:w="570" w:type="dxa"/>
            <w:tcBorders>
              <w:top w:val="single" w:sz="6" w:space="0" w:color="000000"/>
              <w:left w:val="single" w:sz="6" w:space="0" w:color="000000"/>
              <w:bottom w:val="single" w:sz="6" w:space="0" w:color="000000"/>
              <w:right w:val="single" w:sz="6" w:space="0" w:color="000000"/>
            </w:tcBorders>
            <w:hideMark/>
          </w:tcPr>
          <w:p w14:paraId="6A1D8417" w14:textId="77777777" w:rsidR="00511332" w:rsidRPr="00511332" w:rsidRDefault="00511332" w:rsidP="00511332">
            <w:r w:rsidRPr="00511332">
              <w:t>1</w:t>
            </w:r>
          </w:p>
        </w:tc>
      </w:tr>
      <w:tr w:rsidR="00511332" w:rsidRPr="00511332" w14:paraId="7AD51366"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763E496C" w14:textId="77777777" w:rsidR="00511332" w:rsidRPr="00511332" w:rsidRDefault="00511332" w:rsidP="00511332"/>
        </w:tc>
        <w:tc>
          <w:tcPr>
            <w:tcW w:w="0" w:type="auto"/>
            <w:vMerge/>
            <w:tcBorders>
              <w:top w:val="single" w:sz="6" w:space="0" w:color="000000"/>
              <w:left w:val="single" w:sz="6" w:space="0" w:color="000000"/>
              <w:bottom w:val="single" w:sz="6" w:space="0" w:color="000000"/>
              <w:right w:val="single" w:sz="6" w:space="0" w:color="000000"/>
            </w:tcBorders>
            <w:hideMark/>
          </w:tcPr>
          <w:p w14:paraId="4E93B7A8" w14:textId="77777777" w:rsidR="00511332" w:rsidRPr="00511332" w:rsidRDefault="00511332" w:rsidP="00511332"/>
        </w:tc>
        <w:tc>
          <w:tcPr>
            <w:tcW w:w="1530" w:type="dxa"/>
            <w:tcBorders>
              <w:top w:val="single" w:sz="6" w:space="0" w:color="000000"/>
              <w:left w:val="single" w:sz="6" w:space="0" w:color="000000"/>
              <w:bottom w:val="single" w:sz="6" w:space="0" w:color="000000"/>
              <w:right w:val="single" w:sz="6" w:space="0" w:color="000000"/>
            </w:tcBorders>
            <w:hideMark/>
          </w:tcPr>
          <w:p w14:paraId="13F998F4" w14:textId="77777777" w:rsidR="00511332" w:rsidRPr="00511332" w:rsidRDefault="00511332" w:rsidP="00511332">
            <w:r w:rsidRPr="00511332">
              <w:t>Вертикальне</w:t>
            </w:r>
          </w:p>
          <w:p w14:paraId="696D71D9" w14:textId="77777777" w:rsidR="00511332" w:rsidRPr="00511332" w:rsidRDefault="00511332" w:rsidP="00511332">
            <w:r w:rsidRPr="00511332">
              <w:t>витікання</w:t>
            </w:r>
          </w:p>
        </w:tc>
        <w:tc>
          <w:tcPr>
            <w:tcW w:w="510" w:type="dxa"/>
            <w:tcBorders>
              <w:top w:val="single" w:sz="6" w:space="0" w:color="000000"/>
              <w:left w:val="single" w:sz="6" w:space="0" w:color="000000"/>
              <w:bottom w:val="single" w:sz="6" w:space="0" w:color="000000"/>
              <w:right w:val="single" w:sz="6" w:space="0" w:color="000000"/>
            </w:tcBorders>
            <w:hideMark/>
          </w:tcPr>
          <w:p w14:paraId="26B58E4A" w14:textId="77777777" w:rsidR="00511332" w:rsidRPr="00511332" w:rsidRDefault="00511332" w:rsidP="00511332">
            <w:r w:rsidRPr="00511332">
              <w:t>0,99</w:t>
            </w:r>
          </w:p>
        </w:tc>
        <w:tc>
          <w:tcPr>
            <w:tcW w:w="510" w:type="dxa"/>
            <w:tcBorders>
              <w:top w:val="single" w:sz="6" w:space="0" w:color="000000"/>
              <w:left w:val="single" w:sz="6" w:space="0" w:color="000000"/>
              <w:bottom w:val="single" w:sz="6" w:space="0" w:color="000000"/>
              <w:right w:val="single" w:sz="6" w:space="0" w:color="000000"/>
            </w:tcBorders>
            <w:hideMark/>
          </w:tcPr>
          <w:p w14:paraId="1E207B69" w14:textId="77777777" w:rsidR="00511332" w:rsidRPr="00511332" w:rsidRDefault="00511332" w:rsidP="00511332">
            <w:r w:rsidRPr="00511332">
              <w:t>0,98</w:t>
            </w:r>
          </w:p>
        </w:tc>
        <w:tc>
          <w:tcPr>
            <w:tcW w:w="510" w:type="dxa"/>
            <w:tcBorders>
              <w:top w:val="single" w:sz="6" w:space="0" w:color="000000"/>
              <w:left w:val="single" w:sz="6" w:space="0" w:color="000000"/>
              <w:bottom w:val="single" w:sz="6" w:space="0" w:color="000000"/>
              <w:right w:val="single" w:sz="6" w:space="0" w:color="000000"/>
            </w:tcBorders>
            <w:hideMark/>
          </w:tcPr>
          <w:p w14:paraId="5F2B2C68" w14:textId="77777777" w:rsidR="00511332" w:rsidRPr="00511332" w:rsidRDefault="00511332" w:rsidP="00511332">
            <w:r w:rsidRPr="00511332">
              <w:t>0,96</w:t>
            </w:r>
          </w:p>
        </w:tc>
        <w:tc>
          <w:tcPr>
            <w:tcW w:w="510" w:type="dxa"/>
            <w:tcBorders>
              <w:top w:val="single" w:sz="6" w:space="0" w:color="000000"/>
              <w:left w:val="single" w:sz="6" w:space="0" w:color="000000"/>
              <w:bottom w:val="single" w:sz="6" w:space="0" w:color="000000"/>
              <w:right w:val="single" w:sz="6" w:space="0" w:color="000000"/>
            </w:tcBorders>
            <w:hideMark/>
          </w:tcPr>
          <w:p w14:paraId="165373A4" w14:textId="77777777" w:rsidR="00511332" w:rsidRPr="00511332" w:rsidRDefault="00511332" w:rsidP="00511332">
            <w:r w:rsidRPr="00511332">
              <w:t>0,93</w:t>
            </w:r>
          </w:p>
        </w:tc>
        <w:tc>
          <w:tcPr>
            <w:tcW w:w="570" w:type="dxa"/>
            <w:tcBorders>
              <w:top w:val="single" w:sz="6" w:space="0" w:color="000000"/>
              <w:left w:val="single" w:sz="6" w:space="0" w:color="000000"/>
              <w:bottom w:val="single" w:sz="6" w:space="0" w:color="000000"/>
              <w:right w:val="single" w:sz="6" w:space="0" w:color="000000"/>
            </w:tcBorders>
            <w:hideMark/>
          </w:tcPr>
          <w:p w14:paraId="1A881699" w14:textId="77777777" w:rsidR="00511332" w:rsidRPr="00511332" w:rsidRDefault="00511332" w:rsidP="00511332">
            <w:r w:rsidRPr="00511332">
              <w:br/>
            </w:r>
          </w:p>
        </w:tc>
        <w:tc>
          <w:tcPr>
            <w:tcW w:w="570" w:type="dxa"/>
            <w:tcBorders>
              <w:top w:val="single" w:sz="6" w:space="0" w:color="000000"/>
              <w:left w:val="single" w:sz="6" w:space="0" w:color="000000"/>
              <w:bottom w:val="single" w:sz="6" w:space="0" w:color="000000"/>
              <w:right w:val="single" w:sz="6" w:space="0" w:color="000000"/>
            </w:tcBorders>
            <w:hideMark/>
          </w:tcPr>
          <w:p w14:paraId="71D7B203" w14:textId="77777777" w:rsidR="00511332" w:rsidRPr="00511332" w:rsidRDefault="00511332" w:rsidP="00511332">
            <w:r w:rsidRPr="00511332">
              <w:t>1</w:t>
            </w:r>
          </w:p>
        </w:tc>
      </w:tr>
      <w:tr w:rsidR="00511332" w:rsidRPr="00511332" w14:paraId="10214D10"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5B562910" w14:textId="77777777" w:rsidR="00511332" w:rsidRPr="00511332" w:rsidRDefault="00511332" w:rsidP="00511332"/>
        </w:tc>
        <w:tc>
          <w:tcPr>
            <w:tcW w:w="1650" w:type="dxa"/>
            <w:tcBorders>
              <w:top w:val="single" w:sz="6" w:space="0" w:color="000000"/>
              <w:left w:val="single" w:sz="6" w:space="0" w:color="000000"/>
              <w:bottom w:val="single" w:sz="6" w:space="0" w:color="000000"/>
              <w:right w:val="single" w:sz="6" w:space="0" w:color="000000"/>
            </w:tcBorders>
            <w:hideMark/>
          </w:tcPr>
          <w:p w14:paraId="13723224" w14:textId="77777777" w:rsidR="00511332" w:rsidRPr="00511332" w:rsidRDefault="00511332" w:rsidP="00511332">
            <w:r w:rsidRPr="00511332">
              <w:t>Водяними опалювальними панелями</w:t>
            </w:r>
          </w:p>
        </w:tc>
        <w:tc>
          <w:tcPr>
            <w:tcW w:w="1530" w:type="dxa"/>
            <w:tcBorders>
              <w:top w:val="single" w:sz="6" w:space="0" w:color="000000"/>
              <w:left w:val="single" w:sz="6" w:space="0" w:color="000000"/>
              <w:bottom w:val="single" w:sz="6" w:space="0" w:color="000000"/>
              <w:right w:val="single" w:sz="6" w:space="0" w:color="000000"/>
            </w:tcBorders>
            <w:hideMark/>
          </w:tcPr>
          <w:p w14:paraId="1EFA5510" w14:textId="77777777" w:rsidR="00511332" w:rsidRPr="00511332" w:rsidRDefault="00511332" w:rsidP="00511332">
            <w:r w:rsidRPr="00511332">
              <w:br/>
            </w:r>
          </w:p>
        </w:tc>
        <w:tc>
          <w:tcPr>
            <w:tcW w:w="510" w:type="dxa"/>
            <w:tcBorders>
              <w:top w:val="single" w:sz="6" w:space="0" w:color="000000"/>
              <w:left w:val="single" w:sz="6" w:space="0" w:color="000000"/>
              <w:bottom w:val="single" w:sz="6" w:space="0" w:color="000000"/>
              <w:right w:val="single" w:sz="6" w:space="0" w:color="000000"/>
            </w:tcBorders>
            <w:hideMark/>
          </w:tcPr>
          <w:p w14:paraId="049E1351" w14:textId="77777777" w:rsidR="00511332" w:rsidRPr="00511332" w:rsidRDefault="00511332" w:rsidP="00511332">
            <w:r w:rsidRPr="00511332">
              <w:t>1,00</w:t>
            </w:r>
          </w:p>
        </w:tc>
        <w:tc>
          <w:tcPr>
            <w:tcW w:w="510" w:type="dxa"/>
            <w:tcBorders>
              <w:top w:val="single" w:sz="6" w:space="0" w:color="000000"/>
              <w:left w:val="single" w:sz="6" w:space="0" w:color="000000"/>
              <w:bottom w:val="single" w:sz="6" w:space="0" w:color="000000"/>
              <w:right w:val="single" w:sz="6" w:space="0" w:color="000000"/>
            </w:tcBorders>
            <w:hideMark/>
          </w:tcPr>
          <w:p w14:paraId="3F57CF5C" w14:textId="77777777" w:rsidR="00511332" w:rsidRPr="00511332" w:rsidRDefault="00511332" w:rsidP="00511332">
            <w:r w:rsidRPr="00511332">
              <w:t>0,99</w:t>
            </w:r>
          </w:p>
        </w:tc>
        <w:tc>
          <w:tcPr>
            <w:tcW w:w="510" w:type="dxa"/>
            <w:tcBorders>
              <w:top w:val="single" w:sz="6" w:space="0" w:color="000000"/>
              <w:left w:val="single" w:sz="6" w:space="0" w:color="000000"/>
              <w:bottom w:val="single" w:sz="6" w:space="0" w:color="000000"/>
              <w:right w:val="single" w:sz="6" w:space="0" w:color="000000"/>
            </w:tcBorders>
            <w:hideMark/>
          </w:tcPr>
          <w:p w14:paraId="26BADA75" w14:textId="77777777" w:rsidR="00511332" w:rsidRPr="00511332" w:rsidRDefault="00511332" w:rsidP="00511332">
            <w:r w:rsidRPr="00511332">
              <w:t>0,97</w:t>
            </w:r>
          </w:p>
        </w:tc>
        <w:tc>
          <w:tcPr>
            <w:tcW w:w="510" w:type="dxa"/>
            <w:tcBorders>
              <w:top w:val="single" w:sz="6" w:space="0" w:color="000000"/>
              <w:left w:val="single" w:sz="6" w:space="0" w:color="000000"/>
              <w:bottom w:val="single" w:sz="6" w:space="0" w:color="000000"/>
              <w:right w:val="single" w:sz="6" w:space="0" w:color="000000"/>
            </w:tcBorders>
            <w:hideMark/>
          </w:tcPr>
          <w:p w14:paraId="695B92C4" w14:textId="77777777" w:rsidR="00511332" w:rsidRPr="00511332" w:rsidRDefault="00511332" w:rsidP="00511332">
            <w:r w:rsidRPr="00511332">
              <w:t>0,96</w:t>
            </w:r>
          </w:p>
        </w:tc>
        <w:tc>
          <w:tcPr>
            <w:tcW w:w="570" w:type="dxa"/>
            <w:tcBorders>
              <w:top w:val="single" w:sz="6" w:space="0" w:color="000000"/>
              <w:left w:val="single" w:sz="6" w:space="0" w:color="000000"/>
              <w:bottom w:val="single" w:sz="6" w:space="0" w:color="000000"/>
              <w:right w:val="single" w:sz="6" w:space="0" w:color="000000"/>
            </w:tcBorders>
            <w:hideMark/>
          </w:tcPr>
          <w:p w14:paraId="791A685A" w14:textId="77777777" w:rsidR="00511332" w:rsidRPr="00511332" w:rsidRDefault="00511332" w:rsidP="00511332">
            <w:r w:rsidRPr="00511332">
              <w:br/>
            </w:r>
          </w:p>
        </w:tc>
        <w:tc>
          <w:tcPr>
            <w:tcW w:w="570" w:type="dxa"/>
            <w:tcBorders>
              <w:top w:val="single" w:sz="6" w:space="0" w:color="000000"/>
              <w:left w:val="single" w:sz="6" w:space="0" w:color="000000"/>
              <w:bottom w:val="single" w:sz="6" w:space="0" w:color="000000"/>
              <w:right w:val="single" w:sz="6" w:space="0" w:color="000000"/>
            </w:tcBorders>
            <w:hideMark/>
          </w:tcPr>
          <w:p w14:paraId="05224E44" w14:textId="77777777" w:rsidR="00511332" w:rsidRPr="00511332" w:rsidRDefault="00511332" w:rsidP="00511332">
            <w:r w:rsidRPr="00511332">
              <w:t>1</w:t>
            </w:r>
          </w:p>
        </w:tc>
      </w:tr>
      <w:tr w:rsidR="00511332" w:rsidRPr="00511332" w14:paraId="50BFB228"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689627CA" w14:textId="77777777" w:rsidR="00511332" w:rsidRPr="00511332" w:rsidRDefault="00511332" w:rsidP="00511332"/>
        </w:tc>
        <w:tc>
          <w:tcPr>
            <w:tcW w:w="1650" w:type="dxa"/>
            <w:tcBorders>
              <w:top w:val="single" w:sz="6" w:space="0" w:color="000000"/>
              <w:left w:val="single" w:sz="6" w:space="0" w:color="000000"/>
              <w:bottom w:val="single" w:sz="6" w:space="0" w:color="000000"/>
              <w:right w:val="single" w:sz="6" w:space="0" w:color="000000"/>
            </w:tcBorders>
            <w:hideMark/>
          </w:tcPr>
          <w:p w14:paraId="63816D70" w14:textId="77777777" w:rsidR="00511332" w:rsidRPr="00511332" w:rsidRDefault="00511332" w:rsidP="00511332">
            <w:r w:rsidRPr="00511332">
              <w:t>Випромінювачами трубчатими</w:t>
            </w:r>
          </w:p>
        </w:tc>
        <w:tc>
          <w:tcPr>
            <w:tcW w:w="1530" w:type="dxa"/>
            <w:tcBorders>
              <w:top w:val="single" w:sz="6" w:space="0" w:color="000000"/>
              <w:left w:val="single" w:sz="6" w:space="0" w:color="000000"/>
              <w:bottom w:val="single" w:sz="6" w:space="0" w:color="000000"/>
              <w:right w:val="single" w:sz="6" w:space="0" w:color="000000"/>
            </w:tcBorders>
            <w:hideMark/>
          </w:tcPr>
          <w:p w14:paraId="77504198" w14:textId="77777777" w:rsidR="00511332" w:rsidRPr="00511332" w:rsidRDefault="00511332" w:rsidP="00511332">
            <w:r w:rsidRPr="00511332">
              <w:br/>
            </w:r>
          </w:p>
        </w:tc>
        <w:tc>
          <w:tcPr>
            <w:tcW w:w="510" w:type="dxa"/>
            <w:tcBorders>
              <w:top w:val="single" w:sz="6" w:space="0" w:color="000000"/>
              <w:left w:val="single" w:sz="6" w:space="0" w:color="000000"/>
              <w:bottom w:val="single" w:sz="6" w:space="0" w:color="000000"/>
              <w:right w:val="single" w:sz="6" w:space="0" w:color="000000"/>
            </w:tcBorders>
            <w:hideMark/>
          </w:tcPr>
          <w:p w14:paraId="5CF1513D" w14:textId="77777777" w:rsidR="00511332" w:rsidRPr="00511332" w:rsidRDefault="00511332" w:rsidP="00511332">
            <w:r w:rsidRPr="00511332">
              <w:t>1,00</w:t>
            </w:r>
          </w:p>
        </w:tc>
        <w:tc>
          <w:tcPr>
            <w:tcW w:w="510" w:type="dxa"/>
            <w:tcBorders>
              <w:top w:val="single" w:sz="6" w:space="0" w:color="000000"/>
              <w:left w:val="single" w:sz="6" w:space="0" w:color="000000"/>
              <w:bottom w:val="single" w:sz="6" w:space="0" w:color="000000"/>
              <w:right w:val="single" w:sz="6" w:space="0" w:color="000000"/>
            </w:tcBorders>
            <w:hideMark/>
          </w:tcPr>
          <w:p w14:paraId="30C67617" w14:textId="77777777" w:rsidR="00511332" w:rsidRPr="00511332" w:rsidRDefault="00511332" w:rsidP="00511332">
            <w:r w:rsidRPr="00511332">
              <w:t>0,99</w:t>
            </w:r>
          </w:p>
        </w:tc>
        <w:tc>
          <w:tcPr>
            <w:tcW w:w="510" w:type="dxa"/>
            <w:tcBorders>
              <w:top w:val="single" w:sz="6" w:space="0" w:color="000000"/>
              <w:left w:val="single" w:sz="6" w:space="0" w:color="000000"/>
              <w:bottom w:val="single" w:sz="6" w:space="0" w:color="000000"/>
              <w:right w:val="single" w:sz="6" w:space="0" w:color="000000"/>
            </w:tcBorders>
            <w:hideMark/>
          </w:tcPr>
          <w:p w14:paraId="48AD1D88" w14:textId="77777777" w:rsidR="00511332" w:rsidRPr="00511332" w:rsidRDefault="00511332" w:rsidP="00511332">
            <w:r w:rsidRPr="00511332">
              <w:t>0,97</w:t>
            </w:r>
          </w:p>
        </w:tc>
        <w:tc>
          <w:tcPr>
            <w:tcW w:w="510" w:type="dxa"/>
            <w:tcBorders>
              <w:top w:val="single" w:sz="6" w:space="0" w:color="000000"/>
              <w:left w:val="single" w:sz="6" w:space="0" w:color="000000"/>
              <w:bottom w:val="single" w:sz="6" w:space="0" w:color="000000"/>
              <w:right w:val="single" w:sz="6" w:space="0" w:color="000000"/>
            </w:tcBorders>
            <w:hideMark/>
          </w:tcPr>
          <w:p w14:paraId="3452C7B1" w14:textId="77777777" w:rsidR="00511332" w:rsidRPr="00511332" w:rsidRDefault="00511332" w:rsidP="00511332">
            <w:r w:rsidRPr="00511332">
              <w:t>0,96</w:t>
            </w:r>
          </w:p>
        </w:tc>
        <w:tc>
          <w:tcPr>
            <w:tcW w:w="570" w:type="dxa"/>
            <w:tcBorders>
              <w:top w:val="single" w:sz="6" w:space="0" w:color="000000"/>
              <w:left w:val="single" w:sz="6" w:space="0" w:color="000000"/>
              <w:bottom w:val="single" w:sz="6" w:space="0" w:color="000000"/>
              <w:right w:val="single" w:sz="6" w:space="0" w:color="000000"/>
            </w:tcBorders>
            <w:hideMark/>
          </w:tcPr>
          <w:p w14:paraId="66C3B09C" w14:textId="77777777" w:rsidR="00511332" w:rsidRPr="00511332" w:rsidRDefault="00511332" w:rsidP="00511332">
            <w:r w:rsidRPr="00511332">
              <w:br/>
            </w:r>
          </w:p>
        </w:tc>
        <w:tc>
          <w:tcPr>
            <w:tcW w:w="570" w:type="dxa"/>
            <w:tcBorders>
              <w:top w:val="single" w:sz="6" w:space="0" w:color="000000"/>
              <w:left w:val="single" w:sz="6" w:space="0" w:color="000000"/>
              <w:bottom w:val="single" w:sz="6" w:space="0" w:color="000000"/>
              <w:right w:val="single" w:sz="6" w:space="0" w:color="000000"/>
            </w:tcBorders>
            <w:hideMark/>
          </w:tcPr>
          <w:p w14:paraId="7C5B2C4E" w14:textId="77777777" w:rsidR="00511332" w:rsidRPr="00511332" w:rsidRDefault="00511332" w:rsidP="00511332">
            <w:r w:rsidRPr="00511332">
              <w:t>1</w:t>
            </w:r>
          </w:p>
        </w:tc>
      </w:tr>
      <w:tr w:rsidR="00511332" w:rsidRPr="00511332" w14:paraId="346513F8"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65229241" w14:textId="77777777" w:rsidR="00511332" w:rsidRPr="00511332" w:rsidRDefault="00511332" w:rsidP="00511332"/>
        </w:tc>
        <w:tc>
          <w:tcPr>
            <w:tcW w:w="1650" w:type="dxa"/>
            <w:tcBorders>
              <w:top w:val="single" w:sz="6" w:space="0" w:color="000000"/>
              <w:left w:val="single" w:sz="6" w:space="0" w:color="000000"/>
              <w:bottom w:val="single" w:sz="6" w:space="0" w:color="000000"/>
              <w:right w:val="single" w:sz="6" w:space="0" w:color="000000"/>
            </w:tcBorders>
            <w:hideMark/>
          </w:tcPr>
          <w:p w14:paraId="7A51ACC3" w14:textId="77777777" w:rsidR="00511332" w:rsidRPr="00511332" w:rsidRDefault="00511332" w:rsidP="00511332">
            <w:r w:rsidRPr="00511332">
              <w:t>Випромінювачами світлими</w:t>
            </w:r>
          </w:p>
        </w:tc>
        <w:tc>
          <w:tcPr>
            <w:tcW w:w="1530" w:type="dxa"/>
            <w:tcBorders>
              <w:top w:val="single" w:sz="6" w:space="0" w:color="000000"/>
              <w:left w:val="single" w:sz="6" w:space="0" w:color="000000"/>
              <w:bottom w:val="single" w:sz="6" w:space="0" w:color="000000"/>
              <w:right w:val="single" w:sz="6" w:space="0" w:color="000000"/>
            </w:tcBorders>
            <w:hideMark/>
          </w:tcPr>
          <w:p w14:paraId="2A5DBD49" w14:textId="77777777" w:rsidR="00511332" w:rsidRPr="00511332" w:rsidRDefault="00511332" w:rsidP="00511332">
            <w:r w:rsidRPr="00511332">
              <w:br/>
            </w:r>
          </w:p>
        </w:tc>
        <w:tc>
          <w:tcPr>
            <w:tcW w:w="510" w:type="dxa"/>
            <w:tcBorders>
              <w:top w:val="single" w:sz="6" w:space="0" w:color="000000"/>
              <w:left w:val="single" w:sz="6" w:space="0" w:color="000000"/>
              <w:bottom w:val="single" w:sz="6" w:space="0" w:color="000000"/>
              <w:right w:val="single" w:sz="6" w:space="0" w:color="000000"/>
            </w:tcBorders>
            <w:hideMark/>
          </w:tcPr>
          <w:p w14:paraId="69336A84" w14:textId="77777777" w:rsidR="00511332" w:rsidRPr="00511332" w:rsidRDefault="00511332" w:rsidP="00511332">
            <w:r w:rsidRPr="00511332">
              <w:t>1,00</w:t>
            </w:r>
          </w:p>
        </w:tc>
        <w:tc>
          <w:tcPr>
            <w:tcW w:w="510" w:type="dxa"/>
            <w:tcBorders>
              <w:top w:val="single" w:sz="6" w:space="0" w:color="000000"/>
              <w:left w:val="single" w:sz="6" w:space="0" w:color="000000"/>
              <w:bottom w:val="single" w:sz="6" w:space="0" w:color="000000"/>
              <w:right w:val="single" w:sz="6" w:space="0" w:color="000000"/>
            </w:tcBorders>
            <w:hideMark/>
          </w:tcPr>
          <w:p w14:paraId="748A315A" w14:textId="77777777" w:rsidR="00511332" w:rsidRPr="00511332" w:rsidRDefault="00511332" w:rsidP="00511332">
            <w:r w:rsidRPr="00511332">
              <w:t>0,99</w:t>
            </w:r>
          </w:p>
        </w:tc>
        <w:tc>
          <w:tcPr>
            <w:tcW w:w="510" w:type="dxa"/>
            <w:tcBorders>
              <w:top w:val="single" w:sz="6" w:space="0" w:color="000000"/>
              <w:left w:val="single" w:sz="6" w:space="0" w:color="000000"/>
              <w:bottom w:val="single" w:sz="6" w:space="0" w:color="000000"/>
              <w:right w:val="single" w:sz="6" w:space="0" w:color="000000"/>
            </w:tcBorders>
            <w:hideMark/>
          </w:tcPr>
          <w:p w14:paraId="74943D02" w14:textId="77777777" w:rsidR="00511332" w:rsidRPr="00511332" w:rsidRDefault="00511332" w:rsidP="00511332">
            <w:r w:rsidRPr="00511332">
              <w:t>0,97</w:t>
            </w:r>
          </w:p>
        </w:tc>
        <w:tc>
          <w:tcPr>
            <w:tcW w:w="510" w:type="dxa"/>
            <w:tcBorders>
              <w:top w:val="single" w:sz="6" w:space="0" w:color="000000"/>
              <w:left w:val="single" w:sz="6" w:space="0" w:color="000000"/>
              <w:bottom w:val="single" w:sz="6" w:space="0" w:color="000000"/>
              <w:right w:val="single" w:sz="6" w:space="0" w:color="000000"/>
            </w:tcBorders>
            <w:hideMark/>
          </w:tcPr>
          <w:p w14:paraId="75F5648B" w14:textId="77777777" w:rsidR="00511332" w:rsidRPr="00511332" w:rsidRDefault="00511332" w:rsidP="00511332">
            <w:r w:rsidRPr="00511332">
              <w:t>0,96</w:t>
            </w:r>
          </w:p>
        </w:tc>
        <w:tc>
          <w:tcPr>
            <w:tcW w:w="570" w:type="dxa"/>
            <w:tcBorders>
              <w:top w:val="single" w:sz="6" w:space="0" w:color="000000"/>
              <w:left w:val="single" w:sz="6" w:space="0" w:color="000000"/>
              <w:bottom w:val="single" w:sz="6" w:space="0" w:color="000000"/>
              <w:right w:val="single" w:sz="6" w:space="0" w:color="000000"/>
            </w:tcBorders>
            <w:hideMark/>
          </w:tcPr>
          <w:p w14:paraId="621F1B36" w14:textId="77777777" w:rsidR="00511332" w:rsidRPr="00511332" w:rsidRDefault="00511332" w:rsidP="00511332">
            <w:r w:rsidRPr="00511332">
              <w:br/>
            </w:r>
          </w:p>
        </w:tc>
        <w:tc>
          <w:tcPr>
            <w:tcW w:w="570" w:type="dxa"/>
            <w:tcBorders>
              <w:top w:val="single" w:sz="6" w:space="0" w:color="000000"/>
              <w:left w:val="single" w:sz="6" w:space="0" w:color="000000"/>
              <w:bottom w:val="single" w:sz="6" w:space="0" w:color="000000"/>
              <w:right w:val="single" w:sz="6" w:space="0" w:color="000000"/>
            </w:tcBorders>
            <w:hideMark/>
          </w:tcPr>
          <w:p w14:paraId="5E63C40D" w14:textId="77777777" w:rsidR="00511332" w:rsidRPr="00511332" w:rsidRDefault="00511332" w:rsidP="00511332">
            <w:r w:rsidRPr="00511332">
              <w:t>1</w:t>
            </w:r>
          </w:p>
        </w:tc>
      </w:tr>
      <w:tr w:rsidR="00511332" w:rsidRPr="00511332" w14:paraId="1652AC62" w14:textId="77777777" w:rsidTr="00511332">
        <w:trPr>
          <w:trHeight w:val="120"/>
        </w:trPr>
        <w:tc>
          <w:tcPr>
            <w:tcW w:w="1365" w:type="dxa"/>
            <w:vMerge w:val="restart"/>
            <w:tcBorders>
              <w:top w:val="single" w:sz="6" w:space="0" w:color="000000"/>
              <w:left w:val="single" w:sz="6" w:space="0" w:color="000000"/>
              <w:bottom w:val="single" w:sz="6" w:space="0" w:color="000000"/>
              <w:right w:val="single" w:sz="6" w:space="0" w:color="000000"/>
            </w:tcBorders>
            <w:hideMark/>
          </w:tcPr>
          <w:p w14:paraId="24BBE47E" w14:textId="77777777" w:rsidR="00511332" w:rsidRPr="00511332" w:rsidRDefault="00511332" w:rsidP="00511332">
            <w:r w:rsidRPr="00511332">
              <w:t>Система опалення</w:t>
            </w:r>
          </w:p>
        </w:tc>
        <w:tc>
          <w:tcPr>
            <w:tcW w:w="1650" w:type="dxa"/>
            <w:vMerge w:val="restart"/>
            <w:tcBorders>
              <w:top w:val="single" w:sz="6" w:space="0" w:color="000000"/>
              <w:left w:val="single" w:sz="6" w:space="0" w:color="000000"/>
              <w:bottom w:val="single" w:sz="6" w:space="0" w:color="000000"/>
              <w:right w:val="single" w:sz="6" w:space="0" w:color="000000"/>
            </w:tcBorders>
            <w:hideMark/>
          </w:tcPr>
          <w:p w14:paraId="57396F9E" w14:textId="77777777" w:rsidR="00511332" w:rsidRPr="00511332" w:rsidRDefault="00511332" w:rsidP="00511332">
            <w:r w:rsidRPr="00511332">
              <w:t>Підлогове опалення (високий рівень теплового захисту)</w:t>
            </w:r>
          </w:p>
        </w:tc>
        <w:tc>
          <w:tcPr>
            <w:tcW w:w="1530" w:type="dxa"/>
            <w:tcBorders>
              <w:top w:val="single" w:sz="6" w:space="0" w:color="000000"/>
              <w:left w:val="single" w:sz="6" w:space="0" w:color="000000"/>
              <w:bottom w:val="single" w:sz="6" w:space="0" w:color="000000"/>
              <w:right w:val="single" w:sz="6" w:space="0" w:color="000000"/>
            </w:tcBorders>
            <w:hideMark/>
          </w:tcPr>
          <w:p w14:paraId="517BE2EE" w14:textId="77777777" w:rsidR="00511332" w:rsidRPr="00511332" w:rsidRDefault="00511332" w:rsidP="00511332">
            <w:r w:rsidRPr="00511332">
              <w:t>Нагрівальні елементи, вбудовані в підлогу</w:t>
            </w:r>
          </w:p>
        </w:tc>
        <w:tc>
          <w:tcPr>
            <w:tcW w:w="510" w:type="dxa"/>
            <w:vMerge w:val="restart"/>
            <w:tcBorders>
              <w:top w:val="single" w:sz="6" w:space="0" w:color="000000"/>
              <w:left w:val="single" w:sz="6" w:space="0" w:color="000000"/>
              <w:bottom w:val="single" w:sz="6" w:space="0" w:color="000000"/>
              <w:right w:val="single" w:sz="6" w:space="0" w:color="000000"/>
            </w:tcBorders>
            <w:hideMark/>
          </w:tcPr>
          <w:p w14:paraId="18BD98D5" w14:textId="77777777" w:rsidR="00511332" w:rsidRPr="00511332" w:rsidRDefault="00511332" w:rsidP="00511332">
            <w:r w:rsidRPr="00511332">
              <w:t>1,00</w:t>
            </w:r>
          </w:p>
        </w:tc>
        <w:tc>
          <w:tcPr>
            <w:tcW w:w="510" w:type="dxa"/>
            <w:vMerge w:val="restart"/>
            <w:tcBorders>
              <w:top w:val="single" w:sz="6" w:space="0" w:color="000000"/>
              <w:left w:val="single" w:sz="6" w:space="0" w:color="000000"/>
              <w:bottom w:val="single" w:sz="6" w:space="0" w:color="000000"/>
              <w:right w:val="single" w:sz="6" w:space="0" w:color="000000"/>
            </w:tcBorders>
            <w:hideMark/>
          </w:tcPr>
          <w:p w14:paraId="3C9CEB16" w14:textId="77777777" w:rsidR="00511332" w:rsidRPr="00511332" w:rsidRDefault="00511332" w:rsidP="00511332">
            <w:r w:rsidRPr="00511332">
              <w:t>0,99</w:t>
            </w:r>
          </w:p>
        </w:tc>
        <w:tc>
          <w:tcPr>
            <w:tcW w:w="510" w:type="dxa"/>
            <w:vMerge w:val="restart"/>
            <w:tcBorders>
              <w:top w:val="single" w:sz="6" w:space="0" w:color="000000"/>
              <w:left w:val="single" w:sz="6" w:space="0" w:color="000000"/>
              <w:bottom w:val="single" w:sz="6" w:space="0" w:color="000000"/>
              <w:right w:val="single" w:sz="6" w:space="0" w:color="000000"/>
            </w:tcBorders>
            <w:hideMark/>
          </w:tcPr>
          <w:p w14:paraId="6AF37E4F" w14:textId="77777777" w:rsidR="00511332" w:rsidRPr="00511332" w:rsidRDefault="00511332" w:rsidP="00511332">
            <w:r w:rsidRPr="00511332">
              <w:t>0,97</w:t>
            </w:r>
          </w:p>
        </w:tc>
        <w:tc>
          <w:tcPr>
            <w:tcW w:w="510" w:type="dxa"/>
            <w:vMerge w:val="restart"/>
            <w:tcBorders>
              <w:top w:val="single" w:sz="6" w:space="0" w:color="000000"/>
              <w:left w:val="single" w:sz="6" w:space="0" w:color="000000"/>
              <w:bottom w:val="single" w:sz="6" w:space="0" w:color="000000"/>
              <w:right w:val="single" w:sz="6" w:space="0" w:color="000000"/>
            </w:tcBorders>
            <w:hideMark/>
          </w:tcPr>
          <w:p w14:paraId="1A419C4E" w14:textId="77777777" w:rsidR="00511332" w:rsidRPr="00511332" w:rsidRDefault="00511332" w:rsidP="00511332">
            <w:r w:rsidRPr="00511332">
              <w:t>0,96</w:t>
            </w:r>
          </w:p>
        </w:tc>
        <w:tc>
          <w:tcPr>
            <w:tcW w:w="570" w:type="dxa"/>
            <w:tcBorders>
              <w:top w:val="single" w:sz="6" w:space="0" w:color="000000"/>
              <w:left w:val="single" w:sz="6" w:space="0" w:color="000000"/>
              <w:bottom w:val="single" w:sz="6" w:space="0" w:color="000000"/>
              <w:right w:val="single" w:sz="6" w:space="0" w:color="000000"/>
            </w:tcBorders>
            <w:hideMark/>
          </w:tcPr>
          <w:p w14:paraId="62161CB3" w14:textId="77777777" w:rsidR="00511332" w:rsidRPr="00511332" w:rsidRDefault="00511332" w:rsidP="00511332">
            <w:r w:rsidRPr="00511332">
              <w:br/>
            </w:r>
          </w:p>
        </w:tc>
        <w:tc>
          <w:tcPr>
            <w:tcW w:w="570" w:type="dxa"/>
            <w:tcBorders>
              <w:top w:val="single" w:sz="6" w:space="0" w:color="000000"/>
              <w:left w:val="single" w:sz="6" w:space="0" w:color="000000"/>
              <w:bottom w:val="single" w:sz="6" w:space="0" w:color="000000"/>
              <w:right w:val="single" w:sz="6" w:space="0" w:color="000000"/>
            </w:tcBorders>
            <w:hideMark/>
          </w:tcPr>
          <w:p w14:paraId="0557D9FF" w14:textId="77777777" w:rsidR="00511332" w:rsidRPr="00511332" w:rsidRDefault="00511332" w:rsidP="00511332">
            <w:r w:rsidRPr="00511332">
              <w:t>0,95</w:t>
            </w:r>
          </w:p>
        </w:tc>
      </w:tr>
      <w:tr w:rsidR="00511332" w:rsidRPr="00511332" w14:paraId="4233B646"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7CABED89" w14:textId="77777777" w:rsidR="00511332" w:rsidRPr="00511332" w:rsidRDefault="00511332" w:rsidP="00511332"/>
        </w:tc>
        <w:tc>
          <w:tcPr>
            <w:tcW w:w="0" w:type="auto"/>
            <w:vMerge/>
            <w:tcBorders>
              <w:top w:val="single" w:sz="6" w:space="0" w:color="000000"/>
              <w:left w:val="single" w:sz="6" w:space="0" w:color="000000"/>
              <w:bottom w:val="single" w:sz="6" w:space="0" w:color="000000"/>
              <w:right w:val="single" w:sz="6" w:space="0" w:color="000000"/>
            </w:tcBorders>
            <w:hideMark/>
          </w:tcPr>
          <w:p w14:paraId="6AC49AFA" w14:textId="77777777" w:rsidR="00511332" w:rsidRPr="00511332" w:rsidRDefault="00511332" w:rsidP="00511332"/>
        </w:tc>
        <w:tc>
          <w:tcPr>
            <w:tcW w:w="1530" w:type="dxa"/>
            <w:tcBorders>
              <w:top w:val="single" w:sz="6" w:space="0" w:color="000000"/>
              <w:left w:val="single" w:sz="6" w:space="0" w:color="000000"/>
              <w:bottom w:val="single" w:sz="6" w:space="0" w:color="000000"/>
              <w:right w:val="single" w:sz="6" w:space="0" w:color="000000"/>
            </w:tcBorders>
            <w:hideMark/>
          </w:tcPr>
          <w:p w14:paraId="137A4C8E" w14:textId="77777777" w:rsidR="00511332" w:rsidRPr="00511332" w:rsidRDefault="00511332" w:rsidP="00511332">
            <w:r w:rsidRPr="00511332">
              <w:t>Нагрівальні елементи, термічно незв’язані з підлогою</w:t>
            </w:r>
          </w:p>
        </w:tc>
        <w:tc>
          <w:tcPr>
            <w:tcW w:w="0" w:type="auto"/>
            <w:vMerge/>
            <w:tcBorders>
              <w:top w:val="single" w:sz="6" w:space="0" w:color="000000"/>
              <w:left w:val="single" w:sz="6" w:space="0" w:color="000000"/>
              <w:bottom w:val="single" w:sz="6" w:space="0" w:color="000000"/>
              <w:right w:val="single" w:sz="6" w:space="0" w:color="000000"/>
            </w:tcBorders>
            <w:hideMark/>
          </w:tcPr>
          <w:p w14:paraId="55D78E12" w14:textId="77777777" w:rsidR="00511332" w:rsidRPr="00511332" w:rsidRDefault="00511332" w:rsidP="00511332"/>
        </w:tc>
        <w:tc>
          <w:tcPr>
            <w:tcW w:w="0" w:type="auto"/>
            <w:vMerge/>
            <w:tcBorders>
              <w:top w:val="single" w:sz="6" w:space="0" w:color="000000"/>
              <w:left w:val="single" w:sz="6" w:space="0" w:color="000000"/>
              <w:bottom w:val="single" w:sz="6" w:space="0" w:color="000000"/>
              <w:right w:val="single" w:sz="6" w:space="0" w:color="000000"/>
            </w:tcBorders>
            <w:hideMark/>
          </w:tcPr>
          <w:p w14:paraId="49722201" w14:textId="77777777" w:rsidR="00511332" w:rsidRPr="00511332" w:rsidRDefault="00511332" w:rsidP="00511332"/>
        </w:tc>
        <w:tc>
          <w:tcPr>
            <w:tcW w:w="0" w:type="auto"/>
            <w:vMerge/>
            <w:tcBorders>
              <w:top w:val="single" w:sz="6" w:space="0" w:color="000000"/>
              <w:left w:val="single" w:sz="6" w:space="0" w:color="000000"/>
              <w:bottom w:val="single" w:sz="6" w:space="0" w:color="000000"/>
              <w:right w:val="single" w:sz="6" w:space="0" w:color="000000"/>
            </w:tcBorders>
            <w:hideMark/>
          </w:tcPr>
          <w:p w14:paraId="3A8F558F" w14:textId="77777777" w:rsidR="00511332" w:rsidRPr="00511332" w:rsidRDefault="00511332" w:rsidP="00511332"/>
        </w:tc>
        <w:tc>
          <w:tcPr>
            <w:tcW w:w="0" w:type="auto"/>
            <w:vMerge/>
            <w:tcBorders>
              <w:top w:val="single" w:sz="6" w:space="0" w:color="000000"/>
              <w:left w:val="single" w:sz="6" w:space="0" w:color="000000"/>
              <w:bottom w:val="single" w:sz="6" w:space="0" w:color="000000"/>
              <w:right w:val="single" w:sz="6" w:space="0" w:color="000000"/>
            </w:tcBorders>
            <w:hideMark/>
          </w:tcPr>
          <w:p w14:paraId="27D21695" w14:textId="77777777" w:rsidR="00511332" w:rsidRPr="00511332" w:rsidRDefault="00511332" w:rsidP="00511332"/>
        </w:tc>
        <w:tc>
          <w:tcPr>
            <w:tcW w:w="570" w:type="dxa"/>
            <w:tcBorders>
              <w:top w:val="single" w:sz="6" w:space="0" w:color="000000"/>
              <w:left w:val="single" w:sz="6" w:space="0" w:color="000000"/>
              <w:bottom w:val="single" w:sz="6" w:space="0" w:color="000000"/>
              <w:right w:val="single" w:sz="6" w:space="0" w:color="000000"/>
            </w:tcBorders>
            <w:hideMark/>
          </w:tcPr>
          <w:p w14:paraId="41B91E7B" w14:textId="77777777" w:rsidR="00511332" w:rsidRPr="00511332" w:rsidRDefault="00511332" w:rsidP="00511332">
            <w:r w:rsidRPr="00511332">
              <w:br/>
            </w:r>
          </w:p>
        </w:tc>
        <w:tc>
          <w:tcPr>
            <w:tcW w:w="570" w:type="dxa"/>
            <w:tcBorders>
              <w:top w:val="single" w:sz="6" w:space="0" w:color="000000"/>
              <w:left w:val="single" w:sz="6" w:space="0" w:color="000000"/>
              <w:bottom w:val="single" w:sz="6" w:space="0" w:color="000000"/>
              <w:right w:val="single" w:sz="6" w:space="0" w:color="000000"/>
            </w:tcBorders>
            <w:hideMark/>
          </w:tcPr>
          <w:p w14:paraId="75D3320B" w14:textId="77777777" w:rsidR="00511332" w:rsidRPr="00511332" w:rsidRDefault="00511332" w:rsidP="00511332">
            <w:r w:rsidRPr="00511332">
              <w:t>1</w:t>
            </w:r>
          </w:p>
        </w:tc>
      </w:tr>
    </w:tbl>
    <w:p w14:paraId="54E47305" w14:textId="77777777" w:rsidR="00511332" w:rsidRPr="00511332" w:rsidRDefault="00511332" w:rsidP="00511332">
      <w:bookmarkStart w:id="310" w:name="n283"/>
      <w:bookmarkEnd w:id="310"/>
      <w:r w:rsidRPr="00511332">
        <w:t>Коефіцієнт, що враховує променеву складову теплового потоку: f</w:t>
      </w:r>
      <w:r w:rsidRPr="00511332">
        <w:rPr>
          <w:b/>
          <w:bCs/>
          <w:vertAlign w:val="subscript"/>
        </w:rPr>
        <w:t>rad</w:t>
      </w:r>
      <w:r w:rsidRPr="00511332">
        <w:t> = 0,85 - для водяних опалювальних панелей, випромінювачів світлих, випромінювачів трубчатих та підлогового опалення.</w:t>
      </w:r>
    </w:p>
    <w:p w14:paraId="5B1D6D9E" w14:textId="77777777" w:rsidR="00511332" w:rsidRPr="00511332" w:rsidRDefault="00511332" w:rsidP="00511332">
      <w:bookmarkStart w:id="311" w:name="n284"/>
      <w:bookmarkEnd w:id="311"/>
      <w:r w:rsidRPr="00511332">
        <w:t>Енергетичні параметри ефективності систем опалення великих внутрішніх об’ємів та коефіцієнт f</w:t>
      </w:r>
      <w:r w:rsidRPr="00511332">
        <w:rPr>
          <w:b/>
          <w:bCs/>
          <w:vertAlign w:val="subscript"/>
        </w:rPr>
        <w:t>rad</w:t>
      </w:r>
      <w:r w:rsidRPr="00511332">
        <w:t> представлені середніми значеннями для систем опалення та типів обладнання, котрі приблизно також можуть бути застосовані для компонувань, які відрізняються від наведених.</w:t>
      </w:r>
    </w:p>
    <w:p w14:paraId="13032855" w14:textId="77777777" w:rsidR="00511332" w:rsidRPr="00511332" w:rsidRDefault="00511332" w:rsidP="00511332">
      <w:bookmarkStart w:id="312" w:name="n285"/>
      <w:bookmarkEnd w:id="312"/>
      <w:r w:rsidRPr="00511332">
        <w:rPr>
          <w:b/>
          <w:bCs/>
        </w:rPr>
        <w:t>7. Ефективність систем у приміщеннях заввишки більше ніж 10 м</w:t>
      </w:r>
    </w:p>
    <w:tbl>
      <w:tblPr>
        <w:tblW w:w="5000" w:type="pct"/>
        <w:tblCellMar>
          <w:top w:w="15" w:type="dxa"/>
          <w:left w:w="15" w:type="dxa"/>
          <w:bottom w:w="15" w:type="dxa"/>
          <w:right w:w="15" w:type="dxa"/>
        </w:tblCellMar>
        <w:tblLook w:val="04A0" w:firstRow="1" w:lastRow="0" w:firstColumn="1" w:lastColumn="0" w:noHBand="0" w:noVBand="1"/>
      </w:tblPr>
      <w:tblGrid>
        <w:gridCol w:w="1631"/>
        <w:gridCol w:w="2320"/>
        <w:gridCol w:w="1850"/>
        <w:gridCol w:w="711"/>
        <w:gridCol w:w="711"/>
        <w:gridCol w:w="711"/>
        <w:gridCol w:w="711"/>
        <w:gridCol w:w="694"/>
      </w:tblGrid>
      <w:tr w:rsidR="00511332" w:rsidRPr="00511332" w14:paraId="78E55AC3" w14:textId="77777777" w:rsidTr="00511332">
        <w:trPr>
          <w:trHeight w:val="60"/>
        </w:trPr>
        <w:tc>
          <w:tcPr>
            <w:tcW w:w="4590" w:type="dxa"/>
            <w:gridSpan w:val="3"/>
            <w:vMerge w:val="restart"/>
            <w:tcBorders>
              <w:top w:val="single" w:sz="6" w:space="0" w:color="000000"/>
              <w:left w:val="single" w:sz="6" w:space="0" w:color="000000"/>
              <w:bottom w:val="single" w:sz="6" w:space="0" w:color="000000"/>
              <w:right w:val="single" w:sz="6" w:space="0" w:color="000000"/>
            </w:tcBorders>
            <w:hideMark/>
          </w:tcPr>
          <w:p w14:paraId="7B2F07DD" w14:textId="77777777" w:rsidR="00511332" w:rsidRPr="00511332" w:rsidRDefault="00511332" w:rsidP="00511332">
            <w:bookmarkStart w:id="313" w:name="n286"/>
            <w:bookmarkEnd w:id="313"/>
            <w:r w:rsidRPr="00511332">
              <w:t>Впливовий фактор</w:t>
            </w:r>
          </w:p>
        </w:tc>
        <w:tc>
          <w:tcPr>
            <w:tcW w:w="3105" w:type="dxa"/>
            <w:gridSpan w:val="5"/>
            <w:tcBorders>
              <w:top w:val="single" w:sz="6" w:space="0" w:color="000000"/>
              <w:left w:val="single" w:sz="6" w:space="0" w:color="000000"/>
              <w:bottom w:val="single" w:sz="6" w:space="0" w:color="000000"/>
              <w:right w:val="single" w:sz="6" w:space="0" w:color="000000"/>
            </w:tcBorders>
            <w:hideMark/>
          </w:tcPr>
          <w:p w14:paraId="564D91F5" w14:textId="77777777" w:rsidR="00511332" w:rsidRPr="00511332" w:rsidRDefault="00511332" w:rsidP="00511332">
            <w:r w:rsidRPr="00511332">
              <w:t>Складові загального рівня ефективності</w:t>
            </w:r>
          </w:p>
        </w:tc>
      </w:tr>
      <w:tr w:rsidR="00511332" w:rsidRPr="00511332" w14:paraId="2E01B7DC" w14:textId="77777777" w:rsidTr="00511332">
        <w:trPr>
          <w:trHeight w:val="60"/>
        </w:trPr>
        <w:tc>
          <w:tcPr>
            <w:tcW w:w="0" w:type="auto"/>
            <w:gridSpan w:val="3"/>
            <w:vMerge/>
            <w:tcBorders>
              <w:top w:val="single" w:sz="6" w:space="0" w:color="000000"/>
              <w:left w:val="single" w:sz="6" w:space="0" w:color="000000"/>
              <w:bottom w:val="single" w:sz="6" w:space="0" w:color="000000"/>
              <w:right w:val="single" w:sz="6" w:space="0" w:color="000000"/>
            </w:tcBorders>
            <w:hideMark/>
          </w:tcPr>
          <w:p w14:paraId="11D7E739" w14:textId="77777777" w:rsidR="00511332" w:rsidRPr="00511332" w:rsidRDefault="00511332" w:rsidP="00511332"/>
        </w:tc>
        <w:tc>
          <w:tcPr>
            <w:tcW w:w="1875" w:type="dxa"/>
            <w:gridSpan w:val="3"/>
            <w:tcBorders>
              <w:top w:val="single" w:sz="6" w:space="0" w:color="000000"/>
              <w:left w:val="single" w:sz="6" w:space="0" w:color="000000"/>
              <w:bottom w:val="single" w:sz="6" w:space="0" w:color="000000"/>
              <w:right w:val="single" w:sz="6" w:space="0" w:color="000000"/>
            </w:tcBorders>
            <w:hideMark/>
          </w:tcPr>
          <w:p w14:paraId="22CE3D44" w14:textId="77777777" w:rsidR="00511332" w:rsidRPr="00511332" w:rsidRDefault="00511332" w:rsidP="00511332">
            <w:r w:rsidRPr="00511332">
              <w:rPr>
                <w:rFonts w:hint="eastAsia"/>
                <w:b/>
                <w:bCs/>
              </w:rPr>
              <w:t>η</w:t>
            </w:r>
            <w:r w:rsidRPr="00511332">
              <w:rPr>
                <w:b/>
                <w:bCs/>
                <w:vertAlign w:val="subscript"/>
              </w:rPr>
              <w:t>str</w:t>
            </w:r>
          </w:p>
        </w:tc>
        <w:tc>
          <w:tcPr>
            <w:tcW w:w="630" w:type="dxa"/>
            <w:tcBorders>
              <w:top w:val="single" w:sz="6" w:space="0" w:color="000000"/>
              <w:left w:val="single" w:sz="6" w:space="0" w:color="000000"/>
              <w:bottom w:val="single" w:sz="6" w:space="0" w:color="000000"/>
              <w:right w:val="single" w:sz="6" w:space="0" w:color="000000"/>
            </w:tcBorders>
            <w:hideMark/>
          </w:tcPr>
          <w:p w14:paraId="5D111F16" w14:textId="77777777" w:rsidR="00511332" w:rsidRPr="00511332" w:rsidRDefault="00511332" w:rsidP="00511332">
            <w:r w:rsidRPr="00511332">
              <w:rPr>
                <w:rFonts w:hint="eastAsia"/>
                <w:b/>
                <w:bCs/>
              </w:rPr>
              <w:t>η</w:t>
            </w:r>
            <w:r w:rsidRPr="00511332">
              <w:rPr>
                <w:b/>
                <w:bCs/>
                <w:vertAlign w:val="subscript"/>
              </w:rPr>
              <w:t>ctr</w:t>
            </w:r>
          </w:p>
        </w:tc>
        <w:tc>
          <w:tcPr>
            <w:tcW w:w="615" w:type="dxa"/>
            <w:tcBorders>
              <w:top w:val="single" w:sz="6" w:space="0" w:color="000000"/>
              <w:left w:val="single" w:sz="6" w:space="0" w:color="000000"/>
              <w:bottom w:val="single" w:sz="6" w:space="0" w:color="000000"/>
              <w:right w:val="single" w:sz="6" w:space="0" w:color="000000"/>
            </w:tcBorders>
            <w:hideMark/>
          </w:tcPr>
          <w:p w14:paraId="74E27079" w14:textId="77777777" w:rsidR="00511332" w:rsidRPr="00511332" w:rsidRDefault="00511332" w:rsidP="00511332">
            <w:r w:rsidRPr="00511332">
              <w:rPr>
                <w:rFonts w:hint="eastAsia"/>
                <w:b/>
                <w:bCs/>
              </w:rPr>
              <w:t>η</w:t>
            </w:r>
            <w:r w:rsidRPr="00511332">
              <w:rPr>
                <w:b/>
                <w:bCs/>
                <w:vertAlign w:val="subscript"/>
              </w:rPr>
              <w:t>emb</w:t>
            </w:r>
          </w:p>
        </w:tc>
      </w:tr>
      <w:tr w:rsidR="00511332" w:rsidRPr="00511332" w14:paraId="6AF2F9C2" w14:textId="77777777" w:rsidTr="00511332">
        <w:trPr>
          <w:trHeight w:val="60"/>
        </w:trPr>
        <w:tc>
          <w:tcPr>
            <w:tcW w:w="0" w:type="auto"/>
            <w:gridSpan w:val="3"/>
            <w:vMerge/>
            <w:tcBorders>
              <w:top w:val="single" w:sz="6" w:space="0" w:color="000000"/>
              <w:left w:val="single" w:sz="6" w:space="0" w:color="000000"/>
              <w:bottom w:val="single" w:sz="6" w:space="0" w:color="000000"/>
              <w:right w:val="single" w:sz="6" w:space="0" w:color="000000"/>
            </w:tcBorders>
            <w:hideMark/>
          </w:tcPr>
          <w:p w14:paraId="12F74DF6" w14:textId="77777777" w:rsidR="00511332" w:rsidRPr="00511332" w:rsidRDefault="00511332" w:rsidP="00511332"/>
        </w:tc>
        <w:tc>
          <w:tcPr>
            <w:tcW w:w="630" w:type="dxa"/>
            <w:tcBorders>
              <w:top w:val="single" w:sz="6" w:space="0" w:color="000000"/>
              <w:left w:val="single" w:sz="6" w:space="0" w:color="000000"/>
              <w:bottom w:val="single" w:sz="6" w:space="0" w:color="000000"/>
              <w:right w:val="single" w:sz="6" w:space="0" w:color="000000"/>
            </w:tcBorders>
            <w:hideMark/>
          </w:tcPr>
          <w:p w14:paraId="3476A472" w14:textId="77777777" w:rsidR="00511332" w:rsidRPr="00511332" w:rsidRDefault="00511332" w:rsidP="00511332">
            <w:r w:rsidRPr="00511332">
              <w:t>12 м</w:t>
            </w:r>
          </w:p>
        </w:tc>
        <w:tc>
          <w:tcPr>
            <w:tcW w:w="630" w:type="dxa"/>
            <w:tcBorders>
              <w:top w:val="single" w:sz="6" w:space="0" w:color="000000"/>
              <w:left w:val="single" w:sz="6" w:space="0" w:color="000000"/>
              <w:bottom w:val="single" w:sz="6" w:space="0" w:color="000000"/>
              <w:right w:val="single" w:sz="6" w:space="0" w:color="000000"/>
            </w:tcBorders>
            <w:hideMark/>
          </w:tcPr>
          <w:p w14:paraId="468F673B" w14:textId="77777777" w:rsidR="00511332" w:rsidRPr="00511332" w:rsidRDefault="00511332" w:rsidP="00511332">
            <w:r w:rsidRPr="00511332">
              <w:t>15 м</w:t>
            </w:r>
          </w:p>
        </w:tc>
        <w:tc>
          <w:tcPr>
            <w:tcW w:w="630" w:type="dxa"/>
            <w:tcBorders>
              <w:top w:val="single" w:sz="6" w:space="0" w:color="000000"/>
              <w:left w:val="single" w:sz="6" w:space="0" w:color="000000"/>
              <w:bottom w:val="single" w:sz="6" w:space="0" w:color="000000"/>
              <w:right w:val="single" w:sz="6" w:space="0" w:color="000000"/>
            </w:tcBorders>
            <w:hideMark/>
          </w:tcPr>
          <w:p w14:paraId="067816A8" w14:textId="77777777" w:rsidR="00511332" w:rsidRPr="00511332" w:rsidRDefault="00511332" w:rsidP="00511332">
            <w:r w:rsidRPr="00511332">
              <w:t>20 м</w:t>
            </w:r>
          </w:p>
        </w:tc>
        <w:tc>
          <w:tcPr>
            <w:tcW w:w="630" w:type="dxa"/>
            <w:tcBorders>
              <w:top w:val="single" w:sz="6" w:space="0" w:color="000000"/>
              <w:left w:val="single" w:sz="6" w:space="0" w:color="000000"/>
              <w:bottom w:val="single" w:sz="6" w:space="0" w:color="000000"/>
              <w:right w:val="single" w:sz="6" w:space="0" w:color="000000"/>
            </w:tcBorders>
            <w:hideMark/>
          </w:tcPr>
          <w:p w14:paraId="4809E4CD" w14:textId="77777777" w:rsidR="00511332" w:rsidRPr="00511332" w:rsidRDefault="00511332" w:rsidP="00511332">
            <w:r w:rsidRPr="00511332">
              <w:br/>
            </w:r>
          </w:p>
        </w:tc>
        <w:tc>
          <w:tcPr>
            <w:tcW w:w="615" w:type="dxa"/>
            <w:tcBorders>
              <w:top w:val="single" w:sz="6" w:space="0" w:color="000000"/>
              <w:left w:val="single" w:sz="6" w:space="0" w:color="000000"/>
              <w:bottom w:val="single" w:sz="6" w:space="0" w:color="000000"/>
              <w:right w:val="single" w:sz="6" w:space="0" w:color="000000"/>
            </w:tcBorders>
            <w:hideMark/>
          </w:tcPr>
          <w:p w14:paraId="3E9B6809" w14:textId="77777777" w:rsidR="00511332" w:rsidRPr="00511332" w:rsidRDefault="00511332" w:rsidP="00511332">
            <w:r w:rsidRPr="00511332">
              <w:br/>
            </w:r>
          </w:p>
        </w:tc>
      </w:tr>
      <w:tr w:rsidR="00511332" w:rsidRPr="00511332" w14:paraId="050DA917" w14:textId="77777777" w:rsidTr="00511332">
        <w:trPr>
          <w:trHeight w:val="60"/>
        </w:trPr>
        <w:tc>
          <w:tcPr>
            <w:tcW w:w="1365" w:type="dxa"/>
            <w:tcBorders>
              <w:top w:val="single" w:sz="6" w:space="0" w:color="000000"/>
              <w:left w:val="single" w:sz="6" w:space="0" w:color="000000"/>
              <w:bottom w:val="single" w:sz="6" w:space="0" w:color="000000"/>
              <w:right w:val="single" w:sz="6" w:space="0" w:color="000000"/>
            </w:tcBorders>
            <w:hideMark/>
          </w:tcPr>
          <w:p w14:paraId="0664752D" w14:textId="77777777" w:rsidR="00511332" w:rsidRPr="00511332" w:rsidRDefault="00511332" w:rsidP="00511332">
            <w:r w:rsidRPr="00511332">
              <w:t>1</w:t>
            </w:r>
          </w:p>
        </w:tc>
        <w:tc>
          <w:tcPr>
            <w:tcW w:w="1695" w:type="dxa"/>
            <w:tcBorders>
              <w:top w:val="single" w:sz="6" w:space="0" w:color="000000"/>
              <w:left w:val="single" w:sz="6" w:space="0" w:color="000000"/>
              <w:bottom w:val="single" w:sz="6" w:space="0" w:color="000000"/>
              <w:right w:val="single" w:sz="6" w:space="0" w:color="000000"/>
            </w:tcBorders>
            <w:hideMark/>
          </w:tcPr>
          <w:p w14:paraId="56EFEFD3" w14:textId="77777777" w:rsidR="00511332" w:rsidRPr="00511332" w:rsidRDefault="00511332" w:rsidP="00511332">
            <w:r w:rsidRPr="00511332">
              <w:t>2</w:t>
            </w:r>
          </w:p>
        </w:tc>
        <w:tc>
          <w:tcPr>
            <w:tcW w:w="1530" w:type="dxa"/>
            <w:tcBorders>
              <w:top w:val="single" w:sz="6" w:space="0" w:color="000000"/>
              <w:left w:val="single" w:sz="6" w:space="0" w:color="000000"/>
              <w:bottom w:val="single" w:sz="6" w:space="0" w:color="000000"/>
              <w:right w:val="single" w:sz="6" w:space="0" w:color="000000"/>
            </w:tcBorders>
            <w:hideMark/>
          </w:tcPr>
          <w:p w14:paraId="4DD05F7F" w14:textId="77777777" w:rsidR="00511332" w:rsidRPr="00511332" w:rsidRDefault="00511332" w:rsidP="00511332">
            <w:r w:rsidRPr="00511332">
              <w:t>3</w:t>
            </w:r>
          </w:p>
        </w:tc>
        <w:tc>
          <w:tcPr>
            <w:tcW w:w="630" w:type="dxa"/>
            <w:tcBorders>
              <w:top w:val="single" w:sz="6" w:space="0" w:color="000000"/>
              <w:left w:val="single" w:sz="6" w:space="0" w:color="000000"/>
              <w:bottom w:val="single" w:sz="6" w:space="0" w:color="000000"/>
              <w:right w:val="single" w:sz="6" w:space="0" w:color="000000"/>
            </w:tcBorders>
            <w:hideMark/>
          </w:tcPr>
          <w:p w14:paraId="4DEC6FEA" w14:textId="77777777" w:rsidR="00511332" w:rsidRPr="00511332" w:rsidRDefault="00511332" w:rsidP="00511332">
            <w:r w:rsidRPr="00511332">
              <w:t>4</w:t>
            </w:r>
          </w:p>
        </w:tc>
        <w:tc>
          <w:tcPr>
            <w:tcW w:w="630" w:type="dxa"/>
            <w:tcBorders>
              <w:top w:val="single" w:sz="6" w:space="0" w:color="000000"/>
              <w:left w:val="single" w:sz="6" w:space="0" w:color="000000"/>
              <w:bottom w:val="single" w:sz="6" w:space="0" w:color="000000"/>
              <w:right w:val="single" w:sz="6" w:space="0" w:color="000000"/>
            </w:tcBorders>
            <w:hideMark/>
          </w:tcPr>
          <w:p w14:paraId="028E499D" w14:textId="77777777" w:rsidR="00511332" w:rsidRPr="00511332" w:rsidRDefault="00511332" w:rsidP="00511332">
            <w:r w:rsidRPr="00511332">
              <w:t>5</w:t>
            </w:r>
          </w:p>
        </w:tc>
        <w:tc>
          <w:tcPr>
            <w:tcW w:w="630" w:type="dxa"/>
            <w:tcBorders>
              <w:top w:val="single" w:sz="6" w:space="0" w:color="000000"/>
              <w:left w:val="single" w:sz="6" w:space="0" w:color="000000"/>
              <w:bottom w:val="single" w:sz="6" w:space="0" w:color="000000"/>
              <w:right w:val="single" w:sz="6" w:space="0" w:color="000000"/>
            </w:tcBorders>
            <w:hideMark/>
          </w:tcPr>
          <w:p w14:paraId="27AACB34" w14:textId="77777777" w:rsidR="00511332" w:rsidRPr="00511332" w:rsidRDefault="00511332" w:rsidP="00511332">
            <w:r w:rsidRPr="00511332">
              <w:t>6</w:t>
            </w:r>
          </w:p>
        </w:tc>
        <w:tc>
          <w:tcPr>
            <w:tcW w:w="630" w:type="dxa"/>
            <w:tcBorders>
              <w:top w:val="single" w:sz="6" w:space="0" w:color="000000"/>
              <w:left w:val="single" w:sz="6" w:space="0" w:color="000000"/>
              <w:bottom w:val="single" w:sz="6" w:space="0" w:color="000000"/>
              <w:right w:val="single" w:sz="6" w:space="0" w:color="000000"/>
            </w:tcBorders>
            <w:hideMark/>
          </w:tcPr>
          <w:p w14:paraId="5E424216" w14:textId="77777777" w:rsidR="00511332" w:rsidRPr="00511332" w:rsidRDefault="00511332" w:rsidP="00511332">
            <w:r w:rsidRPr="00511332">
              <w:t>7</w:t>
            </w:r>
          </w:p>
        </w:tc>
        <w:tc>
          <w:tcPr>
            <w:tcW w:w="615" w:type="dxa"/>
            <w:tcBorders>
              <w:top w:val="single" w:sz="6" w:space="0" w:color="000000"/>
              <w:left w:val="single" w:sz="6" w:space="0" w:color="000000"/>
              <w:bottom w:val="single" w:sz="6" w:space="0" w:color="000000"/>
              <w:right w:val="single" w:sz="6" w:space="0" w:color="000000"/>
            </w:tcBorders>
            <w:hideMark/>
          </w:tcPr>
          <w:p w14:paraId="2EEE3FAD" w14:textId="77777777" w:rsidR="00511332" w:rsidRPr="00511332" w:rsidRDefault="00511332" w:rsidP="00511332">
            <w:r w:rsidRPr="00511332">
              <w:t>8</w:t>
            </w:r>
          </w:p>
        </w:tc>
      </w:tr>
      <w:tr w:rsidR="00511332" w:rsidRPr="00511332" w14:paraId="25B74EDF" w14:textId="77777777" w:rsidTr="00511332">
        <w:trPr>
          <w:trHeight w:val="120"/>
        </w:trPr>
        <w:tc>
          <w:tcPr>
            <w:tcW w:w="1365" w:type="dxa"/>
            <w:vMerge w:val="restart"/>
            <w:tcBorders>
              <w:top w:val="single" w:sz="6" w:space="0" w:color="000000"/>
              <w:left w:val="single" w:sz="6" w:space="0" w:color="000000"/>
              <w:bottom w:val="single" w:sz="6" w:space="0" w:color="000000"/>
              <w:right w:val="single" w:sz="6" w:space="0" w:color="000000"/>
            </w:tcBorders>
            <w:hideMark/>
          </w:tcPr>
          <w:p w14:paraId="781C97A4" w14:textId="77777777" w:rsidR="00511332" w:rsidRPr="00511332" w:rsidRDefault="00511332" w:rsidP="00511332">
            <w:r w:rsidRPr="00511332">
              <w:t>Регулювання температури приміщення</w:t>
            </w:r>
          </w:p>
        </w:tc>
        <w:tc>
          <w:tcPr>
            <w:tcW w:w="1695" w:type="dxa"/>
            <w:tcBorders>
              <w:top w:val="single" w:sz="6" w:space="0" w:color="000000"/>
              <w:left w:val="single" w:sz="6" w:space="0" w:color="000000"/>
              <w:bottom w:val="single" w:sz="6" w:space="0" w:color="000000"/>
              <w:right w:val="single" w:sz="6" w:space="0" w:color="000000"/>
            </w:tcBorders>
            <w:hideMark/>
          </w:tcPr>
          <w:p w14:paraId="7BF268EF" w14:textId="77777777" w:rsidR="00511332" w:rsidRPr="00511332" w:rsidRDefault="00511332" w:rsidP="00511332">
            <w:r w:rsidRPr="00511332">
              <w:t>Відсутнє</w:t>
            </w:r>
          </w:p>
        </w:tc>
        <w:tc>
          <w:tcPr>
            <w:tcW w:w="1530" w:type="dxa"/>
            <w:tcBorders>
              <w:top w:val="single" w:sz="6" w:space="0" w:color="000000"/>
              <w:left w:val="single" w:sz="6" w:space="0" w:color="000000"/>
              <w:bottom w:val="single" w:sz="6" w:space="0" w:color="000000"/>
              <w:right w:val="single" w:sz="6" w:space="0" w:color="000000"/>
            </w:tcBorders>
            <w:hideMark/>
          </w:tcPr>
          <w:p w14:paraId="1DB08A7E" w14:textId="77777777" w:rsidR="00511332" w:rsidRPr="00511332" w:rsidRDefault="00511332" w:rsidP="00511332">
            <w:r w:rsidRPr="00511332">
              <w:br/>
            </w:r>
          </w:p>
        </w:tc>
        <w:tc>
          <w:tcPr>
            <w:tcW w:w="630" w:type="dxa"/>
            <w:tcBorders>
              <w:top w:val="single" w:sz="6" w:space="0" w:color="000000"/>
              <w:left w:val="single" w:sz="6" w:space="0" w:color="000000"/>
              <w:bottom w:val="single" w:sz="6" w:space="0" w:color="000000"/>
              <w:right w:val="single" w:sz="6" w:space="0" w:color="000000"/>
            </w:tcBorders>
            <w:hideMark/>
          </w:tcPr>
          <w:p w14:paraId="18BDCC62" w14:textId="77777777" w:rsidR="00511332" w:rsidRPr="00511332" w:rsidRDefault="00511332" w:rsidP="00511332">
            <w:r w:rsidRPr="00511332">
              <w:br/>
            </w:r>
          </w:p>
        </w:tc>
        <w:tc>
          <w:tcPr>
            <w:tcW w:w="630" w:type="dxa"/>
            <w:tcBorders>
              <w:top w:val="single" w:sz="6" w:space="0" w:color="000000"/>
              <w:left w:val="single" w:sz="6" w:space="0" w:color="000000"/>
              <w:bottom w:val="single" w:sz="6" w:space="0" w:color="000000"/>
              <w:right w:val="single" w:sz="6" w:space="0" w:color="000000"/>
            </w:tcBorders>
            <w:hideMark/>
          </w:tcPr>
          <w:p w14:paraId="44567F74" w14:textId="77777777" w:rsidR="00511332" w:rsidRPr="00511332" w:rsidRDefault="00511332" w:rsidP="00511332">
            <w:r w:rsidRPr="00511332">
              <w:br/>
            </w:r>
          </w:p>
        </w:tc>
        <w:tc>
          <w:tcPr>
            <w:tcW w:w="630" w:type="dxa"/>
            <w:tcBorders>
              <w:top w:val="single" w:sz="6" w:space="0" w:color="000000"/>
              <w:left w:val="single" w:sz="6" w:space="0" w:color="000000"/>
              <w:bottom w:val="single" w:sz="6" w:space="0" w:color="000000"/>
              <w:right w:val="single" w:sz="6" w:space="0" w:color="000000"/>
            </w:tcBorders>
            <w:hideMark/>
          </w:tcPr>
          <w:p w14:paraId="4564534A" w14:textId="77777777" w:rsidR="00511332" w:rsidRPr="00511332" w:rsidRDefault="00511332" w:rsidP="00511332">
            <w:r w:rsidRPr="00511332">
              <w:br/>
            </w:r>
          </w:p>
        </w:tc>
        <w:tc>
          <w:tcPr>
            <w:tcW w:w="630" w:type="dxa"/>
            <w:tcBorders>
              <w:top w:val="single" w:sz="6" w:space="0" w:color="000000"/>
              <w:left w:val="single" w:sz="6" w:space="0" w:color="000000"/>
              <w:bottom w:val="single" w:sz="6" w:space="0" w:color="000000"/>
              <w:right w:val="single" w:sz="6" w:space="0" w:color="000000"/>
            </w:tcBorders>
            <w:hideMark/>
          </w:tcPr>
          <w:p w14:paraId="34DC2908" w14:textId="77777777" w:rsidR="00511332" w:rsidRPr="00511332" w:rsidRDefault="00511332" w:rsidP="00511332">
            <w:r w:rsidRPr="00511332">
              <w:t>0,80</w:t>
            </w:r>
          </w:p>
        </w:tc>
        <w:tc>
          <w:tcPr>
            <w:tcW w:w="615" w:type="dxa"/>
            <w:tcBorders>
              <w:top w:val="single" w:sz="6" w:space="0" w:color="000000"/>
              <w:left w:val="single" w:sz="6" w:space="0" w:color="000000"/>
              <w:bottom w:val="single" w:sz="6" w:space="0" w:color="000000"/>
              <w:right w:val="single" w:sz="6" w:space="0" w:color="000000"/>
            </w:tcBorders>
            <w:hideMark/>
          </w:tcPr>
          <w:p w14:paraId="7D1EE800" w14:textId="77777777" w:rsidR="00511332" w:rsidRPr="00511332" w:rsidRDefault="00511332" w:rsidP="00511332">
            <w:r w:rsidRPr="00511332">
              <w:br/>
            </w:r>
          </w:p>
        </w:tc>
      </w:tr>
      <w:tr w:rsidR="00511332" w:rsidRPr="00511332" w14:paraId="008D8F08"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0459990E" w14:textId="77777777" w:rsidR="00511332" w:rsidRPr="00511332" w:rsidRDefault="00511332" w:rsidP="00511332"/>
        </w:tc>
        <w:tc>
          <w:tcPr>
            <w:tcW w:w="1695" w:type="dxa"/>
            <w:tcBorders>
              <w:top w:val="single" w:sz="6" w:space="0" w:color="000000"/>
              <w:left w:val="single" w:sz="6" w:space="0" w:color="000000"/>
              <w:bottom w:val="single" w:sz="6" w:space="0" w:color="000000"/>
              <w:right w:val="single" w:sz="6" w:space="0" w:color="000000"/>
            </w:tcBorders>
            <w:hideMark/>
          </w:tcPr>
          <w:p w14:paraId="7C5171F8" w14:textId="77777777" w:rsidR="00511332" w:rsidRPr="00511332" w:rsidRDefault="00511332" w:rsidP="00511332">
            <w:r w:rsidRPr="00511332">
              <w:t>Двопозиційне регулювання</w:t>
            </w:r>
          </w:p>
        </w:tc>
        <w:tc>
          <w:tcPr>
            <w:tcW w:w="1530" w:type="dxa"/>
            <w:tcBorders>
              <w:top w:val="single" w:sz="6" w:space="0" w:color="000000"/>
              <w:left w:val="single" w:sz="6" w:space="0" w:color="000000"/>
              <w:bottom w:val="single" w:sz="6" w:space="0" w:color="000000"/>
              <w:right w:val="single" w:sz="6" w:space="0" w:color="000000"/>
            </w:tcBorders>
            <w:hideMark/>
          </w:tcPr>
          <w:p w14:paraId="5B8E26A9" w14:textId="77777777" w:rsidR="00511332" w:rsidRPr="00511332" w:rsidRDefault="00511332" w:rsidP="00511332">
            <w:r w:rsidRPr="00511332">
              <w:br/>
            </w:r>
          </w:p>
        </w:tc>
        <w:tc>
          <w:tcPr>
            <w:tcW w:w="630" w:type="dxa"/>
            <w:tcBorders>
              <w:top w:val="single" w:sz="6" w:space="0" w:color="000000"/>
              <w:left w:val="single" w:sz="6" w:space="0" w:color="000000"/>
              <w:bottom w:val="single" w:sz="6" w:space="0" w:color="000000"/>
              <w:right w:val="single" w:sz="6" w:space="0" w:color="000000"/>
            </w:tcBorders>
            <w:hideMark/>
          </w:tcPr>
          <w:p w14:paraId="776E0D10" w14:textId="77777777" w:rsidR="00511332" w:rsidRPr="00511332" w:rsidRDefault="00511332" w:rsidP="00511332">
            <w:r w:rsidRPr="00511332">
              <w:br/>
            </w:r>
          </w:p>
        </w:tc>
        <w:tc>
          <w:tcPr>
            <w:tcW w:w="630" w:type="dxa"/>
            <w:tcBorders>
              <w:top w:val="single" w:sz="6" w:space="0" w:color="000000"/>
              <w:left w:val="single" w:sz="6" w:space="0" w:color="000000"/>
              <w:bottom w:val="single" w:sz="6" w:space="0" w:color="000000"/>
              <w:right w:val="single" w:sz="6" w:space="0" w:color="000000"/>
            </w:tcBorders>
            <w:hideMark/>
          </w:tcPr>
          <w:p w14:paraId="53F81FB0" w14:textId="77777777" w:rsidR="00511332" w:rsidRPr="00511332" w:rsidRDefault="00511332" w:rsidP="00511332">
            <w:r w:rsidRPr="00511332">
              <w:br/>
            </w:r>
          </w:p>
        </w:tc>
        <w:tc>
          <w:tcPr>
            <w:tcW w:w="630" w:type="dxa"/>
            <w:tcBorders>
              <w:top w:val="single" w:sz="6" w:space="0" w:color="000000"/>
              <w:left w:val="single" w:sz="6" w:space="0" w:color="000000"/>
              <w:bottom w:val="single" w:sz="6" w:space="0" w:color="000000"/>
              <w:right w:val="single" w:sz="6" w:space="0" w:color="000000"/>
            </w:tcBorders>
            <w:hideMark/>
          </w:tcPr>
          <w:p w14:paraId="70E48CF5" w14:textId="77777777" w:rsidR="00511332" w:rsidRPr="00511332" w:rsidRDefault="00511332" w:rsidP="00511332">
            <w:r w:rsidRPr="00511332">
              <w:br/>
            </w:r>
          </w:p>
        </w:tc>
        <w:tc>
          <w:tcPr>
            <w:tcW w:w="630" w:type="dxa"/>
            <w:tcBorders>
              <w:top w:val="single" w:sz="6" w:space="0" w:color="000000"/>
              <w:left w:val="single" w:sz="6" w:space="0" w:color="000000"/>
              <w:bottom w:val="single" w:sz="6" w:space="0" w:color="000000"/>
              <w:right w:val="single" w:sz="6" w:space="0" w:color="000000"/>
            </w:tcBorders>
            <w:hideMark/>
          </w:tcPr>
          <w:p w14:paraId="0B009409" w14:textId="77777777" w:rsidR="00511332" w:rsidRPr="00511332" w:rsidRDefault="00511332" w:rsidP="00511332">
            <w:r w:rsidRPr="00511332">
              <w:t>0,93</w:t>
            </w:r>
          </w:p>
        </w:tc>
        <w:tc>
          <w:tcPr>
            <w:tcW w:w="615" w:type="dxa"/>
            <w:tcBorders>
              <w:top w:val="single" w:sz="6" w:space="0" w:color="000000"/>
              <w:left w:val="single" w:sz="6" w:space="0" w:color="000000"/>
              <w:bottom w:val="single" w:sz="6" w:space="0" w:color="000000"/>
              <w:right w:val="single" w:sz="6" w:space="0" w:color="000000"/>
            </w:tcBorders>
            <w:hideMark/>
          </w:tcPr>
          <w:p w14:paraId="303BC8A8" w14:textId="77777777" w:rsidR="00511332" w:rsidRPr="00511332" w:rsidRDefault="00511332" w:rsidP="00511332">
            <w:r w:rsidRPr="00511332">
              <w:br/>
            </w:r>
          </w:p>
        </w:tc>
      </w:tr>
      <w:tr w:rsidR="00511332" w:rsidRPr="00511332" w14:paraId="6C768125"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51B4C9A5" w14:textId="77777777" w:rsidR="00511332" w:rsidRPr="00511332" w:rsidRDefault="00511332" w:rsidP="00511332"/>
        </w:tc>
        <w:tc>
          <w:tcPr>
            <w:tcW w:w="1695" w:type="dxa"/>
            <w:tcBorders>
              <w:top w:val="single" w:sz="6" w:space="0" w:color="000000"/>
              <w:left w:val="single" w:sz="6" w:space="0" w:color="000000"/>
              <w:bottom w:val="single" w:sz="6" w:space="0" w:color="000000"/>
              <w:right w:val="single" w:sz="6" w:space="0" w:color="000000"/>
            </w:tcBorders>
            <w:hideMark/>
          </w:tcPr>
          <w:p w14:paraId="1FA8B16F" w14:textId="77777777" w:rsidR="00511332" w:rsidRPr="00511332" w:rsidRDefault="00511332" w:rsidP="00511332">
            <w:r w:rsidRPr="00511332">
              <w:t>П-регулювання (2 К)</w:t>
            </w:r>
          </w:p>
        </w:tc>
        <w:tc>
          <w:tcPr>
            <w:tcW w:w="1530" w:type="dxa"/>
            <w:tcBorders>
              <w:top w:val="single" w:sz="6" w:space="0" w:color="000000"/>
              <w:left w:val="single" w:sz="6" w:space="0" w:color="000000"/>
              <w:bottom w:val="single" w:sz="6" w:space="0" w:color="000000"/>
              <w:right w:val="single" w:sz="6" w:space="0" w:color="000000"/>
            </w:tcBorders>
            <w:hideMark/>
          </w:tcPr>
          <w:p w14:paraId="25ABC33F" w14:textId="77777777" w:rsidR="00511332" w:rsidRPr="00511332" w:rsidRDefault="00511332" w:rsidP="00511332">
            <w:r w:rsidRPr="00511332">
              <w:br/>
            </w:r>
          </w:p>
        </w:tc>
        <w:tc>
          <w:tcPr>
            <w:tcW w:w="630" w:type="dxa"/>
            <w:tcBorders>
              <w:top w:val="single" w:sz="6" w:space="0" w:color="000000"/>
              <w:left w:val="single" w:sz="6" w:space="0" w:color="000000"/>
              <w:bottom w:val="single" w:sz="6" w:space="0" w:color="000000"/>
              <w:right w:val="single" w:sz="6" w:space="0" w:color="000000"/>
            </w:tcBorders>
            <w:hideMark/>
          </w:tcPr>
          <w:p w14:paraId="496E0C25" w14:textId="77777777" w:rsidR="00511332" w:rsidRPr="00511332" w:rsidRDefault="00511332" w:rsidP="00511332">
            <w:r w:rsidRPr="00511332">
              <w:br/>
            </w:r>
          </w:p>
        </w:tc>
        <w:tc>
          <w:tcPr>
            <w:tcW w:w="630" w:type="dxa"/>
            <w:tcBorders>
              <w:top w:val="single" w:sz="6" w:space="0" w:color="000000"/>
              <w:left w:val="single" w:sz="6" w:space="0" w:color="000000"/>
              <w:bottom w:val="single" w:sz="6" w:space="0" w:color="000000"/>
              <w:right w:val="single" w:sz="6" w:space="0" w:color="000000"/>
            </w:tcBorders>
            <w:hideMark/>
          </w:tcPr>
          <w:p w14:paraId="1DD4D37E" w14:textId="77777777" w:rsidR="00511332" w:rsidRPr="00511332" w:rsidRDefault="00511332" w:rsidP="00511332">
            <w:r w:rsidRPr="00511332">
              <w:br/>
            </w:r>
          </w:p>
        </w:tc>
        <w:tc>
          <w:tcPr>
            <w:tcW w:w="630" w:type="dxa"/>
            <w:tcBorders>
              <w:top w:val="single" w:sz="6" w:space="0" w:color="000000"/>
              <w:left w:val="single" w:sz="6" w:space="0" w:color="000000"/>
              <w:bottom w:val="single" w:sz="6" w:space="0" w:color="000000"/>
              <w:right w:val="single" w:sz="6" w:space="0" w:color="000000"/>
            </w:tcBorders>
            <w:hideMark/>
          </w:tcPr>
          <w:p w14:paraId="08C23968" w14:textId="77777777" w:rsidR="00511332" w:rsidRPr="00511332" w:rsidRDefault="00511332" w:rsidP="00511332">
            <w:r w:rsidRPr="00511332">
              <w:br/>
            </w:r>
          </w:p>
        </w:tc>
        <w:tc>
          <w:tcPr>
            <w:tcW w:w="630" w:type="dxa"/>
            <w:tcBorders>
              <w:top w:val="single" w:sz="6" w:space="0" w:color="000000"/>
              <w:left w:val="single" w:sz="6" w:space="0" w:color="000000"/>
              <w:bottom w:val="single" w:sz="6" w:space="0" w:color="000000"/>
              <w:right w:val="single" w:sz="6" w:space="0" w:color="000000"/>
            </w:tcBorders>
            <w:hideMark/>
          </w:tcPr>
          <w:p w14:paraId="1E20F9D7" w14:textId="77777777" w:rsidR="00511332" w:rsidRPr="00511332" w:rsidRDefault="00511332" w:rsidP="00511332">
            <w:r w:rsidRPr="00511332">
              <w:t>0,93</w:t>
            </w:r>
          </w:p>
        </w:tc>
        <w:tc>
          <w:tcPr>
            <w:tcW w:w="615" w:type="dxa"/>
            <w:tcBorders>
              <w:top w:val="single" w:sz="6" w:space="0" w:color="000000"/>
              <w:left w:val="single" w:sz="6" w:space="0" w:color="000000"/>
              <w:bottom w:val="single" w:sz="6" w:space="0" w:color="000000"/>
              <w:right w:val="single" w:sz="6" w:space="0" w:color="000000"/>
            </w:tcBorders>
            <w:hideMark/>
          </w:tcPr>
          <w:p w14:paraId="721D6347" w14:textId="77777777" w:rsidR="00511332" w:rsidRPr="00511332" w:rsidRDefault="00511332" w:rsidP="00511332">
            <w:r w:rsidRPr="00511332">
              <w:br/>
            </w:r>
          </w:p>
        </w:tc>
      </w:tr>
      <w:tr w:rsidR="00511332" w:rsidRPr="00511332" w14:paraId="561DBD94"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19454714" w14:textId="77777777" w:rsidR="00511332" w:rsidRPr="00511332" w:rsidRDefault="00511332" w:rsidP="00511332"/>
        </w:tc>
        <w:tc>
          <w:tcPr>
            <w:tcW w:w="1695" w:type="dxa"/>
            <w:tcBorders>
              <w:top w:val="single" w:sz="6" w:space="0" w:color="000000"/>
              <w:left w:val="single" w:sz="6" w:space="0" w:color="000000"/>
              <w:bottom w:val="single" w:sz="6" w:space="0" w:color="000000"/>
              <w:right w:val="single" w:sz="6" w:space="0" w:color="000000"/>
            </w:tcBorders>
            <w:hideMark/>
          </w:tcPr>
          <w:p w14:paraId="11C48DA1" w14:textId="77777777" w:rsidR="00511332" w:rsidRPr="00511332" w:rsidRDefault="00511332" w:rsidP="00511332">
            <w:r w:rsidRPr="00511332">
              <w:t>П-регулювання (1 К)</w:t>
            </w:r>
          </w:p>
        </w:tc>
        <w:tc>
          <w:tcPr>
            <w:tcW w:w="1530" w:type="dxa"/>
            <w:tcBorders>
              <w:top w:val="single" w:sz="6" w:space="0" w:color="000000"/>
              <w:left w:val="single" w:sz="6" w:space="0" w:color="000000"/>
              <w:bottom w:val="single" w:sz="6" w:space="0" w:color="000000"/>
              <w:right w:val="single" w:sz="6" w:space="0" w:color="000000"/>
            </w:tcBorders>
            <w:hideMark/>
          </w:tcPr>
          <w:p w14:paraId="3C7A1847" w14:textId="77777777" w:rsidR="00511332" w:rsidRPr="00511332" w:rsidRDefault="00511332" w:rsidP="00511332">
            <w:r w:rsidRPr="00511332">
              <w:br/>
            </w:r>
          </w:p>
        </w:tc>
        <w:tc>
          <w:tcPr>
            <w:tcW w:w="630" w:type="dxa"/>
            <w:tcBorders>
              <w:top w:val="single" w:sz="6" w:space="0" w:color="000000"/>
              <w:left w:val="single" w:sz="6" w:space="0" w:color="000000"/>
              <w:bottom w:val="single" w:sz="6" w:space="0" w:color="000000"/>
              <w:right w:val="single" w:sz="6" w:space="0" w:color="000000"/>
            </w:tcBorders>
            <w:hideMark/>
          </w:tcPr>
          <w:p w14:paraId="33023DE0" w14:textId="77777777" w:rsidR="00511332" w:rsidRPr="00511332" w:rsidRDefault="00511332" w:rsidP="00511332">
            <w:r w:rsidRPr="00511332">
              <w:br/>
            </w:r>
          </w:p>
        </w:tc>
        <w:tc>
          <w:tcPr>
            <w:tcW w:w="630" w:type="dxa"/>
            <w:tcBorders>
              <w:top w:val="single" w:sz="6" w:space="0" w:color="000000"/>
              <w:left w:val="single" w:sz="6" w:space="0" w:color="000000"/>
              <w:bottom w:val="single" w:sz="6" w:space="0" w:color="000000"/>
              <w:right w:val="single" w:sz="6" w:space="0" w:color="000000"/>
            </w:tcBorders>
            <w:hideMark/>
          </w:tcPr>
          <w:p w14:paraId="780C8B4B" w14:textId="77777777" w:rsidR="00511332" w:rsidRPr="00511332" w:rsidRDefault="00511332" w:rsidP="00511332">
            <w:r w:rsidRPr="00511332">
              <w:br/>
            </w:r>
          </w:p>
        </w:tc>
        <w:tc>
          <w:tcPr>
            <w:tcW w:w="630" w:type="dxa"/>
            <w:tcBorders>
              <w:top w:val="single" w:sz="6" w:space="0" w:color="000000"/>
              <w:left w:val="single" w:sz="6" w:space="0" w:color="000000"/>
              <w:bottom w:val="single" w:sz="6" w:space="0" w:color="000000"/>
              <w:right w:val="single" w:sz="6" w:space="0" w:color="000000"/>
            </w:tcBorders>
            <w:hideMark/>
          </w:tcPr>
          <w:p w14:paraId="1448C30C" w14:textId="77777777" w:rsidR="00511332" w:rsidRPr="00511332" w:rsidRDefault="00511332" w:rsidP="00511332">
            <w:r w:rsidRPr="00511332">
              <w:br/>
            </w:r>
          </w:p>
        </w:tc>
        <w:tc>
          <w:tcPr>
            <w:tcW w:w="630" w:type="dxa"/>
            <w:tcBorders>
              <w:top w:val="single" w:sz="6" w:space="0" w:color="000000"/>
              <w:left w:val="single" w:sz="6" w:space="0" w:color="000000"/>
              <w:bottom w:val="single" w:sz="6" w:space="0" w:color="000000"/>
              <w:right w:val="single" w:sz="6" w:space="0" w:color="000000"/>
            </w:tcBorders>
            <w:hideMark/>
          </w:tcPr>
          <w:p w14:paraId="466F4E25" w14:textId="77777777" w:rsidR="00511332" w:rsidRPr="00511332" w:rsidRDefault="00511332" w:rsidP="00511332">
            <w:r w:rsidRPr="00511332">
              <w:t>0,95</w:t>
            </w:r>
          </w:p>
        </w:tc>
        <w:tc>
          <w:tcPr>
            <w:tcW w:w="615" w:type="dxa"/>
            <w:tcBorders>
              <w:top w:val="single" w:sz="6" w:space="0" w:color="000000"/>
              <w:left w:val="single" w:sz="6" w:space="0" w:color="000000"/>
              <w:bottom w:val="single" w:sz="6" w:space="0" w:color="000000"/>
              <w:right w:val="single" w:sz="6" w:space="0" w:color="000000"/>
            </w:tcBorders>
            <w:hideMark/>
          </w:tcPr>
          <w:p w14:paraId="3715B06B" w14:textId="77777777" w:rsidR="00511332" w:rsidRPr="00511332" w:rsidRDefault="00511332" w:rsidP="00511332">
            <w:r w:rsidRPr="00511332">
              <w:br/>
            </w:r>
          </w:p>
        </w:tc>
      </w:tr>
      <w:tr w:rsidR="00511332" w:rsidRPr="00511332" w14:paraId="0BFD098E"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4DFEC642" w14:textId="77777777" w:rsidR="00511332" w:rsidRPr="00511332" w:rsidRDefault="00511332" w:rsidP="00511332"/>
        </w:tc>
        <w:tc>
          <w:tcPr>
            <w:tcW w:w="1695" w:type="dxa"/>
            <w:tcBorders>
              <w:top w:val="single" w:sz="6" w:space="0" w:color="000000"/>
              <w:left w:val="single" w:sz="6" w:space="0" w:color="000000"/>
              <w:bottom w:val="single" w:sz="6" w:space="0" w:color="000000"/>
              <w:right w:val="single" w:sz="6" w:space="0" w:color="000000"/>
            </w:tcBorders>
            <w:hideMark/>
          </w:tcPr>
          <w:p w14:paraId="4208B69B" w14:textId="77777777" w:rsidR="00511332" w:rsidRPr="00511332" w:rsidRDefault="00511332" w:rsidP="00511332">
            <w:r w:rsidRPr="00511332">
              <w:t>ПІ-регулювання</w:t>
            </w:r>
          </w:p>
        </w:tc>
        <w:tc>
          <w:tcPr>
            <w:tcW w:w="1530" w:type="dxa"/>
            <w:tcBorders>
              <w:top w:val="single" w:sz="6" w:space="0" w:color="000000"/>
              <w:left w:val="single" w:sz="6" w:space="0" w:color="000000"/>
              <w:bottom w:val="single" w:sz="6" w:space="0" w:color="000000"/>
              <w:right w:val="single" w:sz="6" w:space="0" w:color="000000"/>
            </w:tcBorders>
            <w:hideMark/>
          </w:tcPr>
          <w:p w14:paraId="63522FF9" w14:textId="77777777" w:rsidR="00511332" w:rsidRPr="00511332" w:rsidRDefault="00511332" w:rsidP="00511332">
            <w:r w:rsidRPr="00511332">
              <w:br/>
            </w:r>
          </w:p>
        </w:tc>
        <w:tc>
          <w:tcPr>
            <w:tcW w:w="630" w:type="dxa"/>
            <w:tcBorders>
              <w:top w:val="single" w:sz="6" w:space="0" w:color="000000"/>
              <w:left w:val="single" w:sz="6" w:space="0" w:color="000000"/>
              <w:bottom w:val="single" w:sz="6" w:space="0" w:color="000000"/>
              <w:right w:val="single" w:sz="6" w:space="0" w:color="000000"/>
            </w:tcBorders>
            <w:hideMark/>
          </w:tcPr>
          <w:p w14:paraId="6307513A" w14:textId="77777777" w:rsidR="00511332" w:rsidRPr="00511332" w:rsidRDefault="00511332" w:rsidP="00511332">
            <w:r w:rsidRPr="00511332">
              <w:br/>
            </w:r>
          </w:p>
        </w:tc>
        <w:tc>
          <w:tcPr>
            <w:tcW w:w="630" w:type="dxa"/>
            <w:tcBorders>
              <w:top w:val="single" w:sz="6" w:space="0" w:color="000000"/>
              <w:left w:val="single" w:sz="6" w:space="0" w:color="000000"/>
              <w:bottom w:val="single" w:sz="6" w:space="0" w:color="000000"/>
              <w:right w:val="single" w:sz="6" w:space="0" w:color="000000"/>
            </w:tcBorders>
            <w:hideMark/>
          </w:tcPr>
          <w:p w14:paraId="2AC3FBE2" w14:textId="77777777" w:rsidR="00511332" w:rsidRPr="00511332" w:rsidRDefault="00511332" w:rsidP="00511332">
            <w:r w:rsidRPr="00511332">
              <w:br/>
            </w:r>
          </w:p>
        </w:tc>
        <w:tc>
          <w:tcPr>
            <w:tcW w:w="630" w:type="dxa"/>
            <w:tcBorders>
              <w:top w:val="single" w:sz="6" w:space="0" w:color="000000"/>
              <w:left w:val="single" w:sz="6" w:space="0" w:color="000000"/>
              <w:bottom w:val="single" w:sz="6" w:space="0" w:color="000000"/>
              <w:right w:val="single" w:sz="6" w:space="0" w:color="000000"/>
            </w:tcBorders>
            <w:hideMark/>
          </w:tcPr>
          <w:p w14:paraId="3BA2D076" w14:textId="77777777" w:rsidR="00511332" w:rsidRPr="00511332" w:rsidRDefault="00511332" w:rsidP="00511332">
            <w:r w:rsidRPr="00511332">
              <w:br/>
            </w:r>
          </w:p>
        </w:tc>
        <w:tc>
          <w:tcPr>
            <w:tcW w:w="630" w:type="dxa"/>
            <w:tcBorders>
              <w:top w:val="single" w:sz="6" w:space="0" w:color="000000"/>
              <w:left w:val="single" w:sz="6" w:space="0" w:color="000000"/>
              <w:bottom w:val="single" w:sz="6" w:space="0" w:color="000000"/>
              <w:right w:val="single" w:sz="6" w:space="0" w:color="000000"/>
            </w:tcBorders>
            <w:hideMark/>
          </w:tcPr>
          <w:p w14:paraId="70242405" w14:textId="77777777" w:rsidR="00511332" w:rsidRPr="00511332" w:rsidRDefault="00511332" w:rsidP="00511332">
            <w:r w:rsidRPr="00511332">
              <w:t>0,97</w:t>
            </w:r>
          </w:p>
        </w:tc>
        <w:tc>
          <w:tcPr>
            <w:tcW w:w="615" w:type="dxa"/>
            <w:tcBorders>
              <w:top w:val="single" w:sz="6" w:space="0" w:color="000000"/>
              <w:left w:val="single" w:sz="6" w:space="0" w:color="000000"/>
              <w:bottom w:val="single" w:sz="6" w:space="0" w:color="000000"/>
              <w:right w:val="single" w:sz="6" w:space="0" w:color="000000"/>
            </w:tcBorders>
            <w:hideMark/>
          </w:tcPr>
          <w:p w14:paraId="3586B5E6" w14:textId="77777777" w:rsidR="00511332" w:rsidRPr="00511332" w:rsidRDefault="00511332" w:rsidP="00511332">
            <w:r w:rsidRPr="00511332">
              <w:br/>
            </w:r>
          </w:p>
        </w:tc>
      </w:tr>
      <w:tr w:rsidR="00511332" w:rsidRPr="00511332" w14:paraId="682F8DB4"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05644DA1" w14:textId="77777777" w:rsidR="00511332" w:rsidRPr="00511332" w:rsidRDefault="00511332" w:rsidP="00511332"/>
        </w:tc>
        <w:tc>
          <w:tcPr>
            <w:tcW w:w="1695" w:type="dxa"/>
            <w:tcBorders>
              <w:top w:val="single" w:sz="6" w:space="0" w:color="000000"/>
              <w:left w:val="single" w:sz="6" w:space="0" w:color="000000"/>
              <w:bottom w:val="single" w:sz="6" w:space="0" w:color="000000"/>
              <w:right w:val="single" w:sz="6" w:space="0" w:color="000000"/>
            </w:tcBorders>
            <w:hideMark/>
          </w:tcPr>
          <w:p w14:paraId="7402C013" w14:textId="77777777" w:rsidR="00511332" w:rsidRPr="00511332" w:rsidRDefault="00511332" w:rsidP="00511332">
            <w:r w:rsidRPr="00511332">
              <w:t>ПІ-регулювання з оптимізацією</w:t>
            </w:r>
          </w:p>
        </w:tc>
        <w:tc>
          <w:tcPr>
            <w:tcW w:w="1530" w:type="dxa"/>
            <w:tcBorders>
              <w:top w:val="single" w:sz="6" w:space="0" w:color="000000"/>
              <w:left w:val="single" w:sz="6" w:space="0" w:color="000000"/>
              <w:bottom w:val="single" w:sz="6" w:space="0" w:color="000000"/>
              <w:right w:val="single" w:sz="6" w:space="0" w:color="000000"/>
            </w:tcBorders>
            <w:hideMark/>
          </w:tcPr>
          <w:p w14:paraId="288F87A6" w14:textId="77777777" w:rsidR="00511332" w:rsidRPr="00511332" w:rsidRDefault="00511332" w:rsidP="00511332">
            <w:r w:rsidRPr="00511332">
              <w:br/>
            </w:r>
          </w:p>
        </w:tc>
        <w:tc>
          <w:tcPr>
            <w:tcW w:w="630" w:type="dxa"/>
            <w:tcBorders>
              <w:top w:val="single" w:sz="6" w:space="0" w:color="000000"/>
              <w:left w:val="single" w:sz="6" w:space="0" w:color="000000"/>
              <w:bottom w:val="single" w:sz="6" w:space="0" w:color="000000"/>
              <w:right w:val="single" w:sz="6" w:space="0" w:color="000000"/>
            </w:tcBorders>
            <w:hideMark/>
          </w:tcPr>
          <w:p w14:paraId="2553B0C4" w14:textId="77777777" w:rsidR="00511332" w:rsidRPr="00511332" w:rsidRDefault="00511332" w:rsidP="00511332">
            <w:r w:rsidRPr="00511332">
              <w:br/>
            </w:r>
          </w:p>
        </w:tc>
        <w:tc>
          <w:tcPr>
            <w:tcW w:w="630" w:type="dxa"/>
            <w:tcBorders>
              <w:top w:val="single" w:sz="6" w:space="0" w:color="000000"/>
              <w:left w:val="single" w:sz="6" w:space="0" w:color="000000"/>
              <w:bottom w:val="single" w:sz="6" w:space="0" w:color="000000"/>
              <w:right w:val="single" w:sz="6" w:space="0" w:color="000000"/>
            </w:tcBorders>
            <w:hideMark/>
          </w:tcPr>
          <w:p w14:paraId="16B1114B" w14:textId="77777777" w:rsidR="00511332" w:rsidRPr="00511332" w:rsidRDefault="00511332" w:rsidP="00511332">
            <w:r w:rsidRPr="00511332">
              <w:br/>
            </w:r>
          </w:p>
        </w:tc>
        <w:tc>
          <w:tcPr>
            <w:tcW w:w="630" w:type="dxa"/>
            <w:tcBorders>
              <w:top w:val="single" w:sz="6" w:space="0" w:color="000000"/>
              <w:left w:val="single" w:sz="6" w:space="0" w:color="000000"/>
              <w:bottom w:val="single" w:sz="6" w:space="0" w:color="000000"/>
              <w:right w:val="single" w:sz="6" w:space="0" w:color="000000"/>
            </w:tcBorders>
            <w:hideMark/>
          </w:tcPr>
          <w:p w14:paraId="21F125AB" w14:textId="77777777" w:rsidR="00511332" w:rsidRPr="00511332" w:rsidRDefault="00511332" w:rsidP="00511332">
            <w:r w:rsidRPr="00511332">
              <w:br/>
            </w:r>
          </w:p>
        </w:tc>
        <w:tc>
          <w:tcPr>
            <w:tcW w:w="630" w:type="dxa"/>
            <w:tcBorders>
              <w:top w:val="single" w:sz="6" w:space="0" w:color="000000"/>
              <w:left w:val="single" w:sz="6" w:space="0" w:color="000000"/>
              <w:bottom w:val="single" w:sz="6" w:space="0" w:color="000000"/>
              <w:right w:val="single" w:sz="6" w:space="0" w:color="000000"/>
            </w:tcBorders>
            <w:hideMark/>
          </w:tcPr>
          <w:p w14:paraId="3B3EC62C" w14:textId="77777777" w:rsidR="00511332" w:rsidRPr="00511332" w:rsidRDefault="00511332" w:rsidP="00511332">
            <w:r w:rsidRPr="00511332">
              <w:t>0,99</w:t>
            </w:r>
          </w:p>
        </w:tc>
        <w:tc>
          <w:tcPr>
            <w:tcW w:w="615" w:type="dxa"/>
            <w:tcBorders>
              <w:top w:val="single" w:sz="6" w:space="0" w:color="000000"/>
              <w:left w:val="single" w:sz="6" w:space="0" w:color="000000"/>
              <w:bottom w:val="single" w:sz="6" w:space="0" w:color="000000"/>
              <w:right w:val="single" w:sz="6" w:space="0" w:color="000000"/>
            </w:tcBorders>
            <w:hideMark/>
          </w:tcPr>
          <w:p w14:paraId="72455089" w14:textId="77777777" w:rsidR="00511332" w:rsidRPr="00511332" w:rsidRDefault="00511332" w:rsidP="00511332">
            <w:r w:rsidRPr="00511332">
              <w:br/>
            </w:r>
          </w:p>
        </w:tc>
      </w:tr>
      <w:tr w:rsidR="00511332" w:rsidRPr="00511332" w14:paraId="36060614" w14:textId="77777777" w:rsidTr="00511332">
        <w:trPr>
          <w:trHeight w:val="120"/>
        </w:trPr>
        <w:tc>
          <w:tcPr>
            <w:tcW w:w="1365" w:type="dxa"/>
            <w:vMerge w:val="restart"/>
            <w:tcBorders>
              <w:top w:val="single" w:sz="6" w:space="0" w:color="000000"/>
              <w:left w:val="single" w:sz="6" w:space="0" w:color="000000"/>
              <w:bottom w:val="single" w:sz="6" w:space="0" w:color="000000"/>
              <w:right w:val="single" w:sz="6" w:space="0" w:color="000000"/>
            </w:tcBorders>
            <w:hideMark/>
          </w:tcPr>
          <w:p w14:paraId="035C2F00" w14:textId="77777777" w:rsidR="00511332" w:rsidRPr="00511332" w:rsidRDefault="00511332" w:rsidP="00511332">
            <w:r w:rsidRPr="00511332">
              <w:t>Система опалення</w:t>
            </w:r>
          </w:p>
        </w:tc>
        <w:tc>
          <w:tcPr>
            <w:tcW w:w="1695" w:type="dxa"/>
            <w:vMerge w:val="restart"/>
            <w:tcBorders>
              <w:top w:val="single" w:sz="6" w:space="0" w:color="000000"/>
              <w:left w:val="single" w:sz="6" w:space="0" w:color="000000"/>
              <w:bottom w:val="single" w:sz="6" w:space="0" w:color="000000"/>
              <w:right w:val="single" w:sz="6" w:space="0" w:color="000000"/>
            </w:tcBorders>
            <w:hideMark/>
          </w:tcPr>
          <w:p w14:paraId="0283C91A" w14:textId="77777777" w:rsidR="00511332" w:rsidRPr="00511332" w:rsidRDefault="00511332" w:rsidP="00511332">
            <w:r w:rsidRPr="00511332">
              <w:t>Повітряна без додаткової вертикальної рециркуляції</w:t>
            </w:r>
          </w:p>
        </w:tc>
        <w:tc>
          <w:tcPr>
            <w:tcW w:w="1530" w:type="dxa"/>
            <w:tcBorders>
              <w:top w:val="single" w:sz="6" w:space="0" w:color="000000"/>
              <w:left w:val="single" w:sz="6" w:space="0" w:color="000000"/>
              <w:bottom w:val="single" w:sz="6" w:space="0" w:color="000000"/>
              <w:right w:val="single" w:sz="6" w:space="0" w:color="000000"/>
            </w:tcBorders>
            <w:hideMark/>
          </w:tcPr>
          <w:p w14:paraId="14C6A378" w14:textId="77777777" w:rsidR="00511332" w:rsidRPr="00511332" w:rsidRDefault="00511332" w:rsidP="00511332">
            <w:r w:rsidRPr="00511332">
              <w:t>Горизонтальне витікання</w:t>
            </w:r>
          </w:p>
        </w:tc>
        <w:tc>
          <w:tcPr>
            <w:tcW w:w="630" w:type="dxa"/>
            <w:tcBorders>
              <w:top w:val="single" w:sz="6" w:space="0" w:color="000000"/>
              <w:left w:val="single" w:sz="6" w:space="0" w:color="000000"/>
              <w:bottom w:val="single" w:sz="6" w:space="0" w:color="000000"/>
              <w:right w:val="single" w:sz="6" w:space="0" w:color="000000"/>
            </w:tcBorders>
            <w:hideMark/>
          </w:tcPr>
          <w:p w14:paraId="2379EED7" w14:textId="77777777" w:rsidR="00511332" w:rsidRPr="00511332" w:rsidRDefault="00511332" w:rsidP="00511332">
            <w:r w:rsidRPr="00511332">
              <w:t>0,78</w:t>
            </w:r>
          </w:p>
        </w:tc>
        <w:tc>
          <w:tcPr>
            <w:tcW w:w="630" w:type="dxa"/>
            <w:tcBorders>
              <w:top w:val="single" w:sz="6" w:space="0" w:color="000000"/>
              <w:left w:val="single" w:sz="6" w:space="0" w:color="000000"/>
              <w:bottom w:val="single" w:sz="6" w:space="0" w:color="000000"/>
              <w:right w:val="single" w:sz="6" w:space="0" w:color="000000"/>
            </w:tcBorders>
            <w:hideMark/>
          </w:tcPr>
          <w:p w14:paraId="17CC7A16" w14:textId="77777777" w:rsidR="00511332" w:rsidRPr="00511332" w:rsidRDefault="00511332" w:rsidP="00511332">
            <w:r w:rsidRPr="00511332">
              <w:t>0,72</w:t>
            </w:r>
          </w:p>
        </w:tc>
        <w:tc>
          <w:tcPr>
            <w:tcW w:w="630" w:type="dxa"/>
            <w:tcBorders>
              <w:top w:val="single" w:sz="6" w:space="0" w:color="000000"/>
              <w:left w:val="single" w:sz="6" w:space="0" w:color="000000"/>
              <w:bottom w:val="single" w:sz="6" w:space="0" w:color="000000"/>
              <w:right w:val="single" w:sz="6" w:space="0" w:color="000000"/>
            </w:tcBorders>
            <w:hideMark/>
          </w:tcPr>
          <w:p w14:paraId="1A745884" w14:textId="77777777" w:rsidR="00511332" w:rsidRPr="00511332" w:rsidRDefault="00511332" w:rsidP="00511332">
            <w:r w:rsidRPr="00511332">
              <w:t>0,63</w:t>
            </w:r>
          </w:p>
        </w:tc>
        <w:tc>
          <w:tcPr>
            <w:tcW w:w="630" w:type="dxa"/>
            <w:tcBorders>
              <w:top w:val="single" w:sz="6" w:space="0" w:color="000000"/>
              <w:left w:val="single" w:sz="6" w:space="0" w:color="000000"/>
              <w:bottom w:val="single" w:sz="6" w:space="0" w:color="000000"/>
              <w:right w:val="single" w:sz="6" w:space="0" w:color="000000"/>
            </w:tcBorders>
            <w:hideMark/>
          </w:tcPr>
          <w:p w14:paraId="7C746E1B" w14:textId="77777777" w:rsidR="00511332" w:rsidRPr="00511332" w:rsidRDefault="00511332" w:rsidP="00511332">
            <w:r w:rsidRPr="00511332">
              <w:br/>
            </w:r>
          </w:p>
        </w:tc>
        <w:tc>
          <w:tcPr>
            <w:tcW w:w="615" w:type="dxa"/>
            <w:tcBorders>
              <w:top w:val="single" w:sz="6" w:space="0" w:color="000000"/>
              <w:left w:val="single" w:sz="6" w:space="0" w:color="000000"/>
              <w:bottom w:val="single" w:sz="6" w:space="0" w:color="000000"/>
              <w:right w:val="single" w:sz="6" w:space="0" w:color="000000"/>
            </w:tcBorders>
            <w:hideMark/>
          </w:tcPr>
          <w:p w14:paraId="19B0FDD1" w14:textId="77777777" w:rsidR="00511332" w:rsidRPr="00511332" w:rsidRDefault="00511332" w:rsidP="00511332">
            <w:r w:rsidRPr="00511332">
              <w:t>1</w:t>
            </w:r>
          </w:p>
        </w:tc>
      </w:tr>
      <w:tr w:rsidR="00511332" w:rsidRPr="00511332" w14:paraId="5C7B72C5"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20240E3A" w14:textId="77777777" w:rsidR="00511332" w:rsidRPr="00511332" w:rsidRDefault="00511332" w:rsidP="00511332"/>
        </w:tc>
        <w:tc>
          <w:tcPr>
            <w:tcW w:w="0" w:type="auto"/>
            <w:vMerge/>
            <w:tcBorders>
              <w:top w:val="single" w:sz="6" w:space="0" w:color="000000"/>
              <w:left w:val="single" w:sz="6" w:space="0" w:color="000000"/>
              <w:bottom w:val="single" w:sz="6" w:space="0" w:color="000000"/>
              <w:right w:val="single" w:sz="6" w:space="0" w:color="000000"/>
            </w:tcBorders>
            <w:hideMark/>
          </w:tcPr>
          <w:p w14:paraId="22427C32" w14:textId="77777777" w:rsidR="00511332" w:rsidRPr="00511332" w:rsidRDefault="00511332" w:rsidP="00511332"/>
        </w:tc>
        <w:tc>
          <w:tcPr>
            <w:tcW w:w="1530" w:type="dxa"/>
            <w:tcBorders>
              <w:top w:val="single" w:sz="6" w:space="0" w:color="000000"/>
              <w:left w:val="single" w:sz="6" w:space="0" w:color="000000"/>
              <w:bottom w:val="single" w:sz="6" w:space="0" w:color="000000"/>
              <w:right w:val="single" w:sz="6" w:space="0" w:color="000000"/>
            </w:tcBorders>
            <w:hideMark/>
          </w:tcPr>
          <w:p w14:paraId="6BA35BAF" w14:textId="77777777" w:rsidR="00511332" w:rsidRPr="00511332" w:rsidRDefault="00511332" w:rsidP="00511332">
            <w:r w:rsidRPr="00511332">
              <w:t>Вертикальне витікання</w:t>
            </w:r>
          </w:p>
        </w:tc>
        <w:tc>
          <w:tcPr>
            <w:tcW w:w="630" w:type="dxa"/>
            <w:tcBorders>
              <w:top w:val="single" w:sz="6" w:space="0" w:color="000000"/>
              <w:left w:val="single" w:sz="6" w:space="0" w:color="000000"/>
              <w:bottom w:val="single" w:sz="6" w:space="0" w:color="000000"/>
              <w:right w:val="single" w:sz="6" w:space="0" w:color="000000"/>
            </w:tcBorders>
            <w:hideMark/>
          </w:tcPr>
          <w:p w14:paraId="75013A63" w14:textId="77777777" w:rsidR="00511332" w:rsidRPr="00511332" w:rsidRDefault="00511332" w:rsidP="00511332">
            <w:r w:rsidRPr="00511332">
              <w:t>0,84</w:t>
            </w:r>
          </w:p>
        </w:tc>
        <w:tc>
          <w:tcPr>
            <w:tcW w:w="630" w:type="dxa"/>
            <w:tcBorders>
              <w:top w:val="single" w:sz="6" w:space="0" w:color="000000"/>
              <w:left w:val="single" w:sz="6" w:space="0" w:color="000000"/>
              <w:bottom w:val="single" w:sz="6" w:space="0" w:color="000000"/>
              <w:right w:val="single" w:sz="6" w:space="0" w:color="000000"/>
            </w:tcBorders>
            <w:hideMark/>
          </w:tcPr>
          <w:p w14:paraId="4B29E4DF" w14:textId="77777777" w:rsidR="00511332" w:rsidRPr="00511332" w:rsidRDefault="00511332" w:rsidP="00511332">
            <w:r w:rsidRPr="00511332">
              <w:t>0,78</w:t>
            </w:r>
          </w:p>
        </w:tc>
        <w:tc>
          <w:tcPr>
            <w:tcW w:w="630" w:type="dxa"/>
            <w:tcBorders>
              <w:top w:val="single" w:sz="6" w:space="0" w:color="000000"/>
              <w:left w:val="single" w:sz="6" w:space="0" w:color="000000"/>
              <w:bottom w:val="single" w:sz="6" w:space="0" w:color="000000"/>
              <w:right w:val="single" w:sz="6" w:space="0" w:color="000000"/>
            </w:tcBorders>
            <w:hideMark/>
          </w:tcPr>
          <w:p w14:paraId="213E110F" w14:textId="77777777" w:rsidR="00511332" w:rsidRPr="00511332" w:rsidRDefault="00511332" w:rsidP="00511332">
            <w:r w:rsidRPr="00511332">
              <w:t>0,71</w:t>
            </w:r>
          </w:p>
        </w:tc>
        <w:tc>
          <w:tcPr>
            <w:tcW w:w="630" w:type="dxa"/>
            <w:tcBorders>
              <w:top w:val="single" w:sz="6" w:space="0" w:color="000000"/>
              <w:left w:val="single" w:sz="6" w:space="0" w:color="000000"/>
              <w:bottom w:val="single" w:sz="6" w:space="0" w:color="000000"/>
              <w:right w:val="single" w:sz="6" w:space="0" w:color="000000"/>
            </w:tcBorders>
            <w:hideMark/>
          </w:tcPr>
          <w:p w14:paraId="65214251" w14:textId="77777777" w:rsidR="00511332" w:rsidRPr="00511332" w:rsidRDefault="00511332" w:rsidP="00511332">
            <w:r w:rsidRPr="00511332">
              <w:br/>
            </w:r>
          </w:p>
        </w:tc>
        <w:tc>
          <w:tcPr>
            <w:tcW w:w="615" w:type="dxa"/>
            <w:tcBorders>
              <w:top w:val="single" w:sz="6" w:space="0" w:color="000000"/>
              <w:left w:val="single" w:sz="6" w:space="0" w:color="000000"/>
              <w:bottom w:val="single" w:sz="6" w:space="0" w:color="000000"/>
              <w:right w:val="single" w:sz="6" w:space="0" w:color="000000"/>
            </w:tcBorders>
            <w:hideMark/>
          </w:tcPr>
          <w:p w14:paraId="47F9FD69" w14:textId="77777777" w:rsidR="00511332" w:rsidRPr="00511332" w:rsidRDefault="00511332" w:rsidP="00511332">
            <w:r w:rsidRPr="00511332">
              <w:t>1</w:t>
            </w:r>
          </w:p>
        </w:tc>
      </w:tr>
      <w:tr w:rsidR="00511332" w:rsidRPr="00511332" w14:paraId="07085217" w14:textId="77777777" w:rsidTr="00511332">
        <w:trPr>
          <w:trHeight w:val="120"/>
        </w:trPr>
        <w:tc>
          <w:tcPr>
            <w:tcW w:w="1365" w:type="dxa"/>
            <w:vMerge w:val="restart"/>
            <w:tcBorders>
              <w:top w:val="single" w:sz="6" w:space="0" w:color="000000"/>
              <w:left w:val="single" w:sz="6" w:space="0" w:color="000000"/>
              <w:bottom w:val="single" w:sz="6" w:space="0" w:color="000000"/>
              <w:right w:val="single" w:sz="6" w:space="0" w:color="000000"/>
            </w:tcBorders>
            <w:hideMark/>
          </w:tcPr>
          <w:p w14:paraId="06EED04D" w14:textId="77777777" w:rsidR="00511332" w:rsidRPr="00511332" w:rsidRDefault="00511332" w:rsidP="00511332">
            <w:r w:rsidRPr="00511332">
              <w:t>Система опалення</w:t>
            </w:r>
          </w:p>
        </w:tc>
        <w:tc>
          <w:tcPr>
            <w:tcW w:w="1695" w:type="dxa"/>
            <w:vMerge w:val="restart"/>
            <w:tcBorders>
              <w:top w:val="single" w:sz="6" w:space="0" w:color="000000"/>
              <w:left w:val="single" w:sz="6" w:space="0" w:color="000000"/>
              <w:bottom w:val="single" w:sz="6" w:space="0" w:color="000000"/>
              <w:right w:val="single" w:sz="6" w:space="0" w:color="000000"/>
            </w:tcBorders>
            <w:hideMark/>
          </w:tcPr>
          <w:p w14:paraId="12B9E08F" w14:textId="77777777" w:rsidR="00511332" w:rsidRPr="00511332" w:rsidRDefault="00511332" w:rsidP="00511332">
            <w:r w:rsidRPr="00511332">
              <w:t>Повітряна з додатковою</w:t>
            </w:r>
          </w:p>
          <w:p w14:paraId="7FE88578" w14:textId="77777777" w:rsidR="00511332" w:rsidRPr="00511332" w:rsidRDefault="00511332" w:rsidP="00511332">
            <w:r w:rsidRPr="00511332">
              <w:t>вертикальною рециркуляцією</w:t>
            </w:r>
          </w:p>
        </w:tc>
        <w:tc>
          <w:tcPr>
            <w:tcW w:w="1530" w:type="dxa"/>
            <w:tcBorders>
              <w:top w:val="single" w:sz="6" w:space="0" w:color="000000"/>
              <w:left w:val="single" w:sz="6" w:space="0" w:color="000000"/>
              <w:bottom w:val="single" w:sz="6" w:space="0" w:color="000000"/>
              <w:right w:val="single" w:sz="6" w:space="0" w:color="000000"/>
            </w:tcBorders>
            <w:hideMark/>
          </w:tcPr>
          <w:p w14:paraId="16553D4A" w14:textId="77777777" w:rsidR="00511332" w:rsidRPr="00511332" w:rsidRDefault="00511332" w:rsidP="00511332">
            <w:r w:rsidRPr="00511332">
              <w:t>Горизонтальне витікання</w:t>
            </w:r>
          </w:p>
        </w:tc>
        <w:tc>
          <w:tcPr>
            <w:tcW w:w="630" w:type="dxa"/>
            <w:tcBorders>
              <w:top w:val="single" w:sz="6" w:space="0" w:color="000000"/>
              <w:left w:val="single" w:sz="6" w:space="0" w:color="000000"/>
              <w:bottom w:val="single" w:sz="6" w:space="0" w:color="000000"/>
              <w:right w:val="single" w:sz="6" w:space="0" w:color="000000"/>
            </w:tcBorders>
            <w:hideMark/>
          </w:tcPr>
          <w:p w14:paraId="5F1CFA8D" w14:textId="77777777" w:rsidR="00511332" w:rsidRPr="00511332" w:rsidRDefault="00511332" w:rsidP="00511332">
            <w:r w:rsidRPr="00511332">
              <w:t>0,88</w:t>
            </w:r>
          </w:p>
        </w:tc>
        <w:tc>
          <w:tcPr>
            <w:tcW w:w="630" w:type="dxa"/>
            <w:tcBorders>
              <w:top w:val="single" w:sz="6" w:space="0" w:color="000000"/>
              <w:left w:val="single" w:sz="6" w:space="0" w:color="000000"/>
              <w:bottom w:val="single" w:sz="6" w:space="0" w:color="000000"/>
              <w:right w:val="single" w:sz="6" w:space="0" w:color="000000"/>
            </w:tcBorders>
            <w:hideMark/>
          </w:tcPr>
          <w:p w14:paraId="75C4D5AD" w14:textId="77777777" w:rsidR="00511332" w:rsidRPr="00511332" w:rsidRDefault="00511332" w:rsidP="00511332">
            <w:r w:rsidRPr="00511332">
              <w:t>0,84</w:t>
            </w:r>
          </w:p>
        </w:tc>
        <w:tc>
          <w:tcPr>
            <w:tcW w:w="630" w:type="dxa"/>
            <w:tcBorders>
              <w:top w:val="single" w:sz="6" w:space="0" w:color="000000"/>
              <w:left w:val="single" w:sz="6" w:space="0" w:color="000000"/>
              <w:bottom w:val="single" w:sz="6" w:space="0" w:color="000000"/>
              <w:right w:val="single" w:sz="6" w:space="0" w:color="000000"/>
            </w:tcBorders>
            <w:hideMark/>
          </w:tcPr>
          <w:p w14:paraId="1B46419D" w14:textId="77777777" w:rsidR="00511332" w:rsidRPr="00511332" w:rsidRDefault="00511332" w:rsidP="00511332">
            <w:r w:rsidRPr="00511332">
              <w:t>0,77</w:t>
            </w:r>
          </w:p>
        </w:tc>
        <w:tc>
          <w:tcPr>
            <w:tcW w:w="630" w:type="dxa"/>
            <w:tcBorders>
              <w:top w:val="single" w:sz="6" w:space="0" w:color="000000"/>
              <w:left w:val="single" w:sz="6" w:space="0" w:color="000000"/>
              <w:bottom w:val="single" w:sz="6" w:space="0" w:color="000000"/>
              <w:right w:val="single" w:sz="6" w:space="0" w:color="000000"/>
            </w:tcBorders>
            <w:hideMark/>
          </w:tcPr>
          <w:p w14:paraId="714FEFEF" w14:textId="77777777" w:rsidR="00511332" w:rsidRPr="00511332" w:rsidRDefault="00511332" w:rsidP="00511332">
            <w:r w:rsidRPr="00511332">
              <w:br/>
            </w:r>
          </w:p>
        </w:tc>
        <w:tc>
          <w:tcPr>
            <w:tcW w:w="615" w:type="dxa"/>
            <w:tcBorders>
              <w:top w:val="single" w:sz="6" w:space="0" w:color="000000"/>
              <w:left w:val="single" w:sz="6" w:space="0" w:color="000000"/>
              <w:bottom w:val="single" w:sz="6" w:space="0" w:color="000000"/>
              <w:right w:val="single" w:sz="6" w:space="0" w:color="000000"/>
            </w:tcBorders>
            <w:hideMark/>
          </w:tcPr>
          <w:p w14:paraId="22B4A41B" w14:textId="77777777" w:rsidR="00511332" w:rsidRPr="00511332" w:rsidRDefault="00511332" w:rsidP="00511332">
            <w:r w:rsidRPr="00511332">
              <w:t>1</w:t>
            </w:r>
          </w:p>
        </w:tc>
      </w:tr>
      <w:tr w:rsidR="00511332" w:rsidRPr="00511332" w14:paraId="1CC88FB7"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6541EB42" w14:textId="77777777" w:rsidR="00511332" w:rsidRPr="00511332" w:rsidRDefault="00511332" w:rsidP="00511332"/>
        </w:tc>
        <w:tc>
          <w:tcPr>
            <w:tcW w:w="0" w:type="auto"/>
            <w:vMerge/>
            <w:tcBorders>
              <w:top w:val="single" w:sz="6" w:space="0" w:color="000000"/>
              <w:left w:val="single" w:sz="6" w:space="0" w:color="000000"/>
              <w:bottom w:val="single" w:sz="6" w:space="0" w:color="000000"/>
              <w:right w:val="single" w:sz="6" w:space="0" w:color="000000"/>
            </w:tcBorders>
            <w:hideMark/>
          </w:tcPr>
          <w:p w14:paraId="2CEB37F1" w14:textId="77777777" w:rsidR="00511332" w:rsidRPr="00511332" w:rsidRDefault="00511332" w:rsidP="00511332"/>
        </w:tc>
        <w:tc>
          <w:tcPr>
            <w:tcW w:w="1530" w:type="dxa"/>
            <w:tcBorders>
              <w:top w:val="single" w:sz="6" w:space="0" w:color="000000"/>
              <w:left w:val="single" w:sz="6" w:space="0" w:color="000000"/>
              <w:bottom w:val="single" w:sz="6" w:space="0" w:color="000000"/>
              <w:right w:val="single" w:sz="6" w:space="0" w:color="000000"/>
            </w:tcBorders>
            <w:hideMark/>
          </w:tcPr>
          <w:p w14:paraId="56CDE0C8" w14:textId="77777777" w:rsidR="00511332" w:rsidRPr="00511332" w:rsidRDefault="00511332" w:rsidP="00511332">
            <w:r w:rsidRPr="00511332">
              <w:t>Вертикальне витікання</w:t>
            </w:r>
          </w:p>
        </w:tc>
        <w:tc>
          <w:tcPr>
            <w:tcW w:w="630" w:type="dxa"/>
            <w:tcBorders>
              <w:top w:val="single" w:sz="6" w:space="0" w:color="000000"/>
              <w:left w:val="single" w:sz="6" w:space="0" w:color="000000"/>
              <w:bottom w:val="single" w:sz="6" w:space="0" w:color="000000"/>
              <w:right w:val="single" w:sz="6" w:space="0" w:color="000000"/>
            </w:tcBorders>
            <w:hideMark/>
          </w:tcPr>
          <w:p w14:paraId="33353665" w14:textId="77777777" w:rsidR="00511332" w:rsidRPr="00511332" w:rsidRDefault="00511332" w:rsidP="00511332">
            <w:r w:rsidRPr="00511332">
              <w:t>0,91</w:t>
            </w:r>
          </w:p>
        </w:tc>
        <w:tc>
          <w:tcPr>
            <w:tcW w:w="630" w:type="dxa"/>
            <w:tcBorders>
              <w:top w:val="single" w:sz="6" w:space="0" w:color="000000"/>
              <w:left w:val="single" w:sz="6" w:space="0" w:color="000000"/>
              <w:bottom w:val="single" w:sz="6" w:space="0" w:color="000000"/>
              <w:right w:val="single" w:sz="6" w:space="0" w:color="000000"/>
            </w:tcBorders>
            <w:hideMark/>
          </w:tcPr>
          <w:p w14:paraId="1B747D16" w14:textId="77777777" w:rsidR="00511332" w:rsidRPr="00511332" w:rsidRDefault="00511332" w:rsidP="00511332">
            <w:r w:rsidRPr="00511332">
              <w:t>0,88</w:t>
            </w:r>
          </w:p>
        </w:tc>
        <w:tc>
          <w:tcPr>
            <w:tcW w:w="630" w:type="dxa"/>
            <w:tcBorders>
              <w:top w:val="single" w:sz="6" w:space="0" w:color="000000"/>
              <w:left w:val="single" w:sz="6" w:space="0" w:color="000000"/>
              <w:bottom w:val="single" w:sz="6" w:space="0" w:color="000000"/>
              <w:right w:val="single" w:sz="6" w:space="0" w:color="000000"/>
            </w:tcBorders>
            <w:hideMark/>
          </w:tcPr>
          <w:p w14:paraId="5EEF77E7" w14:textId="77777777" w:rsidR="00511332" w:rsidRPr="00511332" w:rsidRDefault="00511332" w:rsidP="00511332">
            <w:r w:rsidRPr="00511332">
              <w:t>0,83</w:t>
            </w:r>
          </w:p>
        </w:tc>
        <w:tc>
          <w:tcPr>
            <w:tcW w:w="630" w:type="dxa"/>
            <w:tcBorders>
              <w:top w:val="single" w:sz="6" w:space="0" w:color="000000"/>
              <w:left w:val="single" w:sz="6" w:space="0" w:color="000000"/>
              <w:bottom w:val="single" w:sz="6" w:space="0" w:color="000000"/>
              <w:right w:val="single" w:sz="6" w:space="0" w:color="000000"/>
            </w:tcBorders>
            <w:hideMark/>
          </w:tcPr>
          <w:p w14:paraId="23D7BAA0" w14:textId="77777777" w:rsidR="00511332" w:rsidRPr="00511332" w:rsidRDefault="00511332" w:rsidP="00511332">
            <w:r w:rsidRPr="00511332">
              <w:br/>
            </w:r>
          </w:p>
        </w:tc>
        <w:tc>
          <w:tcPr>
            <w:tcW w:w="615" w:type="dxa"/>
            <w:tcBorders>
              <w:top w:val="single" w:sz="6" w:space="0" w:color="000000"/>
              <w:left w:val="single" w:sz="6" w:space="0" w:color="000000"/>
              <w:bottom w:val="single" w:sz="6" w:space="0" w:color="000000"/>
              <w:right w:val="single" w:sz="6" w:space="0" w:color="000000"/>
            </w:tcBorders>
            <w:hideMark/>
          </w:tcPr>
          <w:p w14:paraId="261F6092" w14:textId="77777777" w:rsidR="00511332" w:rsidRPr="00511332" w:rsidRDefault="00511332" w:rsidP="00511332">
            <w:r w:rsidRPr="00511332">
              <w:t>1</w:t>
            </w:r>
          </w:p>
        </w:tc>
      </w:tr>
      <w:tr w:rsidR="00511332" w:rsidRPr="00511332" w14:paraId="628489B3" w14:textId="77777777" w:rsidTr="00511332">
        <w:trPr>
          <w:trHeight w:val="120"/>
        </w:trPr>
        <w:tc>
          <w:tcPr>
            <w:tcW w:w="1365" w:type="dxa"/>
            <w:vMerge w:val="restart"/>
            <w:tcBorders>
              <w:top w:val="single" w:sz="6" w:space="0" w:color="000000"/>
              <w:left w:val="single" w:sz="6" w:space="0" w:color="000000"/>
              <w:bottom w:val="single" w:sz="6" w:space="0" w:color="000000"/>
              <w:right w:val="single" w:sz="6" w:space="0" w:color="000000"/>
            </w:tcBorders>
            <w:hideMark/>
          </w:tcPr>
          <w:p w14:paraId="553E2EAE" w14:textId="77777777" w:rsidR="00511332" w:rsidRPr="00511332" w:rsidRDefault="00511332" w:rsidP="00511332">
            <w:r w:rsidRPr="00511332">
              <w:br/>
            </w:r>
          </w:p>
        </w:tc>
        <w:tc>
          <w:tcPr>
            <w:tcW w:w="1695" w:type="dxa"/>
            <w:tcBorders>
              <w:top w:val="single" w:sz="6" w:space="0" w:color="000000"/>
              <w:left w:val="single" w:sz="6" w:space="0" w:color="000000"/>
              <w:bottom w:val="single" w:sz="6" w:space="0" w:color="000000"/>
              <w:right w:val="single" w:sz="6" w:space="0" w:color="000000"/>
            </w:tcBorders>
            <w:hideMark/>
          </w:tcPr>
          <w:p w14:paraId="4D91A2D3" w14:textId="77777777" w:rsidR="00511332" w:rsidRPr="00511332" w:rsidRDefault="00511332" w:rsidP="00511332">
            <w:r w:rsidRPr="00511332">
              <w:t>Водяними опалювальними панелями</w:t>
            </w:r>
          </w:p>
        </w:tc>
        <w:tc>
          <w:tcPr>
            <w:tcW w:w="1530" w:type="dxa"/>
            <w:tcBorders>
              <w:top w:val="single" w:sz="6" w:space="0" w:color="000000"/>
              <w:left w:val="single" w:sz="6" w:space="0" w:color="000000"/>
              <w:bottom w:val="single" w:sz="6" w:space="0" w:color="000000"/>
              <w:right w:val="single" w:sz="6" w:space="0" w:color="000000"/>
            </w:tcBorders>
            <w:hideMark/>
          </w:tcPr>
          <w:p w14:paraId="67205BC8" w14:textId="77777777" w:rsidR="00511332" w:rsidRPr="00511332" w:rsidRDefault="00511332" w:rsidP="00511332">
            <w:r w:rsidRPr="00511332">
              <w:br/>
            </w:r>
          </w:p>
        </w:tc>
        <w:tc>
          <w:tcPr>
            <w:tcW w:w="630" w:type="dxa"/>
            <w:tcBorders>
              <w:top w:val="single" w:sz="6" w:space="0" w:color="000000"/>
              <w:left w:val="single" w:sz="6" w:space="0" w:color="000000"/>
              <w:bottom w:val="single" w:sz="6" w:space="0" w:color="000000"/>
              <w:right w:val="single" w:sz="6" w:space="0" w:color="000000"/>
            </w:tcBorders>
            <w:hideMark/>
          </w:tcPr>
          <w:p w14:paraId="5F6DED68" w14:textId="77777777" w:rsidR="00511332" w:rsidRPr="00511332" w:rsidRDefault="00511332" w:rsidP="00511332">
            <w:r w:rsidRPr="00511332">
              <w:t>0,94</w:t>
            </w:r>
          </w:p>
        </w:tc>
        <w:tc>
          <w:tcPr>
            <w:tcW w:w="630" w:type="dxa"/>
            <w:tcBorders>
              <w:top w:val="single" w:sz="6" w:space="0" w:color="000000"/>
              <w:left w:val="single" w:sz="6" w:space="0" w:color="000000"/>
              <w:bottom w:val="single" w:sz="6" w:space="0" w:color="000000"/>
              <w:right w:val="single" w:sz="6" w:space="0" w:color="000000"/>
            </w:tcBorders>
            <w:hideMark/>
          </w:tcPr>
          <w:p w14:paraId="1739A240" w14:textId="77777777" w:rsidR="00511332" w:rsidRPr="00511332" w:rsidRDefault="00511332" w:rsidP="00511332">
            <w:r w:rsidRPr="00511332">
              <w:t>0,92</w:t>
            </w:r>
          </w:p>
        </w:tc>
        <w:tc>
          <w:tcPr>
            <w:tcW w:w="630" w:type="dxa"/>
            <w:tcBorders>
              <w:top w:val="single" w:sz="6" w:space="0" w:color="000000"/>
              <w:left w:val="single" w:sz="6" w:space="0" w:color="000000"/>
              <w:bottom w:val="single" w:sz="6" w:space="0" w:color="000000"/>
              <w:right w:val="single" w:sz="6" w:space="0" w:color="000000"/>
            </w:tcBorders>
            <w:hideMark/>
          </w:tcPr>
          <w:p w14:paraId="19122135" w14:textId="77777777" w:rsidR="00511332" w:rsidRPr="00511332" w:rsidRDefault="00511332" w:rsidP="00511332">
            <w:r w:rsidRPr="00511332">
              <w:t>0,89</w:t>
            </w:r>
          </w:p>
        </w:tc>
        <w:tc>
          <w:tcPr>
            <w:tcW w:w="630" w:type="dxa"/>
            <w:tcBorders>
              <w:top w:val="single" w:sz="6" w:space="0" w:color="000000"/>
              <w:left w:val="single" w:sz="6" w:space="0" w:color="000000"/>
              <w:bottom w:val="single" w:sz="6" w:space="0" w:color="000000"/>
              <w:right w:val="single" w:sz="6" w:space="0" w:color="000000"/>
            </w:tcBorders>
            <w:hideMark/>
          </w:tcPr>
          <w:p w14:paraId="6790AB52" w14:textId="77777777" w:rsidR="00511332" w:rsidRPr="00511332" w:rsidRDefault="00511332" w:rsidP="00511332">
            <w:r w:rsidRPr="00511332">
              <w:br/>
            </w:r>
          </w:p>
        </w:tc>
        <w:tc>
          <w:tcPr>
            <w:tcW w:w="615" w:type="dxa"/>
            <w:tcBorders>
              <w:top w:val="single" w:sz="6" w:space="0" w:color="000000"/>
              <w:left w:val="single" w:sz="6" w:space="0" w:color="000000"/>
              <w:bottom w:val="single" w:sz="6" w:space="0" w:color="000000"/>
              <w:right w:val="single" w:sz="6" w:space="0" w:color="000000"/>
            </w:tcBorders>
            <w:hideMark/>
          </w:tcPr>
          <w:p w14:paraId="3409440E" w14:textId="77777777" w:rsidR="00511332" w:rsidRPr="00511332" w:rsidRDefault="00511332" w:rsidP="00511332">
            <w:r w:rsidRPr="00511332">
              <w:t>1</w:t>
            </w:r>
          </w:p>
        </w:tc>
      </w:tr>
      <w:tr w:rsidR="00511332" w:rsidRPr="00511332" w14:paraId="0E160D11"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11A39636" w14:textId="77777777" w:rsidR="00511332" w:rsidRPr="00511332" w:rsidRDefault="00511332" w:rsidP="00511332"/>
        </w:tc>
        <w:tc>
          <w:tcPr>
            <w:tcW w:w="1695" w:type="dxa"/>
            <w:tcBorders>
              <w:top w:val="single" w:sz="6" w:space="0" w:color="000000"/>
              <w:left w:val="single" w:sz="6" w:space="0" w:color="000000"/>
              <w:bottom w:val="single" w:sz="6" w:space="0" w:color="000000"/>
              <w:right w:val="single" w:sz="6" w:space="0" w:color="000000"/>
            </w:tcBorders>
            <w:hideMark/>
          </w:tcPr>
          <w:p w14:paraId="4BC64499" w14:textId="77777777" w:rsidR="00511332" w:rsidRPr="00511332" w:rsidRDefault="00511332" w:rsidP="00511332">
            <w:r w:rsidRPr="00511332">
              <w:t>Випромінювачами трубчатими</w:t>
            </w:r>
          </w:p>
        </w:tc>
        <w:tc>
          <w:tcPr>
            <w:tcW w:w="1530" w:type="dxa"/>
            <w:tcBorders>
              <w:top w:val="single" w:sz="6" w:space="0" w:color="000000"/>
              <w:left w:val="single" w:sz="6" w:space="0" w:color="000000"/>
              <w:bottom w:val="single" w:sz="6" w:space="0" w:color="000000"/>
              <w:right w:val="single" w:sz="6" w:space="0" w:color="000000"/>
            </w:tcBorders>
            <w:hideMark/>
          </w:tcPr>
          <w:p w14:paraId="10427727" w14:textId="77777777" w:rsidR="00511332" w:rsidRPr="00511332" w:rsidRDefault="00511332" w:rsidP="00511332">
            <w:r w:rsidRPr="00511332">
              <w:br/>
            </w:r>
          </w:p>
        </w:tc>
        <w:tc>
          <w:tcPr>
            <w:tcW w:w="630" w:type="dxa"/>
            <w:tcBorders>
              <w:top w:val="single" w:sz="6" w:space="0" w:color="000000"/>
              <w:left w:val="single" w:sz="6" w:space="0" w:color="000000"/>
              <w:bottom w:val="single" w:sz="6" w:space="0" w:color="000000"/>
              <w:right w:val="single" w:sz="6" w:space="0" w:color="000000"/>
            </w:tcBorders>
            <w:hideMark/>
          </w:tcPr>
          <w:p w14:paraId="60E1D747" w14:textId="77777777" w:rsidR="00511332" w:rsidRPr="00511332" w:rsidRDefault="00511332" w:rsidP="00511332">
            <w:r w:rsidRPr="00511332">
              <w:t>0,94</w:t>
            </w:r>
          </w:p>
        </w:tc>
        <w:tc>
          <w:tcPr>
            <w:tcW w:w="630" w:type="dxa"/>
            <w:tcBorders>
              <w:top w:val="single" w:sz="6" w:space="0" w:color="000000"/>
              <w:left w:val="single" w:sz="6" w:space="0" w:color="000000"/>
              <w:bottom w:val="single" w:sz="6" w:space="0" w:color="000000"/>
              <w:right w:val="single" w:sz="6" w:space="0" w:color="000000"/>
            </w:tcBorders>
            <w:hideMark/>
          </w:tcPr>
          <w:p w14:paraId="530C9CE7" w14:textId="77777777" w:rsidR="00511332" w:rsidRPr="00511332" w:rsidRDefault="00511332" w:rsidP="00511332">
            <w:r w:rsidRPr="00511332">
              <w:t>0,92</w:t>
            </w:r>
          </w:p>
        </w:tc>
        <w:tc>
          <w:tcPr>
            <w:tcW w:w="630" w:type="dxa"/>
            <w:tcBorders>
              <w:top w:val="single" w:sz="6" w:space="0" w:color="000000"/>
              <w:left w:val="single" w:sz="6" w:space="0" w:color="000000"/>
              <w:bottom w:val="single" w:sz="6" w:space="0" w:color="000000"/>
              <w:right w:val="single" w:sz="6" w:space="0" w:color="000000"/>
            </w:tcBorders>
            <w:hideMark/>
          </w:tcPr>
          <w:p w14:paraId="25EC2927" w14:textId="77777777" w:rsidR="00511332" w:rsidRPr="00511332" w:rsidRDefault="00511332" w:rsidP="00511332">
            <w:r w:rsidRPr="00511332">
              <w:t>0,89</w:t>
            </w:r>
          </w:p>
        </w:tc>
        <w:tc>
          <w:tcPr>
            <w:tcW w:w="630" w:type="dxa"/>
            <w:tcBorders>
              <w:top w:val="single" w:sz="6" w:space="0" w:color="000000"/>
              <w:left w:val="single" w:sz="6" w:space="0" w:color="000000"/>
              <w:bottom w:val="single" w:sz="6" w:space="0" w:color="000000"/>
              <w:right w:val="single" w:sz="6" w:space="0" w:color="000000"/>
            </w:tcBorders>
            <w:hideMark/>
          </w:tcPr>
          <w:p w14:paraId="6FF391D6" w14:textId="77777777" w:rsidR="00511332" w:rsidRPr="00511332" w:rsidRDefault="00511332" w:rsidP="00511332">
            <w:r w:rsidRPr="00511332">
              <w:br/>
            </w:r>
          </w:p>
        </w:tc>
        <w:tc>
          <w:tcPr>
            <w:tcW w:w="615" w:type="dxa"/>
            <w:tcBorders>
              <w:top w:val="single" w:sz="6" w:space="0" w:color="000000"/>
              <w:left w:val="single" w:sz="6" w:space="0" w:color="000000"/>
              <w:bottom w:val="single" w:sz="6" w:space="0" w:color="000000"/>
              <w:right w:val="single" w:sz="6" w:space="0" w:color="000000"/>
            </w:tcBorders>
            <w:hideMark/>
          </w:tcPr>
          <w:p w14:paraId="6E2EA252" w14:textId="77777777" w:rsidR="00511332" w:rsidRPr="00511332" w:rsidRDefault="00511332" w:rsidP="00511332">
            <w:r w:rsidRPr="00511332">
              <w:t>1</w:t>
            </w:r>
          </w:p>
        </w:tc>
      </w:tr>
      <w:tr w:rsidR="00511332" w:rsidRPr="00511332" w14:paraId="18E732F7"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7F000097" w14:textId="77777777" w:rsidR="00511332" w:rsidRPr="00511332" w:rsidRDefault="00511332" w:rsidP="00511332"/>
        </w:tc>
        <w:tc>
          <w:tcPr>
            <w:tcW w:w="1695" w:type="dxa"/>
            <w:tcBorders>
              <w:top w:val="single" w:sz="6" w:space="0" w:color="000000"/>
              <w:left w:val="single" w:sz="6" w:space="0" w:color="000000"/>
              <w:bottom w:val="single" w:sz="6" w:space="0" w:color="000000"/>
              <w:right w:val="single" w:sz="6" w:space="0" w:color="000000"/>
            </w:tcBorders>
            <w:hideMark/>
          </w:tcPr>
          <w:p w14:paraId="3E23A2A2" w14:textId="77777777" w:rsidR="00511332" w:rsidRPr="00511332" w:rsidRDefault="00511332" w:rsidP="00511332">
            <w:r w:rsidRPr="00511332">
              <w:t>Випромінювачами світлими</w:t>
            </w:r>
          </w:p>
        </w:tc>
        <w:tc>
          <w:tcPr>
            <w:tcW w:w="1530" w:type="dxa"/>
            <w:tcBorders>
              <w:top w:val="single" w:sz="6" w:space="0" w:color="000000"/>
              <w:left w:val="single" w:sz="6" w:space="0" w:color="000000"/>
              <w:bottom w:val="single" w:sz="6" w:space="0" w:color="000000"/>
              <w:right w:val="single" w:sz="6" w:space="0" w:color="000000"/>
            </w:tcBorders>
            <w:hideMark/>
          </w:tcPr>
          <w:p w14:paraId="7822EB67" w14:textId="77777777" w:rsidR="00511332" w:rsidRPr="00511332" w:rsidRDefault="00511332" w:rsidP="00511332">
            <w:r w:rsidRPr="00511332">
              <w:br/>
            </w:r>
          </w:p>
        </w:tc>
        <w:tc>
          <w:tcPr>
            <w:tcW w:w="630" w:type="dxa"/>
            <w:tcBorders>
              <w:top w:val="single" w:sz="6" w:space="0" w:color="000000"/>
              <w:left w:val="single" w:sz="6" w:space="0" w:color="000000"/>
              <w:bottom w:val="single" w:sz="6" w:space="0" w:color="000000"/>
              <w:right w:val="single" w:sz="6" w:space="0" w:color="000000"/>
            </w:tcBorders>
            <w:hideMark/>
          </w:tcPr>
          <w:p w14:paraId="6EADC45A" w14:textId="77777777" w:rsidR="00511332" w:rsidRPr="00511332" w:rsidRDefault="00511332" w:rsidP="00511332">
            <w:r w:rsidRPr="00511332">
              <w:t>0,94</w:t>
            </w:r>
          </w:p>
        </w:tc>
        <w:tc>
          <w:tcPr>
            <w:tcW w:w="630" w:type="dxa"/>
            <w:tcBorders>
              <w:top w:val="single" w:sz="6" w:space="0" w:color="000000"/>
              <w:left w:val="single" w:sz="6" w:space="0" w:color="000000"/>
              <w:bottom w:val="single" w:sz="6" w:space="0" w:color="000000"/>
              <w:right w:val="single" w:sz="6" w:space="0" w:color="000000"/>
            </w:tcBorders>
            <w:hideMark/>
          </w:tcPr>
          <w:p w14:paraId="1B52AD4E" w14:textId="77777777" w:rsidR="00511332" w:rsidRPr="00511332" w:rsidRDefault="00511332" w:rsidP="00511332">
            <w:r w:rsidRPr="00511332">
              <w:t>0,92</w:t>
            </w:r>
          </w:p>
        </w:tc>
        <w:tc>
          <w:tcPr>
            <w:tcW w:w="630" w:type="dxa"/>
            <w:tcBorders>
              <w:top w:val="single" w:sz="6" w:space="0" w:color="000000"/>
              <w:left w:val="single" w:sz="6" w:space="0" w:color="000000"/>
              <w:bottom w:val="single" w:sz="6" w:space="0" w:color="000000"/>
              <w:right w:val="single" w:sz="6" w:space="0" w:color="000000"/>
            </w:tcBorders>
            <w:hideMark/>
          </w:tcPr>
          <w:p w14:paraId="4DCF3F82" w14:textId="77777777" w:rsidR="00511332" w:rsidRPr="00511332" w:rsidRDefault="00511332" w:rsidP="00511332">
            <w:r w:rsidRPr="00511332">
              <w:t>0,89</w:t>
            </w:r>
          </w:p>
        </w:tc>
        <w:tc>
          <w:tcPr>
            <w:tcW w:w="630" w:type="dxa"/>
            <w:tcBorders>
              <w:top w:val="single" w:sz="6" w:space="0" w:color="000000"/>
              <w:left w:val="single" w:sz="6" w:space="0" w:color="000000"/>
              <w:bottom w:val="single" w:sz="6" w:space="0" w:color="000000"/>
              <w:right w:val="single" w:sz="6" w:space="0" w:color="000000"/>
            </w:tcBorders>
            <w:hideMark/>
          </w:tcPr>
          <w:p w14:paraId="22C44495" w14:textId="77777777" w:rsidR="00511332" w:rsidRPr="00511332" w:rsidRDefault="00511332" w:rsidP="00511332">
            <w:r w:rsidRPr="00511332">
              <w:br/>
            </w:r>
          </w:p>
        </w:tc>
        <w:tc>
          <w:tcPr>
            <w:tcW w:w="615" w:type="dxa"/>
            <w:tcBorders>
              <w:top w:val="single" w:sz="6" w:space="0" w:color="000000"/>
              <w:left w:val="single" w:sz="6" w:space="0" w:color="000000"/>
              <w:bottom w:val="single" w:sz="6" w:space="0" w:color="000000"/>
              <w:right w:val="single" w:sz="6" w:space="0" w:color="000000"/>
            </w:tcBorders>
            <w:hideMark/>
          </w:tcPr>
          <w:p w14:paraId="5E87C040" w14:textId="77777777" w:rsidR="00511332" w:rsidRPr="00511332" w:rsidRDefault="00511332" w:rsidP="00511332">
            <w:r w:rsidRPr="00511332">
              <w:t>1</w:t>
            </w:r>
          </w:p>
        </w:tc>
      </w:tr>
      <w:tr w:rsidR="00511332" w:rsidRPr="00511332" w14:paraId="2250BD4E"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789AEDCB" w14:textId="77777777" w:rsidR="00511332" w:rsidRPr="00511332" w:rsidRDefault="00511332" w:rsidP="00511332"/>
        </w:tc>
        <w:tc>
          <w:tcPr>
            <w:tcW w:w="1695" w:type="dxa"/>
            <w:vMerge w:val="restart"/>
            <w:tcBorders>
              <w:top w:val="single" w:sz="6" w:space="0" w:color="000000"/>
              <w:left w:val="single" w:sz="6" w:space="0" w:color="000000"/>
              <w:bottom w:val="single" w:sz="6" w:space="0" w:color="000000"/>
              <w:right w:val="single" w:sz="6" w:space="0" w:color="000000"/>
            </w:tcBorders>
            <w:hideMark/>
          </w:tcPr>
          <w:p w14:paraId="6AA16A32" w14:textId="77777777" w:rsidR="00511332" w:rsidRPr="00511332" w:rsidRDefault="00511332" w:rsidP="00511332">
            <w:r w:rsidRPr="00511332">
              <w:t>Підлогове опалення (високий рівень теплового захисту)</w:t>
            </w:r>
          </w:p>
        </w:tc>
        <w:tc>
          <w:tcPr>
            <w:tcW w:w="1530" w:type="dxa"/>
            <w:tcBorders>
              <w:top w:val="single" w:sz="6" w:space="0" w:color="000000"/>
              <w:left w:val="single" w:sz="6" w:space="0" w:color="000000"/>
              <w:bottom w:val="single" w:sz="6" w:space="0" w:color="000000"/>
              <w:right w:val="single" w:sz="6" w:space="0" w:color="000000"/>
            </w:tcBorders>
            <w:hideMark/>
          </w:tcPr>
          <w:p w14:paraId="4D73FE45" w14:textId="77777777" w:rsidR="00511332" w:rsidRPr="00511332" w:rsidRDefault="00511332" w:rsidP="00511332">
            <w:r w:rsidRPr="00511332">
              <w:t>Нагрівальні елементи, вбудовані в підлогу</w:t>
            </w:r>
          </w:p>
        </w:tc>
        <w:tc>
          <w:tcPr>
            <w:tcW w:w="630" w:type="dxa"/>
            <w:vMerge w:val="restart"/>
            <w:tcBorders>
              <w:top w:val="single" w:sz="6" w:space="0" w:color="000000"/>
              <w:left w:val="single" w:sz="6" w:space="0" w:color="000000"/>
              <w:bottom w:val="single" w:sz="6" w:space="0" w:color="000000"/>
              <w:right w:val="single" w:sz="6" w:space="0" w:color="000000"/>
            </w:tcBorders>
            <w:hideMark/>
          </w:tcPr>
          <w:p w14:paraId="75EE6B70" w14:textId="77777777" w:rsidR="00511332" w:rsidRPr="00511332" w:rsidRDefault="00511332" w:rsidP="00511332">
            <w:r w:rsidRPr="00511332">
              <w:t>0,94</w:t>
            </w:r>
          </w:p>
        </w:tc>
        <w:tc>
          <w:tcPr>
            <w:tcW w:w="630" w:type="dxa"/>
            <w:vMerge w:val="restart"/>
            <w:tcBorders>
              <w:top w:val="single" w:sz="6" w:space="0" w:color="000000"/>
              <w:left w:val="single" w:sz="6" w:space="0" w:color="000000"/>
              <w:bottom w:val="single" w:sz="6" w:space="0" w:color="000000"/>
              <w:right w:val="single" w:sz="6" w:space="0" w:color="000000"/>
            </w:tcBorders>
            <w:hideMark/>
          </w:tcPr>
          <w:p w14:paraId="569CA7BD" w14:textId="77777777" w:rsidR="00511332" w:rsidRPr="00511332" w:rsidRDefault="00511332" w:rsidP="00511332">
            <w:r w:rsidRPr="00511332">
              <w:t>0,92</w:t>
            </w:r>
          </w:p>
        </w:tc>
        <w:tc>
          <w:tcPr>
            <w:tcW w:w="630" w:type="dxa"/>
            <w:vMerge w:val="restart"/>
            <w:tcBorders>
              <w:top w:val="single" w:sz="6" w:space="0" w:color="000000"/>
              <w:left w:val="single" w:sz="6" w:space="0" w:color="000000"/>
              <w:bottom w:val="single" w:sz="6" w:space="0" w:color="000000"/>
              <w:right w:val="single" w:sz="6" w:space="0" w:color="000000"/>
            </w:tcBorders>
            <w:hideMark/>
          </w:tcPr>
          <w:p w14:paraId="52DBE7D5" w14:textId="77777777" w:rsidR="00511332" w:rsidRPr="00511332" w:rsidRDefault="00511332" w:rsidP="00511332">
            <w:r w:rsidRPr="00511332">
              <w:t>0,89</w:t>
            </w:r>
          </w:p>
        </w:tc>
        <w:tc>
          <w:tcPr>
            <w:tcW w:w="630" w:type="dxa"/>
            <w:vMerge w:val="restart"/>
            <w:tcBorders>
              <w:top w:val="single" w:sz="6" w:space="0" w:color="000000"/>
              <w:left w:val="single" w:sz="6" w:space="0" w:color="000000"/>
              <w:bottom w:val="single" w:sz="6" w:space="0" w:color="000000"/>
              <w:right w:val="single" w:sz="6" w:space="0" w:color="000000"/>
            </w:tcBorders>
            <w:hideMark/>
          </w:tcPr>
          <w:p w14:paraId="5959BEFA" w14:textId="77777777" w:rsidR="00511332" w:rsidRPr="00511332" w:rsidRDefault="00511332" w:rsidP="00511332">
            <w:r w:rsidRPr="00511332">
              <w:br/>
            </w:r>
          </w:p>
        </w:tc>
        <w:tc>
          <w:tcPr>
            <w:tcW w:w="615" w:type="dxa"/>
            <w:tcBorders>
              <w:top w:val="single" w:sz="6" w:space="0" w:color="000000"/>
              <w:left w:val="single" w:sz="6" w:space="0" w:color="000000"/>
              <w:bottom w:val="single" w:sz="6" w:space="0" w:color="000000"/>
              <w:right w:val="single" w:sz="6" w:space="0" w:color="000000"/>
            </w:tcBorders>
            <w:hideMark/>
          </w:tcPr>
          <w:p w14:paraId="63006C89" w14:textId="77777777" w:rsidR="00511332" w:rsidRPr="00511332" w:rsidRDefault="00511332" w:rsidP="00511332">
            <w:r w:rsidRPr="00511332">
              <w:t>0,95</w:t>
            </w:r>
          </w:p>
        </w:tc>
      </w:tr>
      <w:tr w:rsidR="00511332" w:rsidRPr="00511332" w14:paraId="43F2C6F2"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0E7B24A4" w14:textId="77777777" w:rsidR="00511332" w:rsidRPr="00511332" w:rsidRDefault="00511332" w:rsidP="00511332"/>
        </w:tc>
        <w:tc>
          <w:tcPr>
            <w:tcW w:w="0" w:type="auto"/>
            <w:vMerge/>
            <w:tcBorders>
              <w:top w:val="single" w:sz="6" w:space="0" w:color="000000"/>
              <w:left w:val="single" w:sz="6" w:space="0" w:color="000000"/>
              <w:bottom w:val="single" w:sz="6" w:space="0" w:color="000000"/>
              <w:right w:val="single" w:sz="6" w:space="0" w:color="000000"/>
            </w:tcBorders>
            <w:hideMark/>
          </w:tcPr>
          <w:p w14:paraId="2539701C" w14:textId="77777777" w:rsidR="00511332" w:rsidRPr="00511332" w:rsidRDefault="00511332" w:rsidP="00511332"/>
        </w:tc>
        <w:tc>
          <w:tcPr>
            <w:tcW w:w="1530" w:type="dxa"/>
            <w:tcBorders>
              <w:top w:val="single" w:sz="6" w:space="0" w:color="000000"/>
              <w:left w:val="single" w:sz="6" w:space="0" w:color="000000"/>
              <w:bottom w:val="single" w:sz="6" w:space="0" w:color="000000"/>
              <w:right w:val="single" w:sz="6" w:space="0" w:color="000000"/>
            </w:tcBorders>
            <w:hideMark/>
          </w:tcPr>
          <w:p w14:paraId="278EB56B" w14:textId="77777777" w:rsidR="00511332" w:rsidRPr="00511332" w:rsidRDefault="00511332" w:rsidP="00511332">
            <w:r w:rsidRPr="00511332">
              <w:t>Нагрівальні елементи, термічно незв’язані з підлогою</w:t>
            </w:r>
          </w:p>
        </w:tc>
        <w:tc>
          <w:tcPr>
            <w:tcW w:w="0" w:type="auto"/>
            <w:vMerge/>
            <w:tcBorders>
              <w:top w:val="single" w:sz="6" w:space="0" w:color="000000"/>
              <w:left w:val="single" w:sz="6" w:space="0" w:color="000000"/>
              <w:bottom w:val="single" w:sz="6" w:space="0" w:color="000000"/>
              <w:right w:val="single" w:sz="6" w:space="0" w:color="000000"/>
            </w:tcBorders>
            <w:hideMark/>
          </w:tcPr>
          <w:p w14:paraId="28D29C25" w14:textId="77777777" w:rsidR="00511332" w:rsidRPr="00511332" w:rsidRDefault="00511332" w:rsidP="00511332"/>
        </w:tc>
        <w:tc>
          <w:tcPr>
            <w:tcW w:w="0" w:type="auto"/>
            <w:vMerge/>
            <w:tcBorders>
              <w:top w:val="single" w:sz="6" w:space="0" w:color="000000"/>
              <w:left w:val="single" w:sz="6" w:space="0" w:color="000000"/>
              <w:bottom w:val="single" w:sz="6" w:space="0" w:color="000000"/>
              <w:right w:val="single" w:sz="6" w:space="0" w:color="000000"/>
            </w:tcBorders>
            <w:hideMark/>
          </w:tcPr>
          <w:p w14:paraId="32BCFBDA" w14:textId="77777777" w:rsidR="00511332" w:rsidRPr="00511332" w:rsidRDefault="00511332" w:rsidP="00511332"/>
        </w:tc>
        <w:tc>
          <w:tcPr>
            <w:tcW w:w="0" w:type="auto"/>
            <w:vMerge/>
            <w:tcBorders>
              <w:top w:val="single" w:sz="6" w:space="0" w:color="000000"/>
              <w:left w:val="single" w:sz="6" w:space="0" w:color="000000"/>
              <w:bottom w:val="single" w:sz="6" w:space="0" w:color="000000"/>
              <w:right w:val="single" w:sz="6" w:space="0" w:color="000000"/>
            </w:tcBorders>
            <w:hideMark/>
          </w:tcPr>
          <w:p w14:paraId="1716ADD1" w14:textId="77777777" w:rsidR="00511332" w:rsidRPr="00511332" w:rsidRDefault="00511332" w:rsidP="00511332"/>
        </w:tc>
        <w:tc>
          <w:tcPr>
            <w:tcW w:w="0" w:type="auto"/>
            <w:vMerge/>
            <w:tcBorders>
              <w:top w:val="single" w:sz="6" w:space="0" w:color="000000"/>
              <w:left w:val="single" w:sz="6" w:space="0" w:color="000000"/>
              <w:bottom w:val="single" w:sz="6" w:space="0" w:color="000000"/>
              <w:right w:val="single" w:sz="6" w:space="0" w:color="000000"/>
            </w:tcBorders>
            <w:hideMark/>
          </w:tcPr>
          <w:p w14:paraId="5C16F9AD" w14:textId="77777777" w:rsidR="00511332" w:rsidRPr="00511332" w:rsidRDefault="00511332" w:rsidP="00511332"/>
        </w:tc>
        <w:tc>
          <w:tcPr>
            <w:tcW w:w="615" w:type="dxa"/>
            <w:tcBorders>
              <w:top w:val="single" w:sz="6" w:space="0" w:color="000000"/>
              <w:left w:val="single" w:sz="6" w:space="0" w:color="000000"/>
              <w:bottom w:val="single" w:sz="6" w:space="0" w:color="000000"/>
              <w:right w:val="single" w:sz="6" w:space="0" w:color="000000"/>
            </w:tcBorders>
            <w:hideMark/>
          </w:tcPr>
          <w:p w14:paraId="78753803" w14:textId="77777777" w:rsidR="00511332" w:rsidRPr="00511332" w:rsidRDefault="00511332" w:rsidP="00511332">
            <w:r w:rsidRPr="00511332">
              <w:t>1</w:t>
            </w:r>
          </w:p>
        </w:tc>
      </w:tr>
    </w:tbl>
    <w:p w14:paraId="53C7157E" w14:textId="77777777" w:rsidR="00511332" w:rsidRPr="00511332" w:rsidRDefault="00511332" w:rsidP="00511332">
      <w:bookmarkStart w:id="314" w:name="n287"/>
      <w:bookmarkEnd w:id="314"/>
      <w:r w:rsidRPr="00511332">
        <w:t>Коефіцієнт, що враховує променеву складову теплового потоку: f</w:t>
      </w:r>
      <w:r w:rsidRPr="00511332">
        <w:rPr>
          <w:b/>
          <w:bCs/>
          <w:vertAlign w:val="subscript"/>
        </w:rPr>
        <w:t>rad</w:t>
      </w:r>
      <w:r w:rsidRPr="00511332">
        <w:t> = 0,85 - для водяних опалювальних панелей, випромінювачів світлих, випромінювачів трубчатих та підлогового опалення.</w:t>
      </w:r>
    </w:p>
    <w:p w14:paraId="17906BFA" w14:textId="77777777" w:rsidR="00511332" w:rsidRPr="00511332" w:rsidRDefault="00511332" w:rsidP="00511332">
      <w:bookmarkStart w:id="315" w:name="n288"/>
      <w:bookmarkEnd w:id="315"/>
      <w:r w:rsidRPr="00511332">
        <w:t>Енергетичні параметри ефективності систем опалення великих внутрішніх об’ємів та коефіцієнт f</w:t>
      </w:r>
      <w:r w:rsidRPr="00511332">
        <w:rPr>
          <w:b/>
          <w:bCs/>
          <w:vertAlign w:val="subscript"/>
        </w:rPr>
        <w:t>rad</w:t>
      </w:r>
      <w:r w:rsidRPr="00511332">
        <w:t> представлені середніми значеннями для систем опалення та типів обладнання, котрі приблизно також можуть бути застосованими для компонувань, які відрізняються від наведених.</w:t>
      </w:r>
    </w:p>
    <w:p w14:paraId="1A8B0A33" w14:textId="77777777" w:rsidR="00511332" w:rsidRPr="00511332" w:rsidRDefault="00511332" w:rsidP="00511332">
      <w:bookmarkStart w:id="316" w:name="n289"/>
      <w:bookmarkEnd w:id="316"/>
      <w:r w:rsidRPr="00511332">
        <w:lastRenderedPageBreak/>
        <w:t>Для системи повітряного опалення з високим коефіцієнтом ежекції повітророзподілення:</w:t>
      </w:r>
    </w:p>
    <w:p w14:paraId="6312F8BA" w14:textId="77777777" w:rsidR="00511332" w:rsidRPr="00511332" w:rsidRDefault="00511332" w:rsidP="00511332">
      <w:bookmarkStart w:id="317" w:name="n290"/>
      <w:bookmarkEnd w:id="317"/>
      <w:r w:rsidRPr="00511332">
        <w:t>складові енергоефективності визначають осередненням параметрів для систем з горизонтальним або вертикальним витіканням.</w:t>
      </w:r>
    </w:p>
    <w:p w14:paraId="69DCEC3B" w14:textId="77777777" w:rsidR="00511332" w:rsidRPr="00511332" w:rsidRDefault="00511332" w:rsidP="00511332">
      <w:r w:rsidRPr="00511332">
        <w:pict w14:anchorId="16DD2908">
          <v:rect id="_x0000_i1455" style="width:0;height:0" o:hrstd="t" o:hrnoshade="t" o:hr="t" fillcolor="black" stroked="f"/>
        </w:pict>
      </w:r>
    </w:p>
    <w:p w14:paraId="5B5F8C84" w14:textId="77777777" w:rsidR="00511332" w:rsidRDefault="00511332" w:rsidP="00511332">
      <w:pPr>
        <w:rPr>
          <w:lang w:val="uk-UA"/>
        </w:rPr>
      </w:pPr>
      <w:bookmarkStart w:id="318" w:name="n332"/>
      <w:bookmarkEnd w:id="318"/>
      <w:r w:rsidRPr="00511332">
        <w:br/>
      </w:r>
    </w:p>
    <w:p w14:paraId="3399A22F" w14:textId="77777777" w:rsidR="00511332" w:rsidRDefault="00511332" w:rsidP="00511332">
      <w:pPr>
        <w:rPr>
          <w:lang w:val="uk-UA"/>
        </w:rPr>
      </w:pPr>
    </w:p>
    <w:p w14:paraId="3222F833" w14:textId="77777777" w:rsidR="00511332" w:rsidRDefault="00511332" w:rsidP="00511332">
      <w:pPr>
        <w:rPr>
          <w:lang w:val="uk-UA"/>
        </w:rPr>
      </w:pPr>
    </w:p>
    <w:p w14:paraId="321B2DD7" w14:textId="77777777" w:rsidR="00511332" w:rsidRDefault="00511332" w:rsidP="00511332">
      <w:pPr>
        <w:rPr>
          <w:lang w:val="uk-UA"/>
        </w:rPr>
      </w:pPr>
    </w:p>
    <w:p w14:paraId="23A045DF" w14:textId="77777777" w:rsidR="00511332" w:rsidRDefault="00511332" w:rsidP="00511332">
      <w:pPr>
        <w:rPr>
          <w:lang w:val="uk-UA"/>
        </w:rPr>
      </w:pPr>
    </w:p>
    <w:p w14:paraId="1A9CFA44" w14:textId="77777777" w:rsidR="00511332" w:rsidRDefault="00511332" w:rsidP="00511332">
      <w:pPr>
        <w:rPr>
          <w:lang w:val="uk-UA"/>
        </w:rPr>
      </w:pPr>
    </w:p>
    <w:p w14:paraId="28F1EA2B" w14:textId="77777777" w:rsidR="00511332" w:rsidRDefault="00511332" w:rsidP="00511332">
      <w:pPr>
        <w:rPr>
          <w:lang w:val="uk-UA"/>
        </w:rPr>
      </w:pPr>
    </w:p>
    <w:p w14:paraId="21187A85" w14:textId="77777777" w:rsidR="00511332" w:rsidRDefault="00511332" w:rsidP="00511332">
      <w:pPr>
        <w:rPr>
          <w:lang w:val="uk-UA"/>
        </w:rPr>
      </w:pPr>
    </w:p>
    <w:p w14:paraId="64660B33" w14:textId="77777777" w:rsidR="00511332" w:rsidRDefault="00511332" w:rsidP="00511332">
      <w:pPr>
        <w:rPr>
          <w:lang w:val="uk-UA"/>
        </w:rPr>
      </w:pPr>
    </w:p>
    <w:p w14:paraId="5BBAAE1A" w14:textId="77777777" w:rsidR="00511332" w:rsidRDefault="00511332" w:rsidP="00511332">
      <w:pPr>
        <w:rPr>
          <w:lang w:val="uk-UA"/>
        </w:rPr>
      </w:pPr>
    </w:p>
    <w:p w14:paraId="1AC5B2B2" w14:textId="77777777" w:rsidR="00511332" w:rsidRDefault="00511332" w:rsidP="00511332">
      <w:pPr>
        <w:rPr>
          <w:lang w:val="uk-UA"/>
        </w:rPr>
      </w:pPr>
    </w:p>
    <w:p w14:paraId="1C508A11" w14:textId="77777777" w:rsidR="00511332" w:rsidRDefault="00511332" w:rsidP="00511332">
      <w:pPr>
        <w:rPr>
          <w:lang w:val="uk-UA"/>
        </w:rPr>
      </w:pPr>
    </w:p>
    <w:p w14:paraId="5B5BA780" w14:textId="77777777" w:rsidR="00511332" w:rsidRDefault="00511332" w:rsidP="00511332">
      <w:pPr>
        <w:rPr>
          <w:lang w:val="uk-UA"/>
        </w:rPr>
      </w:pPr>
    </w:p>
    <w:p w14:paraId="3805218F" w14:textId="77777777" w:rsidR="00511332" w:rsidRDefault="00511332" w:rsidP="00511332">
      <w:pPr>
        <w:rPr>
          <w:lang w:val="uk-UA"/>
        </w:rPr>
      </w:pPr>
    </w:p>
    <w:p w14:paraId="7075F799" w14:textId="77777777" w:rsidR="00511332" w:rsidRDefault="00511332" w:rsidP="00511332">
      <w:pPr>
        <w:rPr>
          <w:lang w:val="uk-UA"/>
        </w:rPr>
      </w:pPr>
    </w:p>
    <w:p w14:paraId="75F8FFE0" w14:textId="77777777" w:rsidR="00511332" w:rsidRDefault="00511332" w:rsidP="00511332">
      <w:pPr>
        <w:rPr>
          <w:lang w:val="uk-UA"/>
        </w:rPr>
      </w:pPr>
    </w:p>
    <w:p w14:paraId="17B08209" w14:textId="77777777" w:rsidR="00511332" w:rsidRDefault="00511332" w:rsidP="00511332">
      <w:pPr>
        <w:rPr>
          <w:lang w:val="uk-UA"/>
        </w:rPr>
      </w:pPr>
    </w:p>
    <w:p w14:paraId="6F9E3C66" w14:textId="77777777" w:rsidR="00511332" w:rsidRDefault="00511332" w:rsidP="00511332">
      <w:pPr>
        <w:rPr>
          <w:lang w:val="uk-UA"/>
        </w:rPr>
      </w:pPr>
    </w:p>
    <w:p w14:paraId="5C21CBBF" w14:textId="77777777" w:rsidR="00511332" w:rsidRDefault="00511332" w:rsidP="00511332">
      <w:pPr>
        <w:rPr>
          <w:lang w:val="uk-UA"/>
        </w:rPr>
      </w:pPr>
    </w:p>
    <w:p w14:paraId="60BD2CA5" w14:textId="77777777" w:rsidR="00511332" w:rsidRDefault="00511332" w:rsidP="00511332">
      <w:pPr>
        <w:rPr>
          <w:lang w:val="uk-UA"/>
        </w:rPr>
      </w:pPr>
    </w:p>
    <w:p w14:paraId="7F41CAD5" w14:textId="77777777" w:rsidR="00511332" w:rsidRDefault="00511332" w:rsidP="00511332">
      <w:pPr>
        <w:rPr>
          <w:lang w:val="uk-UA"/>
        </w:rPr>
      </w:pPr>
    </w:p>
    <w:p w14:paraId="55FB1780" w14:textId="77777777" w:rsidR="00511332" w:rsidRDefault="00511332" w:rsidP="00511332">
      <w:pPr>
        <w:rPr>
          <w:lang w:val="uk-UA"/>
        </w:rPr>
      </w:pPr>
    </w:p>
    <w:p w14:paraId="44F550C8" w14:textId="77777777" w:rsidR="00511332" w:rsidRPr="00511332" w:rsidRDefault="00511332" w:rsidP="00511332">
      <w:pPr>
        <w:rPr>
          <w:lang w:val="uk-UA"/>
        </w:rPr>
      </w:pPr>
    </w:p>
    <w:tbl>
      <w:tblPr>
        <w:tblW w:w="5000" w:type="pct"/>
        <w:tblCellMar>
          <w:left w:w="0" w:type="dxa"/>
          <w:right w:w="0" w:type="dxa"/>
        </w:tblCellMar>
        <w:tblLook w:val="04A0" w:firstRow="1" w:lastRow="0" w:firstColumn="1" w:lastColumn="0" w:noHBand="0" w:noVBand="1"/>
      </w:tblPr>
      <w:tblGrid>
        <w:gridCol w:w="4949"/>
        <w:gridCol w:w="4400"/>
      </w:tblGrid>
      <w:tr w:rsidR="00511332" w:rsidRPr="00511332" w14:paraId="6469B2AB" w14:textId="77777777" w:rsidTr="00511332">
        <w:tc>
          <w:tcPr>
            <w:tcW w:w="2250" w:type="pct"/>
            <w:tcBorders>
              <w:top w:val="single" w:sz="2" w:space="0" w:color="auto"/>
              <w:left w:val="single" w:sz="2" w:space="0" w:color="auto"/>
              <w:bottom w:val="single" w:sz="2" w:space="0" w:color="auto"/>
              <w:right w:val="single" w:sz="2" w:space="0" w:color="auto"/>
            </w:tcBorders>
            <w:hideMark/>
          </w:tcPr>
          <w:p w14:paraId="7B9E922B" w14:textId="77777777" w:rsidR="00511332" w:rsidRPr="00511332" w:rsidRDefault="00511332" w:rsidP="00511332">
            <w:bookmarkStart w:id="319" w:name="n291"/>
            <w:bookmarkEnd w:id="319"/>
          </w:p>
        </w:tc>
        <w:tc>
          <w:tcPr>
            <w:tcW w:w="2000" w:type="pct"/>
            <w:tcBorders>
              <w:top w:val="single" w:sz="2" w:space="0" w:color="auto"/>
              <w:left w:val="single" w:sz="2" w:space="0" w:color="auto"/>
              <w:bottom w:val="single" w:sz="2" w:space="0" w:color="auto"/>
              <w:right w:val="single" w:sz="2" w:space="0" w:color="auto"/>
            </w:tcBorders>
            <w:hideMark/>
          </w:tcPr>
          <w:p w14:paraId="0D5A833F" w14:textId="77777777" w:rsidR="00511332" w:rsidRPr="00511332" w:rsidRDefault="00511332" w:rsidP="00511332">
            <w:r w:rsidRPr="00511332">
              <w:t>Додаток 4</w:t>
            </w:r>
            <w:r w:rsidRPr="00511332">
              <w:br/>
              <w:t>до Методики визначення</w:t>
            </w:r>
            <w:r w:rsidRPr="00511332">
              <w:br/>
              <w:t>енергетичної ефективності будівель</w:t>
            </w:r>
            <w:r w:rsidRPr="00511332">
              <w:br/>
              <w:t>(пункт 3 розділу VI)</w:t>
            </w:r>
          </w:p>
        </w:tc>
      </w:tr>
    </w:tbl>
    <w:p w14:paraId="45F83F75" w14:textId="77777777" w:rsidR="00511332" w:rsidRPr="00511332" w:rsidRDefault="00511332" w:rsidP="00511332">
      <w:bookmarkStart w:id="320" w:name="n292"/>
      <w:bookmarkEnd w:id="320"/>
      <w:r w:rsidRPr="00511332">
        <w:rPr>
          <w:b/>
          <w:bCs/>
        </w:rPr>
        <w:t>РІЧНА ЕФЕКТИВНІСТЬ (SEER)</w:t>
      </w:r>
      <w:r w:rsidRPr="00511332">
        <w:br/>
      </w:r>
      <w:r w:rsidRPr="00511332">
        <w:rPr>
          <w:b/>
          <w:bCs/>
        </w:rPr>
        <w:t>охолоджувальних машин</w:t>
      </w:r>
    </w:p>
    <w:tbl>
      <w:tblPr>
        <w:tblW w:w="5000" w:type="pct"/>
        <w:tblCellMar>
          <w:top w:w="15" w:type="dxa"/>
          <w:left w:w="15" w:type="dxa"/>
          <w:bottom w:w="15" w:type="dxa"/>
          <w:right w:w="15" w:type="dxa"/>
        </w:tblCellMar>
        <w:tblLook w:val="04A0" w:firstRow="1" w:lastRow="0" w:firstColumn="1" w:lastColumn="0" w:noHBand="0" w:noVBand="1"/>
      </w:tblPr>
      <w:tblGrid>
        <w:gridCol w:w="473"/>
        <w:gridCol w:w="1034"/>
        <w:gridCol w:w="165"/>
        <w:gridCol w:w="1950"/>
        <w:gridCol w:w="5717"/>
      </w:tblGrid>
      <w:tr w:rsidR="00511332" w:rsidRPr="00511332" w14:paraId="764719D1" w14:textId="77777777" w:rsidTr="00511332">
        <w:trPr>
          <w:trHeight w:val="120"/>
        </w:trPr>
        <w:tc>
          <w:tcPr>
            <w:tcW w:w="4680" w:type="dxa"/>
            <w:gridSpan w:val="4"/>
            <w:tcBorders>
              <w:top w:val="single" w:sz="6" w:space="0" w:color="000000"/>
              <w:left w:val="single" w:sz="6" w:space="0" w:color="000000"/>
              <w:bottom w:val="single" w:sz="6" w:space="0" w:color="000000"/>
              <w:right w:val="single" w:sz="6" w:space="0" w:color="000000"/>
            </w:tcBorders>
            <w:hideMark/>
          </w:tcPr>
          <w:p w14:paraId="5FA75693" w14:textId="77777777" w:rsidR="00511332" w:rsidRPr="00511332" w:rsidRDefault="00511332" w:rsidP="00511332">
            <w:bookmarkStart w:id="321" w:name="n293"/>
            <w:bookmarkEnd w:id="321"/>
            <w:r w:rsidRPr="00511332">
              <w:t>Тип холодильної машини / засіб тепловідведення</w:t>
            </w:r>
          </w:p>
        </w:tc>
        <w:tc>
          <w:tcPr>
            <w:tcW w:w="3015" w:type="dxa"/>
            <w:tcBorders>
              <w:top w:val="single" w:sz="6" w:space="0" w:color="000000"/>
              <w:left w:val="single" w:sz="6" w:space="0" w:color="000000"/>
              <w:bottom w:val="single" w:sz="6" w:space="0" w:color="000000"/>
              <w:right w:val="single" w:sz="6" w:space="0" w:color="000000"/>
            </w:tcBorders>
            <w:hideMark/>
          </w:tcPr>
          <w:p w14:paraId="31B134E6" w14:textId="77777777" w:rsidR="00511332" w:rsidRPr="00511332" w:rsidRDefault="00511332" w:rsidP="00511332">
            <w:r w:rsidRPr="00511332">
              <w:t>Ефективність </w:t>
            </w:r>
            <w:r w:rsidRPr="00511332">
              <w:rPr>
                <w:rFonts w:hint="eastAsia"/>
                <w:b/>
                <w:bCs/>
              </w:rPr>
              <w:t>η</w:t>
            </w:r>
            <w:r w:rsidRPr="00511332">
              <w:rPr>
                <w:b/>
                <w:bCs/>
                <w:vertAlign w:val="subscript"/>
              </w:rPr>
              <w:t>C,gen</w:t>
            </w:r>
          </w:p>
        </w:tc>
      </w:tr>
      <w:tr w:rsidR="00511332" w:rsidRPr="00511332" w14:paraId="47D9A3B2" w14:textId="77777777" w:rsidTr="00511332">
        <w:trPr>
          <w:trHeight w:val="120"/>
        </w:trPr>
        <w:tc>
          <w:tcPr>
            <w:tcW w:w="4680" w:type="dxa"/>
            <w:gridSpan w:val="4"/>
            <w:tcBorders>
              <w:top w:val="single" w:sz="6" w:space="0" w:color="000000"/>
              <w:left w:val="single" w:sz="6" w:space="0" w:color="000000"/>
              <w:bottom w:val="single" w:sz="6" w:space="0" w:color="000000"/>
              <w:right w:val="single" w:sz="6" w:space="0" w:color="000000"/>
            </w:tcBorders>
            <w:hideMark/>
          </w:tcPr>
          <w:p w14:paraId="20B664F5" w14:textId="77777777" w:rsidR="00511332" w:rsidRPr="00511332" w:rsidRDefault="00511332" w:rsidP="00511332">
            <w:r w:rsidRPr="00511332">
              <w:t>Компресорна холодильна машина / зовнішнє повітря</w:t>
            </w:r>
          </w:p>
        </w:tc>
        <w:tc>
          <w:tcPr>
            <w:tcW w:w="3015" w:type="dxa"/>
            <w:tcBorders>
              <w:top w:val="single" w:sz="6" w:space="0" w:color="000000"/>
              <w:left w:val="single" w:sz="6" w:space="0" w:color="000000"/>
              <w:bottom w:val="single" w:sz="6" w:space="0" w:color="000000"/>
              <w:right w:val="single" w:sz="6" w:space="0" w:color="000000"/>
            </w:tcBorders>
            <w:hideMark/>
          </w:tcPr>
          <w:p w14:paraId="104BD290" w14:textId="77777777" w:rsidR="00511332" w:rsidRPr="00511332" w:rsidRDefault="00511332" w:rsidP="00511332">
            <w:r w:rsidRPr="00511332">
              <w:t>2,25 </w:t>
            </w:r>
            <w:r w:rsidRPr="00511332">
              <w:rPr>
                <w:rFonts w:hint="eastAsia"/>
                <w:b/>
                <w:bCs/>
              </w:rPr>
              <w:t>η</w:t>
            </w:r>
            <w:r w:rsidRPr="00511332">
              <w:rPr>
                <w:b/>
                <w:bCs/>
                <w:vertAlign w:val="subscript"/>
              </w:rPr>
              <w:t>pg</w:t>
            </w:r>
          </w:p>
        </w:tc>
      </w:tr>
      <w:tr w:rsidR="00511332" w:rsidRPr="00511332" w14:paraId="6D0FC501" w14:textId="77777777" w:rsidTr="00511332">
        <w:trPr>
          <w:trHeight w:val="120"/>
        </w:trPr>
        <w:tc>
          <w:tcPr>
            <w:tcW w:w="4680" w:type="dxa"/>
            <w:gridSpan w:val="4"/>
            <w:tcBorders>
              <w:top w:val="single" w:sz="6" w:space="0" w:color="000000"/>
              <w:left w:val="single" w:sz="6" w:space="0" w:color="000000"/>
              <w:bottom w:val="single" w:sz="6" w:space="0" w:color="000000"/>
              <w:right w:val="single" w:sz="6" w:space="0" w:color="000000"/>
            </w:tcBorders>
            <w:hideMark/>
          </w:tcPr>
          <w:p w14:paraId="0369C526" w14:textId="77777777" w:rsidR="00511332" w:rsidRPr="00511332" w:rsidRDefault="00511332" w:rsidP="00511332">
            <w:r w:rsidRPr="00511332">
              <w:t>Компресорна холодильна машина / ґрунтовий теплообмін або використання ґрунтових вод</w:t>
            </w:r>
          </w:p>
        </w:tc>
        <w:tc>
          <w:tcPr>
            <w:tcW w:w="3015" w:type="dxa"/>
            <w:tcBorders>
              <w:top w:val="single" w:sz="6" w:space="0" w:color="000000"/>
              <w:left w:val="single" w:sz="6" w:space="0" w:color="000000"/>
              <w:bottom w:val="single" w:sz="6" w:space="0" w:color="000000"/>
              <w:right w:val="single" w:sz="6" w:space="0" w:color="000000"/>
            </w:tcBorders>
            <w:hideMark/>
          </w:tcPr>
          <w:p w14:paraId="0BBD0259" w14:textId="77777777" w:rsidR="00511332" w:rsidRPr="00511332" w:rsidRDefault="00511332" w:rsidP="00511332">
            <w:r w:rsidRPr="00511332">
              <w:t>5,0 </w:t>
            </w:r>
            <w:r w:rsidRPr="00511332">
              <w:rPr>
                <w:rFonts w:hint="eastAsia"/>
                <w:b/>
                <w:bCs/>
              </w:rPr>
              <w:t>η</w:t>
            </w:r>
            <w:r w:rsidRPr="00511332">
              <w:rPr>
                <w:b/>
                <w:bCs/>
                <w:vertAlign w:val="subscript"/>
              </w:rPr>
              <w:t>pg</w:t>
            </w:r>
          </w:p>
        </w:tc>
      </w:tr>
      <w:tr w:rsidR="00511332" w:rsidRPr="00511332" w14:paraId="14DD89A2" w14:textId="77777777" w:rsidTr="00511332">
        <w:trPr>
          <w:trHeight w:val="120"/>
        </w:trPr>
        <w:tc>
          <w:tcPr>
            <w:tcW w:w="4680" w:type="dxa"/>
            <w:gridSpan w:val="4"/>
            <w:tcBorders>
              <w:top w:val="single" w:sz="6" w:space="0" w:color="000000"/>
              <w:left w:val="single" w:sz="6" w:space="0" w:color="000000"/>
              <w:bottom w:val="single" w:sz="6" w:space="0" w:color="000000"/>
              <w:right w:val="single" w:sz="6" w:space="0" w:color="000000"/>
            </w:tcBorders>
            <w:hideMark/>
          </w:tcPr>
          <w:p w14:paraId="1105ABCE" w14:textId="77777777" w:rsidR="00511332" w:rsidRPr="00511332" w:rsidRDefault="00511332" w:rsidP="00511332">
            <w:r w:rsidRPr="00511332">
              <w:t>Абсорбційний охолоджувач / зовнішнє повітря</w:t>
            </w:r>
          </w:p>
        </w:tc>
        <w:tc>
          <w:tcPr>
            <w:tcW w:w="3015" w:type="dxa"/>
            <w:tcBorders>
              <w:top w:val="single" w:sz="6" w:space="0" w:color="000000"/>
              <w:left w:val="single" w:sz="6" w:space="0" w:color="000000"/>
              <w:bottom w:val="single" w:sz="6" w:space="0" w:color="000000"/>
              <w:right w:val="single" w:sz="6" w:space="0" w:color="000000"/>
            </w:tcBorders>
            <w:hideMark/>
          </w:tcPr>
          <w:p w14:paraId="219CBBCE" w14:textId="77777777" w:rsidR="00511332" w:rsidRPr="00511332" w:rsidRDefault="00511332" w:rsidP="00511332">
            <w:r w:rsidRPr="00511332">
              <w:t>1,0 </w:t>
            </w:r>
            <w:r w:rsidRPr="00511332">
              <w:rPr>
                <w:rFonts w:hint="eastAsia"/>
                <w:b/>
                <w:bCs/>
              </w:rPr>
              <w:t>η</w:t>
            </w:r>
            <w:r w:rsidRPr="00511332">
              <w:rPr>
                <w:b/>
                <w:bCs/>
                <w:vertAlign w:val="subscript"/>
              </w:rPr>
              <w:t>th</w:t>
            </w:r>
          </w:p>
        </w:tc>
      </w:tr>
      <w:tr w:rsidR="00511332" w:rsidRPr="00511332" w14:paraId="0E8E08AC" w14:textId="77777777" w:rsidTr="00511332">
        <w:trPr>
          <w:trHeight w:val="120"/>
        </w:trPr>
        <w:tc>
          <w:tcPr>
            <w:tcW w:w="4680" w:type="dxa"/>
            <w:gridSpan w:val="4"/>
            <w:tcBorders>
              <w:top w:val="single" w:sz="6" w:space="0" w:color="000000"/>
              <w:left w:val="single" w:sz="6" w:space="0" w:color="000000"/>
              <w:bottom w:val="single" w:sz="6" w:space="0" w:color="000000"/>
              <w:right w:val="single" w:sz="6" w:space="0" w:color="000000"/>
            </w:tcBorders>
            <w:hideMark/>
          </w:tcPr>
          <w:p w14:paraId="11F5BD62" w14:textId="77777777" w:rsidR="00511332" w:rsidRPr="00511332" w:rsidRDefault="00511332" w:rsidP="00511332">
            <w:r w:rsidRPr="00511332">
              <w:t>Безпосереднє охолодження / ґрунтовий теплообмін або використання ґрунтових вод</w:t>
            </w:r>
          </w:p>
        </w:tc>
        <w:tc>
          <w:tcPr>
            <w:tcW w:w="3015" w:type="dxa"/>
            <w:tcBorders>
              <w:top w:val="single" w:sz="6" w:space="0" w:color="000000"/>
              <w:left w:val="single" w:sz="6" w:space="0" w:color="000000"/>
              <w:bottom w:val="single" w:sz="6" w:space="0" w:color="000000"/>
              <w:right w:val="single" w:sz="6" w:space="0" w:color="000000"/>
            </w:tcBorders>
            <w:hideMark/>
          </w:tcPr>
          <w:p w14:paraId="1B6F0E8D" w14:textId="77777777" w:rsidR="00511332" w:rsidRPr="00511332" w:rsidRDefault="00511332" w:rsidP="00511332">
            <w:r w:rsidRPr="00511332">
              <w:t>12,0 </w:t>
            </w:r>
            <w:r w:rsidRPr="00511332">
              <w:rPr>
                <w:rFonts w:hint="eastAsia"/>
                <w:b/>
                <w:bCs/>
              </w:rPr>
              <w:t>η</w:t>
            </w:r>
            <w:r w:rsidRPr="00511332">
              <w:rPr>
                <w:b/>
                <w:bCs/>
                <w:vertAlign w:val="subscript"/>
              </w:rPr>
              <w:t>pg</w:t>
            </w:r>
          </w:p>
        </w:tc>
      </w:tr>
      <w:tr w:rsidR="00511332" w:rsidRPr="00511332" w14:paraId="15D58523" w14:textId="77777777" w:rsidTr="00511332">
        <w:tblPrEx>
          <w:tblCellMar>
            <w:top w:w="0" w:type="dxa"/>
            <w:left w:w="0" w:type="dxa"/>
            <w:bottom w:w="0" w:type="dxa"/>
            <w:right w:w="0" w:type="dxa"/>
          </w:tblCellMar>
        </w:tblPrEx>
        <w:tc>
          <w:tcPr>
            <w:tcW w:w="570" w:type="dxa"/>
            <w:tcBorders>
              <w:top w:val="single" w:sz="2" w:space="0" w:color="auto"/>
              <w:left w:val="single" w:sz="2" w:space="0" w:color="auto"/>
              <w:bottom w:val="single" w:sz="2" w:space="0" w:color="auto"/>
              <w:right w:val="single" w:sz="2" w:space="0" w:color="auto"/>
            </w:tcBorders>
            <w:hideMark/>
          </w:tcPr>
          <w:p w14:paraId="79EF72F7" w14:textId="77777777" w:rsidR="00511332" w:rsidRPr="00511332" w:rsidRDefault="00511332" w:rsidP="00511332">
            <w:bookmarkStart w:id="322" w:name="n294"/>
            <w:bookmarkEnd w:id="322"/>
          </w:p>
        </w:tc>
        <w:tc>
          <w:tcPr>
            <w:tcW w:w="1200" w:type="dxa"/>
            <w:tcBorders>
              <w:top w:val="single" w:sz="2" w:space="0" w:color="auto"/>
              <w:left w:val="single" w:sz="2" w:space="0" w:color="auto"/>
              <w:bottom w:val="single" w:sz="2" w:space="0" w:color="auto"/>
              <w:right w:val="single" w:sz="2" w:space="0" w:color="auto"/>
            </w:tcBorders>
            <w:hideMark/>
          </w:tcPr>
          <w:p w14:paraId="721A6EAE" w14:textId="77777777" w:rsidR="00511332" w:rsidRPr="00511332" w:rsidRDefault="00511332" w:rsidP="00511332">
            <w:r w:rsidRPr="00511332">
              <w:rPr>
                <w:rFonts w:hint="eastAsia"/>
                <w:b/>
                <w:bCs/>
              </w:rPr>
              <w:t>η</w:t>
            </w:r>
            <w:r w:rsidRPr="00511332">
              <w:rPr>
                <w:b/>
                <w:bCs/>
                <w:vertAlign w:val="subscript"/>
              </w:rPr>
              <w:t>pg</w:t>
            </w:r>
          </w:p>
        </w:tc>
        <w:tc>
          <w:tcPr>
            <w:tcW w:w="165" w:type="dxa"/>
            <w:tcBorders>
              <w:top w:val="single" w:sz="2" w:space="0" w:color="auto"/>
              <w:left w:val="single" w:sz="2" w:space="0" w:color="auto"/>
              <w:bottom w:val="single" w:sz="2" w:space="0" w:color="auto"/>
              <w:right w:val="single" w:sz="2" w:space="0" w:color="auto"/>
            </w:tcBorders>
            <w:hideMark/>
          </w:tcPr>
          <w:p w14:paraId="7B14FA46" w14:textId="77777777" w:rsidR="00511332" w:rsidRPr="00511332" w:rsidRDefault="00511332" w:rsidP="00511332">
            <w:r w:rsidRPr="00511332">
              <w:t>-</w:t>
            </w:r>
          </w:p>
        </w:tc>
        <w:tc>
          <w:tcPr>
            <w:tcW w:w="10845" w:type="dxa"/>
            <w:gridSpan w:val="2"/>
            <w:tcBorders>
              <w:top w:val="single" w:sz="2" w:space="0" w:color="auto"/>
              <w:left w:val="single" w:sz="2" w:space="0" w:color="auto"/>
              <w:bottom w:val="single" w:sz="2" w:space="0" w:color="auto"/>
              <w:right w:val="single" w:sz="2" w:space="0" w:color="auto"/>
            </w:tcBorders>
            <w:hideMark/>
          </w:tcPr>
          <w:p w14:paraId="6ED25360" w14:textId="77777777" w:rsidR="00511332" w:rsidRPr="00511332" w:rsidRDefault="00511332" w:rsidP="00511332">
            <w:r w:rsidRPr="00511332">
              <w:t>ефективність генерації електроенергії (електричний ККД установки, фактична ефективність електрогенератора на рівні будинку, наприклад дизель-генератор (зазвичай від 20 до 40 %)). Якщо електрогенератор відсутній, приймається </w:t>
            </w:r>
            <w:r w:rsidRPr="00511332">
              <w:rPr>
                <w:rFonts w:hint="eastAsia"/>
                <w:b/>
                <w:bCs/>
              </w:rPr>
              <w:t>η</w:t>
            </w:r>
            <w:r w:rsidRPr="00511332">
              <w:rPr>
                <w:b/>
                <w:bCs/>
                <w:vertAlign w:val="subscript"/>
              </w:rPr>
              <w:t>pg</w:t>
            </w:r>
            <w:r w:rsidRPr="00511332">
              <w:t> = 1;</w:t>
            </w:r>
          </w:p>
        </w:tc>
      </w:tr>
      <w:tr w:rsidR="00511332" w:rsidRPr="00511332" w14:paraId="2F4F1111" w14:textId="77777777" w:rsidTr="00511332">
        <w:tblPrEx>
          <w:tblCellMar>
            <w:top w:w="0" w:type="dxa"/>
            <w:left w:w="0" w:type="dxa"/>
            <w:bottom w:w="0" w:type="dxa"/>
            <w:right w:w="0" w:type="dxa"/>
          </w:tblCellMar>
        </w:tblPrEx>
        <w:tc>
          <w:tcPr>
            <w:tcW w:w="570" w:type="dxa"/>
            <w:tcBorders>
              <w:top w:val="single" w:sz="2" w:space="0" w:color="auto"/>
              <w:left w:val="single" w:sz="2" w:space="0" w:color="auto"/>
              <w:bottom w:val="single" w:sz="2" w:space="0" w:color="auto"/>
              <w:right w:val="single" w:sz="2" w:space="0" w:color="auto"/>
            </w:tcBorders>
            <w:hideMark/>
          </w:tcPr>
          <w:p w14:paraId="3B613B8C" w14:textId="77777777" w:rsidR="00511332" w:rsidRPr="00511332" w:rsidRDefault="00511332" w:rsidP="00511332"/>
        </w:tc>
        <w:tc>
          <w:tcPr>
            <w:tcW w:w="1200" w:type="dxa"/>
            <w:tcBorders>
              <w:top w:val="single" w:sz="2" w:space="0" w:color="auto"/>
              <w:left w:val="single" w:sz="2" w:space="0" w:color="auto"/>
              <w:bottom w:val="single" w:sz="2" w:space="0" w:color="auto"/>
              <w:right w:val="single" w:sz="2" w:space="0" w:color="auto"/>
            </w:tcBorders>
            <w:hideMark/>
          </w:tcPr>
          <w:p w14:paraId="1C364DAB" w14:textId="77777777" w:rsidR="00511332" w:rsidRPr="00511332" w:rsidRDefault="00511332" w:rsidP="00511332">
            <w:r w:rsidRPr="00511332">
              <w:rPr>
                <w:rFonts w:hint="eastAsia"/>
                <w:b/>
                <w:bCs/>
              </w:rPr>
              <w:t>η</w:t>
            </w:r>
            <w:r w:rsidRPr="00511332">
              <w:rPr>
                <w:b/>
                <w:bCs/>
                <w:vertAlign w:val="subscript"/>
              </w:rPr>
              <w:t>th</w:t>
            </w:r>
          </w:p>
        </w:tc>
        <w:tc>
          <w:tcPr>
            <w:tcW w:w="165" w:type="dxa"/>
            <w:tcBorders>
              <w:top w:val="single" w:sz="2" w:space="0" w:color="auto"/>
              <w:left w:val="single" w:sz="2" w:space="0" w:color="auto"/>
              <w:bottom w:val="single" w:sz="2" w:space="0" w:color="auto"/>
              <w:right w:val="single" w:sz="2" w:space="0" w:color="auto"/>
            </w:tcBorders>
            <w:hideMark/>
          </w:tcPr>
          <w:p w14:paraId="6A4E4A7F" w14:textId="77777777" w:rsidR="00511332" w:rsidRPr="00511332" w:rsidRDefault="00511332" w:rsidP="00511332">
            <w:r w:rsidRPr="00511332">
              <w:t>-</w:t>
            </w:r>
          </w:p>
        </w:tc>
        <w:tc>
          <w:tcPr>
            <w:tcW w:w="10845" w:type="dxa"/>
            <w:gridSpan w:val="2"/>
            <w:tcBorders>
              <w:top w:val="single" w:sz="2" w:space="0" w:color="auto"/>
              <w:left w:val="single" w:sz="2" w:space="0" w:color="auto"/>
              <w:bottom w:val="single" w:sz="2" w:space="0" w:color="auto"/>
              <w:right w:val="single" w:sz="2" w:space="0" w:color="auto"/>
            </w:tcBorders>
            <w:hideMark/>
          </w:tcPr>
          <w:p w14:paraId="588CDEE0" w14:textId="77777777" w:rsidR="00511332" w:rsidRPr="00511332" w:rsidRDefault="00511332" w:rsidP="00511332">
            <w:r w:rsidRPr="00511332">
              <w:t>ефективність генерації теплоти (тепловий ККД установки, фактична ефективність теплового генератора в будинку, наприклад газовий котел).</w:t>
            </w:r>
          </w:p>
        </w:tc>
      </w:tr>
    </w:tbl>
    <w:p w14:paraId="467A48D1" w14:textId="77777777" w:rsidR="00511332" w:rsidRDefault="00511332" w:rsidP="00511332">
      <w:pPr>
        <w:rPr>
          <w:lang w:val="uk-UA"/>
        </w:rPr>
      </w:pPr>
    </w:p>
    <w:p w14:paraId="55DE6937" w14:textId="77777777" w:rsidR="00511332" w:rsidRDefault="00511332" w:rsidP="00511332">
      <w:pPr>
        <w:rPr>
          <w:lang w:val="uk-UA"/>
        </w:rPr>
      </w:pPr>
    </w:p>
    <w:p w14:paraId="09CC914F" w14:textId="77777777" w:rsidR="00511332" w:rsidRDefault="00511332" w:rsidP="00511332">
      <w:pPr>
        <w:rPr>
          <w:lang w:val="uk-UA"/>
        </w:rPr>
      </w:pPr>
    </w:p>
    <w:p w14:paraId="7FD6C2FF" w14:textId="77777777" w:rsidR="00511332" w:rsidRDefault="00511332" w:rsidP="00511332">
      <w:pPr>
        <w:rPr>
          <w:lang w:val="uk-UA"/>
        </w:rPr>
      </w:pPr>
    </w:p>
    <w:p w14:paraId="4386E420" w14:textId="77777777" w:rsidR="00511332" w:rsidRDefault="00511332" w:rsidP="00511332">
      <w:pPr>
        <w:rPr>
          <w:lang w:val="uk-UA"/>
        </w:rPr>
      </w:pPr>
    </w:p>
    <w:p w14:paraId="46FA93A0" w14:textId="77777777" w:rsidR="00511332" w:rsidRDefault="00511332" w:rsidP="00511332">
      <w:pPr>
        <w:rPr>
          <w:lang w:val="uk-UA"/>
        </w:rPr>
      </w:pPr>
    </w:p>
    <w:p w14:paraId="280A6A36" w14:textId="77777777" w:rsidR="00511332" w:rsidRDefault="00511332" w:rsidP="00511332">
      <w:pPr>
        <w:rPr>
          <w:lang w:val="uk-UA"/>
        </w:rPr>
      </w:pPr>
    </w:p>
    <w:p w14:paraId="3EED1ADB" w14:textId="77777777" w:rsidR="00511332" w:rsidRPr="00511332" w:rsidRDefault="00511332" w:rsidP="00511332">
      <w:pPr>
        <w:rPr>
          <w:lang w:val="uk-UA"/>
        </w:rPr>
      </w:pPr>
    </w:p>
    <w:tbl>
      <w:tblPr>
        <w:tblW w:w="5000" w:type="pct"/>
        <w:tblCellMar>
          <w:left w:w="0" w:type="dxa"/>
          <w:right w:w="0" w:type="dxa"/>
        </w:tblCellMar>
        <w:tblLook w:val="04A0" w:firstRow="1" w:lastRow="0" w:firstColumn="1" w:lastColumn="0" w:noHBand="0" w:noVBand="1"/>
      </w:tblPr>
      <w:tblGrid>
        <w:gridCol w:w="4949"/>
        <w:gridCol w:w="4400"/>
      </w:tblGrid>
      <w:tr w:rsidR="00511332" w:rsidRPr="00511332" w14:paraId="6CECCEDC" w14:textId="77777777" w:rsidTr="00511332">
        <w:tc>
          <w:tcPr>
            <w:tcW w:w="2250" w:type="pct"/>
            <w:tcBorders>
              <w:top w:val="single" w:sz="2" w:space="0" w:color="auto"/>
              <w:left w:val="single" w:sz="2" w:space="0" w:color="auto"/>
              <w:bottom w:val="single" w:sz="2" w:space="0" w:color="auto"/>
              <w:right w:val="single" w:sz="2" w:space="0" w:color="auto"/>
            </w:tcBorders>
            <w:hideMark/>
          </w:tcPr>
          <w:p w14:paraId="691AD846" w14:textId="77777777" w:rsidR="00511332" w:rsidRPr="00511332" w:rsidRDefault="00511332" w:rsidP="00511332">
            <w:pPr>
              <w:pStyle w:val="a7"/>
              <w:numPr>
                <w:ilvl w:val="0"/>
                <w:numId w:val="1"/>
              </w:numPr>
            </w:pPr>
            <w:bookmarkStart w:id="323" w:name="n333"/>
            <w:bookmarkStart w:id="324" w:name="n295"/>
            <w:bookmarkEnd w:id="323"/>
            <w:bookmarkEnd w:id="324"/>
          </w:p>
        </w:tc>
        <w:tc>
          <w:tcPr>
            <w:tcW w:w="2000" w:type="pct"/>
            <w:tcBorders>
              <w:top w:val="single" w:sz="2" w:space="0" w:color="auto"/>
              <w:left w:val="single" w:sz="2" w:space="0" w:color="auto"/>
              <w:bottom w:val="single" w:sz="2" w:space="0" w:color="auto"/>
              <w:right w:val="single" w:sz="2" w:space="0" w:color="auto"/>
            </w:tcBorders>
            <w:hideMark/>
          </w:tcPr>
          <w:p w14:paraId="45E7E945" w14:textId="77777777" w:rsidR="00511332" w:rsidRPr="00511332" w:rsidRDefault="00511332" w:rsidP="00511332">
            <w:r w:rsidRPr="00511332">
              <w:t>Додаток 5</w:t>
            </w:r>
            <w:r w:rsidRPr="00511332">
              <w:br/>
              <w:t>до Методики визначення</w:t>
            </w:r>
            <w:r w:rsidRPr="00511332">
              <w:br/>
              <w:t>енергетичної ефективності будівель</w:t>
            </w:r>
            <w:r w:rsidRPr="00511332">
              <w:br/>
              <w:t>(пункт 7 розділу VI)</w:t>
            </w:r>
          </w:p>
        </w:tc>
      </w:tr>
    </w:tbl>
    <w:p w14:paraId="53C8C31C" w14:textId="77777777" w:rsidR="00511332" w:rsidRPr="00511332" w:rsidRDefault="00511332" w:rsidP="00511332">
      <w:bookmarkStart w:id="325" w:name="n296"/>
      <w:bookmarkEnd w:id="325"/>
      <w:r w:rsidRPr="00511332">
        <w:rPr>
          <w:b/>
          <w:bCs/>
        </w:rPr>
        <w:t>УСЕРЕДНЕНІ РІЧНІ КОЕФІЦІЄНТИ</w:t>
      </w:r>
      <w:r w:rsidRPr="00511332">
        <w:br/>
      </w:r>
      <w:r w:rsidRPr="00511332">
        <w:rPr>
          <w:b/>
          <w:bCs/>
        </w:rPr>
        <w:t>систем охолодження</w:t>
      </w:r>
    </w:p>
    <w:tbl>
      <w:tblPr>
        <w:tblW w:w="5000" w:type="pct"/>
        <w:tblCellMar>
          <w:top w:w="15" w:type="dxa"/>
          <w:left w:w="15" w:type="dxa"/>
          <w:bottom w:w="15" w:type="dxa"/>
          <w:right w:w="15" w:type="dxa"/>
        </w:tblCellMar>
        <w:tblLook w:val="04A0" w:firstRow="1" w:lastRow="0" w:firstColumn="1" w:lastColumn="0" w:noHBand="0" w:noVBand="1"/>
      </w:tblPr>
      <w:tblGrid>
        <w:gridCol w:w="1672"/>
        <w:gridCol w:w="1248"/>
        <w:gridCol w:w="793"/>
        <w:gridCol w:w="659"/>
        <w:gridCol w:w="4967"/>
      </w:tblGrid>
      <w:tr w:rsidR="00511332" w:rsidRPr="00511332" w14:paraId="0CACBD42" w14:textId="77777777" w:rsidTr="00511332">
        <w:trPr>
          <w:trHeight w:val="120"/>
        </w:trPr>
        <w:tc>
          <w:tcPr>
            <w:tcW w:w="3765" w:type="dxa"/>
            <w:gridSpan w:val="2"/>
            <w:tcBorders>
              <w:top w:val="single" w:sz="6" w:space="0" w:color="000000"/>
              <w:left w:val="single" w:sz="6" w:space="0" w:color="000000"/>
              <w:bottom w:val="single" w:sz="6" w:space="0" w:color="000000"/>
              <w:right w:val="single" w:sz="6" w:space="0" w:color="000000"/>
            </w:tcBorders>
            <w:hideMark/>
          </w:tcPr>
          <w:p w14:paraId="57F1E64E" w14:textId="77777777" w:rsidR="00511332" w:rsidRPr="00511332" w:rsidRDefault="00511332" w:rsidP="00511332">
            <w:bookmarkStart w:id="326" w:name="n297"/>
            <w:bookmarkEnd w:id="326"/>
            <w:r w:rsidRPr="00511332">
              <w:t>Система охолодження</w:t>
            </w:r>
          </w:p>
        </w:tc>
        <w:tc>
          <w:tcPr>
            <w:tcW w:w="900" w:type="dxa"/>
            <w:tcBorders>
              <w:top w:val="single" w:sz="6" w:space="0" w:color="000000"/>
              <w:left w:val="single" w:sz="6" w:space="0" w:color="000000"/>
              <w:bottom w:val="single" w:sz="6" w:space="0" w:color="000000"/>
              <w:right w:val="single" w:sz="6" w:space="0" w:color="000000"/>
            </w:tcBorders>
            <w:hideMark/>
          </w:tcPr>
          <w:p w14:paraId="761D3612" w14:textId="77777777" w:rsidR="00511332" w:rsidRPr="00511332" w:rsidRDefault="00511332" w:rsidP="00511332">
            <w:r w:rsidRPr="00511332">
              <w:rPr>
                <w:rFonts w:hint="eastAsia"/>
                <w:b/>
                <w:bCs/>
              </w:rPr>
              <w:t>η</w:t>
            </w:r>
            <w:r w:rsidRPr="00511332">
              <w:rPr>
                <w:b/>
                <w:bCs/>
                <w:vertAlign w:val="subscript"/>
              </w:rPr>
              <w:t>c,ce,sens</w:t>
            </w:r>
          </w:p>
        </w:tc>
        <w:tc>
          <w:tcPr>
            <w:tcW w:w="780" w:type="dxa"/>
            <w:tcBorders>
              <w:top w:val="single" w:sz="6" w:space="0" w:color="000000"/>
              <w:left w:val="single" w:sz="6" w:space="0" w:color="000000"/>
              <w:bottom w:val="single" w:sz="6" w:space="0" w:color="000000"/>
              <w:right w:val="single" w:sz="6" w:space="0" w:color="000000"/>
            </w:tcBorders>
            <w:hideMark/>
          </w:tcPr>
          <w:p w14:paraId="59B0346B" w14:textId="77777777" w:rsidR="00511332" w:rsidRPr="00511332" w:rsidRDefault="00511332" w:rsidP="00511332">
            <w:r w:rsidRPr="00511332">
              <w:rPr>
                <w:rFonts w:hint="eastAsia"/>
                <w:b/>
                <w:bCs/>
              </w:rPr>
              <w:t>η</w:t>
            </w:r>
            <w:r w:rsidRPr="00511332">
              <w:rPr>
                <w:b/>
                <w:bCs/>
                <w:vertAlign w:val="subscript"/>
              </w:rPr>
              <w:t>c,ce</w:t>
            </w:r>
          </w:p>
        </w:tc>
        <w:tc>
          <w:tcPr>
            <w:tcW w:w="2265" w:type="dxa"/>
            <w:tcBorders>
              <w:top w:val="single" w:sz="6" w:space="0" w:color="000000"/>
              <w:left w:val="single" w:sz="6" w:space="0" w:color="000000"/>
              <w:bottom w:val="single" w:sz="6" w:space="0" w:color="000000"/>
              <w:right w:val="single" w:sz="6" w:space="0" w:color="000000"/>
            </w:tcBorders>
            <w:hideMark/>
          </w:tcPr>
          <w:p w14:paraId="57D7CBA7" w14:textId="77777777" w:rsidR="00511332" w:rsidRPr="00511332" w:rsidRDefault="00511332" w:rsidP="00511332">
            <w:r w:rsidRPr="00511332">
              <w:rPr>
                <w:rFonts w:hint="eastAsia"/>
                <w:b/>
                <w:bCs/>
              </w:rPr>
              <w:t>η</w:t>
            </w:r>
            <w:r w:rsidRPr="00511332">
              <w:rPr>
                <w:b/>
                <w:bCs/>
                <w:vertAlign w:val="subscript"/>
              </w:rPr>
              <w:t>c,d</w:t>
            </w:r>
          </w:p>
        </w:tc>
      </w:tr>
      <w:tr w:rsidR="00511332" w:rsidRPr="00511332" w14:paraId="1140DA37" w14:textId="77777777" w:rsidTr="00511332">
        <w:trPr>
          <w:trHeight w:val="120"/>
        </w:trPr>
        <w:tc>
          <w:tcPr>
            <w:tcW w:w="3765" w:type="dxa"/>
            <w:gridSpan w:val="2"/>
            <w:tcBorders>
              <w:top w:val="single" w:sz="6" w:space="0" w:color="000000"/>
              <w:left w:val="single" w:sz="6" w:space="0" w:color="000000"/>
              <w:bottom w:val="single" w:sz="6" w:space="0" w:color="000000"/>
              <w:right w:val="single" w:sz="6" w:space="0" w:color="000000"/>
            </w:tcBorders>
            <w:hideMark/>
          </w:tcPr>
          <w:p w14:paraId="59E53C8E" w14:textId="77777777" w:rsidR="00511332" w:rsidRPr="00511332" w:rsidRDefault="00511332" w:rsidP="00511332">
            <w:r w:rsidRPr="00511332">
              <w:t>Холодна вода 7/12</w:t>
            </w:r>
          </w:p>
        </w:tc>
        <w:tc>
          <w:tcPr>
            <w:tcW w:w="900" w:type="dxa"/>
            <w:tcBorders>
              <w:top w:val="single" w:sz="6" w:space="0" w:color="000000"/>
              <w:left w:val="single" w:sz="6" w:space="0" w:color="000000"/>
              <w:bottom w:val="single" w:sz="6" w:space="0" w:color="000000"/>
              <w:right w:val="single" w:sz="6" w:space="0" w:color="000000"/>
            </w:tcBorders>
            <w:hideMark/>
          </w:tcPr>
          <w:p w14:paraId="4A50FA89" w14:textId="77777777" w:rsidR="00511332" w:rsidRPr="00511332" w:rsidRDefault="00511332" w:rsidP="00511332">
            <w:r w:rsidRPr="00511332">
              <w:t>0,87</w:t>
            </w:r>
          </w:p>
        </w:tc>
        <w:tc>
          <w:tcPr>
            <w:tcW w:w="780" w:type="dxa"/>
            <w:tcBorders>
              <w:top w:val="single" w:sz="6" w:space="0" w:color="000000"/>
              <w:left w:val="single" w:sz="6" w:space="0" w:color="000000"/>
              <w:bottom w:val="single" w:sz="6" w:space="0" w:color="000000"/>
              <w:right w:val="single" w:sz="6" w:space="0" w:color="000000"/>
            </w:tcBorders>
            <w:hideMark/>
          </w:tcPr>
          <w:p w14:paraId="1FA849A4" w14:textId="77777777" w:rsidR="00511332" w:rsidRPr="00511332" w:rsidRDefault="00511332" w:rsidP="00511332">
            <w:r w:rsidRPr="00511332">
              <w:t>1,00</w:t>
            </w:r>
          </w:p>
        </w:tc>
        <w:tc>
          <w:tcPr>
            <w:tcW w:w="2265" w:type="dxa"/>
            <w:tcBorders>
              <w:top w:val="single" w:sz="6" w:space="0" w:color="000000"/>
              <w:left w:val="single" w:sz="6" w:space="0" w:color="000000"/>
              <w:bottom w:val="single" w:sz="6" w:space="0" w:color="000000"/>
              <w:right w:val="single" w:sz="6" w:space="0" w:color="000000"/>
            </w:tcBorders>
            <w:hideMark/>
          </w:tcPr>
          <w:p w14:paraId="161DD353" w14:textId="77777777" w:rsidR="00511332" w:rsidRPr="00511332" w:rsidRDefault="00511332" w:rsidP="00511332">
            <w:r w:rsidRPr="00511332">
              <w:t>0,90</w:t>
            </w:r>
          </w:p>
        </w:tc>
      </w:tr>
      <w:tr w:rsidR="00511332" w:rsidRPr="00511332" w14:paraId="5ABB0CCC" w14:textId="77777777" w:rsidTr="00511332">
        <w:trPr>
          <w:trHeight w:val="120"/>
        </w:trPr>
        <w:tc>
          <w:tcPr>
            <w:tcW w:w="3765" w:type="dxa"/>
            <w:gridSpan w:val="2"/>
            <w:tcBorders>
              <w:top w:val="single" w:sz="6" w:space="0" w:color="000000"/>
              <w:left w:val="single" w:sz="6" w:space="0" w:color="000000"/>
              <w:bottom w:val="single" w:sz="6" w:space="0" w:color="000000"/>
              <w:right w:val="single" w:sz="6" w:space="0" w:color="000000"/>
            </w:tcBorders>
            <w:hideMark/>
          </w:tcPr>
          <w:p w14:paraId="00003944" w14:textId="77777777" w:rsidR="00511332" w:rsidRPr="00511332" w:rsidRDefault="00511332" w:rsidP="00511332">
            <w:r w:rsidRPr="00511332">
              <w:t>Холодна вода 8/14 (наприклад, вентиляторний конвектор)</w:t>
            </w:r>
          </w:p>
        </w:tc>
        <w:tc>
          <w:tcPr>
            <w:tcW w:w="900" w:type="dxa"/>
            <w:tcBorders>
              <w:top w:val="single" w:sz="6" w:space="0" w:color="000000"/>
              <w:left w:val="single" w:sz="6" w:space="0" w:color="000000"/>
              <w:bottom w:val="single" w:sz="6" w:space="0" w:color="000000"/>
              <w:right w:val="single" w:sz="6" w:space="0" w:color="000000"/>
            </w:tcBorders>
            <w:hideMark/>
          </w:tcPr>
          <w:p w14:paraId="23A18B8B" w14:textId="77777777" w:rsidR="00511332" w:rsidRPr="00511332" w:rsidRDefault="00511332" w:rsidP="00511332">
            <w:r w:rsidRPr="00511332">
              <w:t>0,90</w:t>
            </w:r>
          </w:p>
        </w:tc>
        <w:tc>
          <w:tcPr>
            <w:tcW w:w="780" w:type="dxa"/>
            <w:tcBorders>
              <w:top w:val="single" w:sz="6" w:space="0" w:color="000000"/>
              <w:left w:val="single" w:sz="6" w:space="0" w:color="000000"/>
              <w:bottom w:val="single" w:sz="6" w:space="0" w:color="000000"/>
              <w:right w:val="single" w:sz="6" w:space="0" w:color="000000"/>
            </w:tcBorders>
            <w:hideMark/>
          </w:tcPr>
          <w:p w14:paraId="077322ED" w14:textId="77777777" w:rsidR="00511332" w:rsidRPr="00511332" w:rsidRDefault="00511332" w:rsidP="00511332">
            <w:r w:rsidRPr="00511332">
              <w:t>1,00</w:t>
            </w:r>
          </w:p>
        </w:tc>
        <w:tc>
          <w:tcPr>
            <w:tcW w:w="2265" w:type="dxa"/>
            <w:tcBorders>
              <w:top w:val="single" w:sz="6" w:space="0" w:color="000000"/>
              <w:left w:val="single" w:sz="6" w:space="0" w:color="000000"/>
              <w:bottom w:val="single" w:sz="6" w:space="0" w:color="000000"/>
              <w:right w:val="single" w:sz="6" w:space="0" w:color="000000"/>
            </w:tcBorders>
            <w:hideMark/>
          </w:tcPr>
          <w:p w14:paraId="670F8DAD" w14:textId="77777777" w:rsidR="00511332" w:rsidRPr="00511332" w:rsidRDefault="00511332" w:rsidP="00511332">
            <w:r w:rsidRPr="00511332">
              <w:t>0,90</w:t>
            </w:r>
          </w:p>
        </w:tc>
      </w:tr>
      <w:tr w:rsidR="00511332" w:rsidRPr="00511332" w14:paraId="27C7A7B9" w14:textId="77777777" w:rsidTr="00511332">
        <w:trPr>
          <w:trHeight w:val="120"/>
        </w:trPr>
        <w:tc>
          <w:tcPr>
            <w:tcW w:w="3765" w:type="dxa"/>
            <w:gridSpan w:val="2"/>
            <w:tcBorders>
              <w:top w:val="single" w:sz="6" w:space="0" w:color="000000"/>
              <w:left w:val="single" w:sz="6" w:space="0" w:color="000000"/>
              <w:bottom w:val="single" w:sz="6" w:space="0" w:color="000000"/>
              <w:right w:val="single" w:sz="6" w:space="0" w:color="000000"/>
            </w:tcBorders>
            <w:hideMark/>
          </w:tcPr>
          <w:p w14:paraId="54E6DDFA" w14:textId="77777777" w:rsidR="00511332" w:rsidRPr="00511332" w:rsidRDefault="00511332" w:rsidP="00511332">
            <w:r w:rsidRPr="00511332">
              <w:t>Холодна вода 14/18 (наприклад, вентиляторний конвектор, доводчик)</w:t>
            </w:r>
          </w:p>
        </w:tc>
        <w:tc>
          <w:tcPr>
            <w:tcW w:w="900" w:type="dxa"/>
            <w:tcBorders>
              <w:top w:val="single" w:sz="6" w:space="0" w:color="000000"/>
              <w:left w:val="single" w:sz="6" w:space="0" w:color="000000"/>
              <w:bottom w:val="single" w:sz="6" w:space="0" w:color="000000"/>
              <w:right w:val="single" w:sz="6" w:space="0" w:color="000000"/>
            </w:tcBorders>
            <w:hideMark/>
          </w:tcPr>
          <w:p w14:paraId="37DEA0EE" w14:textId="77777777" w:rsidR="00511332" w:rsidRPr="00511332" w:rsidRDefault="00511332" w:rsidP="00511332">
            <w:r w:rsidRPr="00511332">
              <w:t>1,00</w:t>
            </w:r>
          </w:p>
        </w:tc>
        <w:tc>
          <w:tcPr>
            <w:tcW w:w="780" w:type="dxa"/>
            <w:tcBorders>
              <w:top w:val="single" w:sz="6" w:space="0" w:color="000000"/>
              <w:left w:val="single" w:sz="6" w:space="0" w:color="000000"/>
              <w:bottom w:val="single" w:sz="6" w:space="0" w:color="000000"/>
              <w:right w:val="single" w:sz="6" w:space="0" w:color="000000"/>
            </w:tcBorders>
            <w:hideMark/>
          </w:tcPr>
          <w:p w14:paraId="72D08D85" w14:textId="77777777" w:rsidR="00511332" w:rsidRPr="00511332" w:rsidRDefault="00511332" w:rsidP="00511332">
            <w:r w:rsidRPr="00511332">
              <w:t>1,00</w:t>
            </w:r>
          </w:p>
        </w:tc>
        <w:tc>
          <w:tcPr>
            <w:tcW w:w="2265" w:type="dxa"/>
            <w:tcBorders>
              <w:top w:val="single" w:sz="6" w:space="0" w:color="000000"/>
              <w:left w:val="single" w:sz="6" w:space="0" w:color="000000"/>
              <w:bottom w:val="single" w:sz="6" w:space="0" w:color="000000"/>
              <w:right w:val="single" w:sz="6" w:space="0" w:color="000000"/>
            </w:tcBorders>
            <w:hideMark/>
          </w:tcPr>
          <w:p w14:paraId="45D216F6" w14:textId="77777777" w:rsidR="00511332" w:rsidRPr="00511332" w:rsidRDefault="00511332" w:rsidP="00511332">
            <w:r w:rsidRPr="00511332">
              <w:t>1,00</w:t>
            </w:r>
          </w:p>
        </w:tc>
      </w:tr>
      <w:tr w:rsidR="00511332" w:rsidRPr="00511332" w14:paraId="117097EA" w14:textId="77777777" w:rsidTr="00511332">
        <w:trPr>
          <w:trHeight w:val="120"/>
        </w:trPr>
        <w:tc>
          <w:tcPr>
            <w:tcW w:w="3765" w:type="dxa"/>
            <w:gridSpan w:val="2"/>
            <w:tcBorders>
              <w:top w:val="single" w:sz="6" w:space="0" w:color="000000"/>
              <w:left w:val="single" w:sz="6" w:space="0" w:color="000000"/>
              <w:bottom w:val="single" w:sz="6" w:space="0" w:color="000000"/>
              <w:right w:val="single" w:sz="6" w:space="0" w:color="000000"/>
            </w:tcBorders>
            <w:hideMark/>
          </w:tcPr>
          <w:p w14:paraId="317A1B35" w14:textId="77777777" w:rsidR="00511332" w:rsidRPr="00511332" w:rsidRDefault="00511332" w:rsidP="00511332">
            <w:r w:rsidRPr="00511332">
              <w:t>Холодна вода 16/18 (наприклад, охолоджуюча стеля)</w:t>
            </w:r>
          </w:p>
        </w:tc>
        <w:tc>
          <w:tcPr>
            <w:tcW w:w="900" w:type="dxa"/>
            <w:tcBorders>
              <w:top w:val="single" w:sz="6" w:space="0" w:color="000000"/>
              <w:left w:val="single" w:sz="6" w:space="0" w:color="000000"/>
              <w:bottom w:val="single" w:sz="6" w:space="0" w:color="000000"/>
              <w:right w:val="single" w:sz="6" w:space="0" w:color="000000"/>
            </w:tcBorders>
            <w:hideMark/>
          </w:tcPr>
          <w:p w14:paraId="3472802B" w14:textId="77777777" w:rsidR="00511332" w:rsidRPr="00511332" w:rsidRDefault="00511332" w:rsidP="00511332">
            <w:r w:rsidRPr="00511332">
              <w:t>1,00</w:t>
            </w:r>
          </w:p>
        </w:tc>
        <w:tc>
          <w:tcPr>
            <w:tcW w:w="780" w:type="dxa"/>
            <w:tcBorders>
              <w:top w:val="single" w:sz="6" w:space="0" w:color="000000"/>
              <w:left w:val="single" w:sz="6" w:space="0" w:color="000000"/>
              <w:bottom w:val="single" w:sz="6" w:space="0" w:color="000000"/>
              <w:right w:val="single" w:sz="6" w:space="0" w:color="000000"/>
            </w:tcBorders>
            <w:hideMark/>
          </w:tcPr>
          <w:p w14:paraId="27ABC924" w14:textId="77777777" w:rsidR="00511332" w:rsidRPr="00511332" w:rsidRDefault="00511332" w:rsidP="00511332">
            <w:r w:rsidRPr="00511332">
              <w:t>1,00</w:t>
            </w:r>
          </w:p>
        </w:tc>
        <w:tc>
          <w:tcPr>
            <w:tcW w:w="2265" w:type="dxa"/>
            <w:tcBorders>
              <w:top w:val="single" w:sz="6" w:space="0" w:color="000000"/>
              <w:left w:val="single" w:sz="6" w:space="0" w:color="000000"/>
              <w:bottom w:val="single" w:sz="6" w:space="0" w:color="000000"/>
              <w:right w:val="single" w:sz="6" w:space="0" w:color="000000"/>
            </w:tcBorders>
            <w:hideMark/>
          </w:tcPr>
          <w:p w14:paraId="0450238D" w14:textId="77777777" w:rsidR="00511332" w:rsidRPr="00511332" w:rsidRDefault="00511332" w:rsidP="00511332">
            <w:r w:rsidRPr="00511332">
              <w:t>1,00</w:t>
            </w:r>
          </w:p>
        </w:tc>
      </w:tr>
      <w:tr w:rsidR="00511332" w:rsidRPr="00511332" w14:paraId="28EB5779" w14:textId="77777777" w:rsidTr="00511332">
        <w:trPr>
          <w:trHeight w:val="120"/>
        </w:trPr>
        <w:tc>
          <w:tcPr>
            <w:tcW w:w="3765" w:type="dxa"/>
            <w:gridSpan w:val="2"/>
            <w:tcBorders>
              <w:top w:val="single" w:sz="6" w:space="0" w:color="000000"/>
              <w:left w:val="single" w:sz="6" w:space="0" w:color="000000"/>
              <w:bottom w:val="single" w:sz="6" w:space="0" w:color="000000"/>
              <w:right w:val="single" w:sz="6" w:space="0" w:color="000000"/>
            </w:tcBorders>
            <w:hideMark/>
          </w:tcPr>
          <w:p w14:paraId="2780AE9F" w14:textId="77777777" w:rsidR="00511332" w:rsidRPr="00511332" w:rsidRDefault="00511332" w:rsidP="00511332">
            <w:r w:rsidRPr="00511332">
              <w:t>Холодна вода 18/20 (наприклад, активація складових будівлі)</w:t>
            </w:r>
          </w:p>
        </w:tc>
        <w:tc>
          <w:tcPr>
            <w:tcW w:w="900" w:type="dxa"/>
            <w:tcBorders>
              <w:top w:val="single" w:sz="6" w:space="0" w:color="000000"/>
              <w:left w:val="single" w:sz="6" w:space="0" w:color="000000"/>
              <w:bottom w:val="single" w:sz="6" w:space="0" w:color="000000"/>
              <w:right w:val="single" w:sz="6" w:space="0" w:color="000000"/>
            </w:tcBorders>
            <w:hideMark/>
          </w:tcPr>
          <w:p w14:paraId="0EB7CF99" w14:textId="77777777" w:rsidR="00511332" w:rsidRPr="00511332" w:rsidRDefault="00511332" w:rsidP="00511332">
            <w:r w:rsidRPr="00511332">
              <w:t>1,00</w:t>
            </w:r>
          </w:p>
        </w:tc>
        <w:tc>
          <w:tcPr>
            <w:tcW w:w="780" w:type="dxa"/>
            <w:tcBorders>
              <w:top w:val="single" w:sz="6" w:space="0" w:color="000000"/>
              <w:left w:val="single" w:sz="6" w:space="0" w:color="000000"/>
              <w:bottom w:val="single" w:sz="6" w:space="0" w:color="000000"/>
              <w:right w:val="single" w:sz="6" w:space="0" w:color="000000"/>
            </w:tcBorders>
            <w:hideMark/>
          </w:tcPr>
          <w:p w14:paraId="3CA3DF26" w14:textId="77777777" w:rsidR="00511332" w:rsidRPr="00511332" w:rsidRDefault="00511332" w:rsidP="00511332">
            <w:r w:rsidRPr="00511332">
              <w:t>0,90</w:t>
            </w:r>
          </w:p>
        </w:tc>
        <w:tc>
          <w:tcPr>
            <w:tcW w:w="2265" w:type="dxa"/>
            <w:tcBorders>
              <w:top w:val="single" w:sz="6" w:space="0" w:color="000000"/>
              <w:left w:val="single" w:sz="6" w:space="0" w:color="000000"/>
              <w:bottom w:val="single" w:sz="6" w:space="0" w:color="000000"/>
              <w:right w:val="single" w:sz="6" w:space="0" w:color="000000"/>
            </w:tcBorders>
            <w:hideMark/>
          </w:tcPr>
          <w:p w14:paraId="75B481FA" w14:textId="77777777" w:rsidR="00511332" w:rsidRPr="00511332" w:rsidRDefault="00511332" w:rsidP="00511332">
            <w:r w:rsidRPr="00511332">
              <w:t>1,00</w:t>
            </w:r>
          </w:p>
        </w:tc>
      </w:tr>
      <w:tr w:rsidR="00511332" w:rsidRPr="00511332" w14:paraId="3C0203A0" w14:textId="77777777" w:rsidTr="00511332">
        <w:trPr>
          <w:trHeight w:val="120"/>
        </w:trPr>
        <w:tc>
          <w:tcPr>
            <w:tcW w:w="3765" w:type="dxa"/>
            <w:gridSpan w:val="2"/>
            <w:tcBorders>
              <w:top w:val="single" w:sz="6" w:space="0" w:color="000000"/>
              <w:left w:val="single" w:sz="6" w:space="0" w:color="000000"/>
              <w:bottom w:val="single" w:sz="6" w:space="0" w:color="000000"/>
              <w:right w:val="single" w:sz="6" w:space="0" w:color="000000"/>
            </w:tcBorders>
            <w:hideMark/>
          </w:tcPr>
          <w:p w14:paraId="678775FA" w14:textId="77777777" w:rsidR="00511332" w:rsidRPr="00511332" w:rsidRDefault="00511332" w:rsidP="00511332">
            <w:r w:rsidRPr="00511332">
              <w:t>Пряме випаровування (DX системи)</w:t>
            </w:r>
          </w:p>
        </w:tc>
        <w:tc>
          <w:tcPr>
            <w:tcW w:w="900" w:type="dxa"/>
            <w:tcBorders>
              <w:top w:val="single" w:sz="6" w:space="0" w:color="000000"/>
              <w:left w:val="single" w:sz="6" w:space="0" w:color="000000"/>
              <w:bottom w:val="single" w:sz="6" w:space="0" w:color="000000"/>
              <w:right w:val="single" w:sz="6" w:space="0" w:color="000000"/>
            </w:tcBorders>
            <w:hideMark/>
          </w:tcPr>
          <w:p w14:paraId="52C5DA6D" w14:textId="77777777" w:rsidR="00511332" w:rsidRPr="00511332" w:rsidRDefault="00511332" w:rsidP="00511332">
            <w:r w:rsidRPr="00511332">
              <w:t>0,87</w:t>
            </w:r>
          </w:p>
        </w:tc>
        <w:tc>
          <w:tcPr>
            <w:tcW w:w="780" w:type="dxa"/>
            <w:tcBorders>
              <w:top w:val="single" w:sz="6" w:space="0" w:color="000000"/>
              <w:left w:val="single" w:sz="6" w:space="0" w:color="000000"/>
              <w:bottom w:val="single" w:sz="6" w:space="0" w:color="000000"/>
              <w:right w:val="single" w:sz="6" w:space="0" w:color="000000"/>
            </w:tcBorders>
            <w:hideMark/>
          </w:tcPr>
          <w:p w14:paraId="0B5962F0" w14:textId="77777777" w:rsidR="00511332" w:rsidRPr="00511332" w:rsidRDefault="00511332" w:rsidP="00511332">
            <w:r w:rsidRPr="00511332">
              <w:t>1,00</w:t>
            </w:r>
          </w:p>
        </w:tc>
        <w:tc>
          <w:tcPr>
            <w:tcW w:w="2265" w:type="dxa"/>
            <w:tcBorders>
              <w:top w:val="single" w:sz="6" w:space="0" w:color="000000"/>
              <w:left w:val="single" w:sz="6" w:space="0" w:color="000000"/>
              <w:bottom w:val="single" w:sz="6" w:space="0" w:color="000000"/>
              <w:right w:val="single" w:sz="6" w:space="0" w:color="000000"/>
            </w:tcBorders>
            <w:hideMark/>
          </w:tcPr>
          <w:p w14:paraId="7F3554C5" w14:textId="77777777" w:rsidR="00511332" w:rsidRPr="00511332" w:rsidRDefault="00511332" w:rsidP="00511332">
            <w:r w:rsidRPr="00511332">
              <w:t>0,90 або якщо його вже було враховано для обладнання, тоді 1,00</w:t>
            </w:r>
          </w:p>
        </w:tc>
      </w:tr>
      <w:tr w:rsidR="00511332" w:rsidRPr="00511332" w14:paraId="430D0DB6" w14:textId="77777777" w:rsidTr="00511332">
        <w:trPr>
          <w:trHeight w:val="120"/>
        </w:trPr>
        <w:tc>
          <w:tcPr>
            <w:tcW w:w="1770" w:type="dxa"/>
            <w:tcBorders>
              <w:top w:val="single" w:sz="2" w:space="0" w:color="auto"/>
              <w:left w:val="single" w:sz="2" w:space="0" w:color="auto"/>
              <w:bottom w:val="single" w:sz="2" w:space="0" w:color="auto"/>
              <w:right w:val="single" w:sz="2" w:space="0" w:color="auto"/>
            </w:tcBorders>
            <w:hideMark/>
          </w:tcPr>
          <w:p w14:paraId="3451E6EB" w14:textId="77777777" w:rsidR="00511332" w:rsidRPr="00511332" w:rsidRDefault="00511332" w:rsidP="00511332">
            <w:bookmarkStart w:id="327" w:name="n298"/>
            <w:bookmarkEnd w:id="327"/>
            <w:r w:rsidRPr="00511332">
              <w:t>__________</w:t>
            </w:r>
            <w:r w:rsidRPr="00511332">
              <w:br/>
              <w:t>Примітка.</w:t>
            </w:r>
          </w:p>
        </w:tc>
        <w:tc>
          <w:tcPr>
            <w:tcW w:w="11085" w:type="dxa"/>
            <w:gridSpan w:val="4"/>
            <w:tcBorders>
              <w:top w:val="single" w:sz="2" w:space="0" w:color="auto"/>
              <w:left w:val="single" w:sz="2" w:space="0" w:color="auto"/>
              <w:bottom w:val="single" w:sz="2" w:space="0" w:color="auto"/>
              <w:right w:val="single" w:sz="2" w:space="0" w:color="auto"/>
            </w:tcBorders>
            <w:hideMark/>
          </w:tcPr>
          <w:p w14:paraId="45149E63" w14:textId="77777777" w:rsidR="00511332" w:rsidRPr="00511332" w:rsidRDefault="00511332" w:rsidP="00511332">
            <w:r w:rsidRPr="00511332">
              <w:br/>
              <w:t>Коефіцієнти за інших проміжних значень температури охолодженої води на вході отримують шляхом інтерполяції.</w:t>
            </w:r>
          </w:p>
        </w:tc>
      </w:tr>
    </w:tbl>
    <w:p w14:paraId="1BDB2A74" w14:textId="77777777" w:rsidR="00511332" w:rsidRDefault="00511332" w:rsidP="00511332">
      <w:pPr>
        <w:rPr>
          <w:lang w:val="uk-UA"/>
        </w:rPr>
      </w:pPr>
    </w:p>
    <w:p w14:paraId="22951A5B" w14:textId="77777777" w:rsidR="00511332" w:rsidRDefault="00511332" w:rsidP="00511332">
      <w:pPr>
        <w:rPr>
          <w:lang w:val="uk-UA"/>
        </w:rPr>
      </w:pPr>
    </w:p>
    <w:p w14:paraId="7FDC28DE" w14:textId="77777777" w:rsidR="00511332" w:rsidRDefault="00511332" w:rsidP="00511332">
      <w:pPr>
        <w:rPr>
          <w:lang w:val="uk-UA"/>
        </w:rPr>
      </w:pPr>
    </w:p>
    <w:p w14:paraId="1C0AB4E1" w14:textId="77777777" w:rsidR="00511332" w:rsidRDefault="00511332" w:rsidP="00511332">
      <w:pPr>
        <w:rPr>
          <w:lang w:val="uk-UA"/>
        </w:rPr>
      </w:pPr>
    </w:p>
    <w:p w14:paraId="184449F4" w14:textId="77777777" w:rsidR="00511332" w:rsidRDefault="00511332" w:rsidP="00511332">
      <w:pPr>
        <w:rPr>
          <w:lang w:val="uk-UA"/>
        </w:rPr>
      </w:pPr>
    </w:p>
    <w:p w14:paraId="3D461667" w14:textId="77777777" w:rsidR="00511332" w:rsidRPr="00511332" w:rsidRDefault="00511332" w:rsidP="00511332">
      <w:pPr>
        <w:rPr>
          <w:lang w:val="uk-UA"/>
        </w:rPr>
      </w:pPr>
    </w:p>
    <w:tbl>
      <w:tblPr>
        <w:tblW w:w="5000" w:type="pct"/>
        <w:tblCellMar>
          <w:left w:w="0" w:type="dxa"/>
          <w:right w:w="0" w:type="dxa"/>
        </w:tblCellMar>
        <w:tblLook w:val="04A0" w:firstRow="1" w:lastRow="0" w:firstColumn="1" w:lastColumn="0" w:noHBand="0" w:noVBand="1"/>
      </w:tblPr>
      <w:tblGrid>
        <w:gridCol w:w="4949"/>
        <w:gridCol w:w="4400"/>
      </w:tblGrid>
      <w:tr w:rsidR="00511332" w:rsidRPr="00511332" w14:paraId="46AE2207" w14:textId="77777777" w:rsidTr="00511332">
        <w:tc>
          <w:tcPr>
            <w:tcW w:w="2250" w:type="pct"/>
            <w:tcBorders>
              <w:top w:val="single" w:sz="2" w:space="0" w:color="auto"/>
              <w:left w:val="single" w:sz="2" w:space="0" w:color="auto"/>
              <w:bottom w:val="single" w:sz="2" w:space="0" w:color="auto"/>
              <w:right w:val="single" w:sz="2" w:space="0" w:color="auto"/>
            </w:tcBorders>
            <w:hideMark/>
          </w:tcPr>
          <w:p w14:paraId="6931156C" w14:textId="77777777" w:rsidR="00511332" w:rsidRPr="00511332" w:rsidRDefault="00511332" w:rsidP="00511332">
            <w:pPr>
              <w:pStyle w:val="a7"/>
              <w:numPr>
                <w:ilvl w:val="0"/>
                <w:numId w:val="2"/>
              </w:numPr>
            </w:pPr>
            <w:bookmarkStart w:id="328" w:name="n334"/>
            <w:bookmarkStart w:id="329" w:name="n299"/>
            <w:bookmarkEnd w:id="328"/>
            <w:bookmarkEnd w:id="329"/>
          </w:p>
        </w:tc>
        <w:tc>
          <w:tcPr>
            <w:tcW w:w="2000" w:type="pct"/>
            <w:tcBorders>
              <w:top w:val="single" w:sz="2" w:space="0" w:color="auto"/>
              <w:left w:val="single" w:sz="2" w:space="0" w:color="auto"/>
              <w:bottom w:val="single" w:sz="2" w:space="0" w:color="auto"/>
              <w:right w:val="single" w:sz="2" w:space="0" w:color="auto"/>
            </w:tcBorders>
            <w:hideMark/>
          </w:tcPr>
          <w:p w14:paraId="1B0FC2BA" w14:textId="77777777" w:rsidR="00511332" w:rsidRPr="00511332" w:rsidRDefault="00511332" w:rsidP="00511332">
            <w:r w:rsidRPr="00511332">
              <w:t>Додаток 6</w:t>
            </w:r>
            <w:r w:rsidRPr="00511332">
              <w:br/>
              <w:t>до Методики визначення</w:t>
            </w:r>
            <w:r w:rsidRPr="00511332">
              <w:br/>
              <w:t>енергетичної ефективності будівель</w:t>
            </w:r>
            <w:r w:rsidRPr="00511332">
              <w:br/>
              <w:t>(пункт 9 розділу VI)</w:t>
            </w:r>
          </w:p>
        </w:tc>
      </w:tr>
    </w:tbl>
    <w:p w14:paraId="215C32D2" w14:textId="77777777" w:rsidR="00511332" w:rsidRPr="00511332" w:rsidRDefault="00511332" w:rsidP="00511332">
      <w:bookmarkStart w:id="330" w:name="n300"/>
      <w:bookmarkEnd w:id="330"/>
      <w:r w:rsidRPr="00511332">
        <w:rPr>
          <w:b/>
          <w:bCs/>
        </w:rPr>
        <w:t>ЗАГАЛЬНА ЕФЕКТИВНІСТЬ</w:t>
      </w:r>
      <w:r w:rsidRPr="00511332">
        <w:br/>
      </w:r>
      <w:r w:rsidRPr="00511332">
        <w:rPr>
          <w:b/>
          <w:bCs/>
        </w:rPr>
        <w:t>розподілення і тепловіддачі/виділення для систем попереднього охолодження</w:t>
      </w:r>
    </w:p>
    <w:tbl>
      <w:tblPr>
        <w:tblW w:w="5000" w:type="pct"/>
        <w:tblCellMar>
          <w:top w:w="15" w:type="dxa"/>
          <w:left w:w="15" w:type="dxa"/>
          <w:bottom w:w="15" w:type="dxa"/>
          <w:right w:w="15" w:type="dxa"/>
        </w:tblCellMar>
        <w:tblLook w:val="04A0" w:firstRow="1" w:lastRow="0" w:firstColumn="1" w:lastColumn="0" w:noHBand="0" w:noVBand="1"/>
      </w:tblPr>
      <w:tblGrid>
        <w:gridCol w:w="1446"/>
        <w:gridCol w:w="5573"/>
        <w:gridCol w:w="2320"/>
      </w:tblGrid>
      <w:tr w:rsidR="00511332" w:rsidRPr="00511332" w14:paraId="631858D0" w14:textId="77777777" w:rsidTr="00511332">
        <w:trPr>
          <w:trHeight w:val="60"/>
        </w:trPr>
        <w:tc>
          <w:tcPr>
            <w:tcW w:w="6990" w:type="dxa"/>
            <w:gridSpan w:val="2"/>
            <w:tcBorders>
              <w:top w:val="single" w:sz="6" w:space="0" w:color="000000"/>
              <w:left w:val="single" w:sz="6" w:space="0" w:color="000000"/>
              <w:bottom w:val="single" w:sz="6" w:space="0" w:color="000000"/>
              <w:right w:val="single" w:sz="6" w:space="0" w:color="000000"/>
            </w:tcBorders>
            <w:hideMark/>
          </w:tcPr>
          <w:p w14:paraId="691678AE" w14:textId="77777777" w:rsidR="00511332" w:rsidRPr="00511332" w:rsidRDefault="00511332" w:rsidP="00511332">
            <w:bookmarkStart w:id="331" w:name="n301"/>
            <w:bookmarkEnd w:id="331"/>
            <w:r w:rsidRPr="00511332">
              <w:t>Система попереднього охолодження</w:t>
            </w:r>
          </w:p>
        </w:tc>
        <w:tc>
          <w:tcPr>
            <w:tcW w:w="705" w:type="dxa"/>
            <w:tcBorders>
              <w:top w:val="single" w:sz="6" w:space="0" w:color="000000"/>
              <w:left w:val="single" w:sz="6" w:space="0" w:color="000000"/>
              <w:bottom w:val="single" w:sz="6" w:space="0" w:color="000000"/>
              <w:right w:val="single" w:sz="6" w:space="0" w:color="000000"/>
            </w:tcBorders>
            <w:hideMark/>
          </w:tcPr>
          <w:p w14:paraId="1E20959D" w14:textId="77777777" w:rsidR="00511332" w:rsidRPr="00511332" w:rsidRDefault="00511332" w:rsidP="00511332">
            <w:r w:rsidRPr="00511332">
              <w:rPr>
                <w:rFonts w:hint="eastAsia"/>
                <w:b/>
                <w:bCs/>
              </w:rPr>
              <w:t>η</w:t>
            </w:r>
            <w:r w:rsidRPr="00511332">
              <w:rPr>
                <w:b/>
                <w:bCs/>
                <w:vertAlign w:val="subscript"/>
              </w:rPr>
              <w:t>V</w:t>
            </w:r>
          </w:p>
        </w:tc>
      </w:tr>
      <w:tr w:rsidR="00511332" w:rsidRPr="00511332" w14:paraId="676315DB" w14:textId="77777777" w:rsidTr="00511332">
        <w:trPr>
          <w:trHeight w:val="60"/>
        </w:trPr>
        <w:tc>
          <w:tcPr>
            <w:tcW w:w="6990" w:type="dxa"/>
            <w:gridSpan w:val="2"/>
            <w:tcBorders>
              <w:top w:val="single" w:sz="6" w:space="0" w:color="000000"/>
              <w:left w:val="single" w:sz="6" w:space="0" w:color="000000"/>
              <w:bottom w:val="single" w:sz="6" w:space="0" w:color="000000"/>
              <w:right w:val="single" w:sz="6" w:space="0" w:color="000000"/>
            </w:tcBorders>
            <w:hideMark/>
          </w:tcPr>
          <w:p w14:paraId="381406EB" w14:textId="77777777" w:rsidR="00511332" w:rsidRPr="00511332" w:rsidRDefault="00511332" w:rsidP="00511332">
            <w:r w:rsidRPr="00511332">
              <w:t>Водний охолоджуючий змійовик, система розподілення менше 10 м, теплоізольований розподільний трубопровід</w:t>
            </w:r>
          </w:p>
        </w:tc>
        <w:tc>
          <w:tcPr>
            <w:tcW w:w="705" w:type="dxa"/>
            <w:tcBorders>
              <w:top w:val="single" w:sz="6" w:space="0" w:color="000000"/>
              <w:left w:val="single" w:sz="6" w:space="0" w:color="000000"/>
              <w:bottom w:val="single" w:sz="6" w:space="0" w:color="000000"/>
              <w:right w:val="single" w:sz="6" w:space="0" w:color="000000"/>
            </w:tcBorders>
            <w:hideMark/>
          </w:tcPr>
          <w:p w14:paraId="735A39AA" w14:textId="77777777" w:rsidR="00511332" w:rsidRPr="00511332" w:rsidRDefault="00511332" w:rsidP="00511332">
            <w:r w:rsidRPr="00511332">
              <w:t>0,99</w:t>
            </w:r>
          </w:p>
        </w:tc>
      </w:tr>
      <w:tr w:rsidR="00511332" w:rsidRPr="00511332" w14:paraId="43B2627A" w14:textId="77777777" w:rsidTr="00511332">
        <w:trPr>
          <w:trHeight w:val="60"/>
        </w:trPr>
        <w:tc>
          <w:tcPr>
            <w:tcW w:w="6990" w:type="dxa"/>
            <w:gridSpan w:val="2"/>
            <w:tcBorders>
              <w:top w:val="single" w:sz="6" w:space="0" w:color="000000"/>
              <w:left w:val="single" w:sz="6" w:space="0" w:color="000000"/>
              <w:bottom w:val="single" w:sz="6" w:space="0" w:color="000000"/>
              <w:right w:val="single" w:sz="6" w:space="0" w:color="000000"/>
            </w:tcBorders>
            <w:hideMark/>
          </w:tcPr>
          <w:p w14:paraId="5F4A705D" w14:textId="77777777" w:rsidR="00511332" w:rsidRPr="00511332" w:rsidRDefault="00511332" w:rsidP="00511332">
            <w:r w:rsidRPr="00511332">
              <w:t>Водний охолоджуючий змійовик, система розподілення менше 10 м, теплонеізольований розподільний трубопровід</w:t>
            </w:r>
          </w:p>
        </w:tc>
        <w:tc>
          <w:tcPr>
            <w:tcW w:w="705" w:type="dxa"/>
            <w:tcBorders>
              <w:top w:val="single" w:sz="6" w:space="0" w:color="000000"/>
              <w:left w:val="single" w:sz="6" w:space="0" w:color="000000"/>
              <w:bottom w:val="single" w:sz="6" w:space="0" w:color="000000"/>
              <w:right w:val="single" w:sz="6" w:space="0" w:color="000000"/>
            </w:tcBorders>
            <w:hideMark/>
          </w:tcPr>
          <w:p w14:paraId="45C578A6" w14:textId="77777777" w:rsidR="00511332" w:rsidRPr="00511332" w:rsidRDefault="00511332" w:rsidP="00511332">
            <w:r w:rsidRPr="00511332">
              <w:t>0,98</w:t>
            </w:r>
          </w:p>
        </w:tc>
      </w:tr>
      <w:tr w:rsidR="00511332" w:rsidRPr="00511332" w14:paraId="38510A87" w14:textId="77777777" w:rsidTr="00511332">
        <w:trPr>
          <w:trHeight w:val="60"/>
        </w:trPr>
        <w:tc>
          <w:tcPr>
            <w:tcW w:w="6990" w:type="dxa"/>
            <w:gridSpan w:val="2"/>
            <w:tcBorders>
              <w:top w:val="single" w:sz="6" w:space="0" w:color="000000"/>
              <w:left w:val="single" w:sz="6" w:space="0" w:color="000000"/>
              <w:bottom w:val="single" w:sz="6" w:space="0" w:color="000000"/>
              <w:right w:val="single" w:sz="6" w:space="0" w:color="000000"/>
            </w:tcBorders>
            <w:hideMark/>
          </w:tcPr>
          <w:p w14:paraId="2D78CAEC" w14:textId="77777777" w:rsidR="00511332" w:rsidRPr="00511332" w:rsidRDefault="00511332" w:rsidP="00511332">
            <w:r w:rsidRPr="00511332">
              <w:t>Водний охолоджуючий змійовик, система розподілення від 10 до 30 м, теплоізольований розподільний трубопровід</w:t>
            </w:r>
          </w:p>
        </w:tc>
        <w:tc>
          <w:tcPr>
            <w:tcW w:w="705" w:type="dxa"/>
            <w:tcBorders>
              <w:top w:val="single" w:sz="6" w:space="0" w:color="000000"/>
              <w:left w:val="single" w:sz="6" w:space="0" w:color="000000"/>
              <w:bottom w:val="single" w:sz="6" w:space="0" w:color="000000"/>
              <w:right w:val="single" w:sz="6" w:space="0" w:color="000000"/>
            </w:tcBorders>
            <w:hideMark/>
          </w:tcPr>
          <w:p w14:paraId="0E0D8918" w14:textId="77777777" w:rsidR="00511332" w:rsidRPr="00511332" w:rsidRDefault="00511332" w:rsidP="00511332">
            <w:r w:rsidRPr="00511332">
              <w:t>0,98</w:t>
            </w:r>
          </w:p>
        </w:tc>
      </w:tr>
      <w:tr w:rsidR="00511332" w:rsidRPr="00511332" w14:paraId="23DFBF88" w14:textId="77777777" w:rsidTr="00511332">
        <w:trPr>
          <w:trHeight w:val="60"/>
        </w:trPr>
        <w:tc>
          <w:tcPr>
            <w:tcW w:w="6990" w:type="dxa"/>
            <w:gridSpan w:val="2"/>
            <w:tcBorders>
              <w:top w:val="single" w:sz="6" w:space="0" w:color="000000"/>
              <w:left w:val="single" w:sz="6" w:space="0" w:color="000000"/>
              <w:bottom w:val="single" w:sz="6" w:space="0" w:color="000000"/>
              <w:right w:val="single" w:sz="6" w:space="0" w:color="000000"/>
            </w:tcBorders>
            <w:hideMark/>
          </w:tcPr>
          <w:p w14:paraId="180DA859" w14:textId="77777777" w:rsidR="00511332" w:rsidRPr="00511332" w:rsidRDefault="00511332" w:rsidP="00511332">
            <w:r w:rsidRPr="00511332">
              <w:t>Водний охолоджуючий змійовик, система розподілення від 10 до 30 м, теплонеізольований розподільний трубопровід</w:t>
            </w:r>
          </w:p>
        </w:tc>
        <w:tc>
          <w:tcPr>
            <w:tcW w:w="705" w:type="dxa"/>
            <w:tcBorders>
              <w:top w:val="single" w:sz="6" w:space="0" w:color="000000"/>
              <w:left w:val="single" w:sz="6" w:space="0" w:color="000000"/>
              <w:bottom w:val="single" w:sz="6" w:space="0" w:color="000000"/>
              <w:right w:val="single" w:sz="6" w:space="0" w:color="000000"/>
            </w:tcBorders>
            <w:hideMark/>
          </w:tcPr>
          <w:p w14:paraId="5F0026DC" w14:textId="77777777" w:rsidR="00511332" w:rsidRPr="00511332" w:rsidRDefault="00511332" w:rsidP="00511332">
            <w:r w:rsidRPr="00511332">
              <w:t>0,96</w:t>
            </w:r>
          </w:p>
        </w:tc>
      </w:tr>
      <w:tr w:rsidR="00511332" w:rsidRPr="00511332" w14:paraId="06798863" w14:textId="77777777" w:rsidTr="00511332">
        <w:trPr>
          <w:trHeight w:val="60"/>
        </w:trPr>
        <w:tc>
          <w:tcPr>
            <w:tcW w:w="6990" w:type="dxa"/>
            <w:gridSpan w:val="2"/>
            <w:tcBorders>
              <w:top w:val="single" w:sz="6" w:space="0" w:color="000000"/>
              <w:left w:val="single" w:sz="6" w:space="0" w:color="000000"/>
              <w:bottom w:val="single" w:sz="6" w:space="0" w:color="000000"/>
              <w:right w:val="single" w:sz="6" w:space="0" w:color="000000"/>
            </w:tcBorders>
            <w:hideMark/>
          </w:tcPr>
          <w:p w14:paraId="59C396AD" w14:textId="77777777" w:rsidR="00511332" w:rsidRPr="00511332" w:rsidRDefault="00511332" w:rsidP="00511332">
            <w:r w:rsidRPr="00511332">
              <w:t>Водний охолоджуючий змійовик, система розподілення від 30 до 50 м, теплоізольований розподільний трубопровід</w:t>
            </w:r>
          </w:p>
        </w:tc>
        <w:tc>
          <w:tcPr>
            <w:tcW w:w="705" w:type="dxa"/>
            <w:tcBorders>
              <w:top w:val="single" w:sz="6" w:space="0" w:color="000000"/>
              <w:left w:val="single" w:sz="6" w:space="0" w:color="000000"/>
              <w:bottom w:val="single" w:sz="6" w:space="0" w:color="000000"/>
              <w:right w:val="single" w:sz="6" w:space="0" w:color="000000"/>
            </w:tcBorders>
            <w:hideMark/>
          </w:tcPr>
          <w:p w14:paraId="3F78559F" w14:textId="77777777" w:rsidR="00511332" w:rsidRPr="00511332" w:rsidRDefault="00511332" w:rsidP="00511332">
            <w:r w:rsidRPr="00511332">
              <w:t>0,96</w:t>
            </w:r>
          </w:p>
        </w:tc>
      </w:tr>
      <w:tr w:rsidR="00511332" w:rsidRPr="00511332" w14:paraId="1D2553EE" w14:textId="77777777" w:rsidTr="00511332">
        <w:trPr>
          <w:trHeight w:val="60"/>
        </w:trPr>
        <w:tc>
          <w:tcPr>
            <w:tcW w:w="6990" w:type="dxa"/>
            <w:gridSpan w:val="2"/>
            <w:tcBorders>
              <w:top w:val="single" w:sz="6" w:space="0" w:color="000000"/>
              <w:left w:val="single" w:sz="6" w:space="0" w:color="000000"/>
              <w:bottom w:val="single" w:sz="6" w:space="0" w:color="000000"/>
              <w:right w:val="single" w:sz="6" w:space="0" w:color="000000"/>
            </w:tcBorders>
            <w:hideMark/>
          </w:tcPr>
          <w:p w14:paraId="7F71E659" w14:textId="77777777" w:rsidR="00511332" w:rsidRPr="00511332" w:rsidRDefault="00511332" w:rsidP="00511332">
            <w:r w:rsidRPr="00511332">
              <w:t>Водний охолоджуючий змійовик, система розподілення від 30 до 50 м, теплонеізольований розподільний трубопровід</w:t>
            </w:r>
          </w:p>
        </w:tc>
        <w:tc>
          <w:tcPr>
            <w:tcW w:w="705" w:type="dxa"/>
            <w:tcBorders>
              <w:top w:val="single" w:sz="6" w:space="0" w:color="000000"/>
              <w:left w:val="single" w:sz="6" w:space="0" w:color="000000"/>
              <w:bottom w:val="single" w:sz="6" w:space="0" w:color="000000"/>
              <w:right w:val="single" w:sz="6" w:space="0" w:color="000000"/>
            </w:tcBorders>
            <w:hideMark/>
          </w:tcPr>
          <w:p w14:paraId="4F9EE0DD" w14:textId="77777777" w:rsidR="00511332" w:rsidRPr="00511332" w:rsidRDefault="00511332" w:rsidP="00511332">
            <w:r w:rsidRPr="00511332">
              <w:t>0,92</w:t>
            </w:r>
          </w:p>
        </w:tc>
      </w:tr>
      <w:tr w:rsidR="00511332" w:rsidRPr="00511332" w14:paraId="7E6F68DE" w14:textId="77777777" w:rsidTr="00511332">
        <w:trPr>
          <w:trHeight w:val="120"/>
        </w:trPr>
        <w:tc>
          <w:tcPr>
            <w:tcW w:w="1440" w:type="dxa"/>
            <w:tcBorders>
              <w:top w:val="single" w:sz="2" w:space="0" w:color="auto"/>
              <w:left w:val="single" w:sz="2" w:space="0" w:color="auto"/>
              <w:bottom w:val="single" w:sz="2" w:space="0" w:color="auto"/>
              <w:right w:val="single" w:sz="2" w:space="0" w:color="auto"/>
            </w:tcBorders>
            <w:hideMark/>
          </w:tcPr>
          <w:p w14:paraId="3C119C8A" w14:textId="77777777" w:rsidR="00511332" w:rsidRPr="00511332" w:rsidRDefault="00511332" w:rsidP="00511332">
            <w:bookmarkStart w:id="332" w:name="n302"/>
            <w:bookmarkEnd w:id="332"/>
            <w:r w:rsidRPr="00511332">
              <w:t>__________</w:t>
            </w:r>
            <w:r w:rsidRPr="00511332">
              <w:br/>
              <w:t>Примітка.</w:t>
            </w:r>
          </w:p>
        </w:tc>
        <w:tc>
          <w:tcPr>
            <w:tcW w:w="7860" w:type="dxa"/>
            <w:gridSpan w:val="2"/>
            <w:tcBorders>
              <w:top w:val="single" w:sz="2" w:space="0" w:color="auto"/>
              <w:left w:val="single" w:sz="2" w:space="0" w:color="auto"/>
              <w:bottom w:val="single" w:sz="2" w:space="0" w:color="auto"/>
              <w:right w:val="single" w:sz="2" w:space="0" w:color="auto"/>
            </w:tcBorders>
            <w:hideMark/>
          </w:tcPr>
          <w:p w14:paraId="0AAF3420" w14:textId="77777777" w:rsidR="00511332" w:rsidRPr="00511332" w:rsidRDefault="00511332" w:rsidP="00511332">
            <w:r w:rsidRPr="00511332">
              <w:br/>
              <w:t>Наведені дані довжини розподільної системи від теплогенератора до охолоджувального змійовика. У разі якщо розподільна підсистема довша за 50 метрів, утилізаційними тепловтратами в розподільній підсистемі можна знехтувати згідно з підпунктом 15.9.2.1 пункту 15.9 розділу 15 ДСТУ 9190.</w:t>
            </w:r>
          </w:p>
        </w:tc>
      </w:tr>
    </w:tbl>
    <w:p w14:paraId="1317042A" w14:textId="77777777" w:rsidR="00511332" w:rsidRPr="00511332" w:rsidRDefault="00511332" w:rsidP="00511332">
      <w:bookmarkStart w:id="333" w:name="n497"/>
      <w:bookmarkEnd w:id="333"/>
      <w:r w:rsidRPr="00511332">
        <w:rPr>
          <w:i/>
          <w:iCs/>
        </w:rPr>
        <w:t>{Додаток 6 із змінами, внесеними згідно з Наказом Міністерства розвитку громад, територій та інфраструктури </w:t>
      </w:r>
      <w:hyperlink r:id="rId206" w:anchor="n46" w:tgtFrame="_blank" w:history="1">
        <w:r w:rsidRPr="00511332">
          <w:rPr>
            <w:rStyle w:val="ad"/>
            <w:i/>
            <w:iCs/>
          </w:rPr>
          <w:t>№ 486 від 11.06.2023</w:t>
        </w:r>
      </w:hyperlink>
      <w:r w:rsidRPr="00511332">
        <w:rPr>
          <w:i/>
          <w:iCs/>
        </w:rPr>
        <w:t>}</w:t>
      </w:r>
    </w:p>
    <w:p w14:paraId="750767F1" w14:textId="77777777" w:rsidR="00511332" w:rsidRDefault="00511332" w:rsidP="00511332">
      <w:pPr>
        <w:rPr>
          <w:lang w:val="uk-UA"/>
        </w:rPr>
      </w:pPr>
      <w:r w:rsidRPr="00511332">
        <w:pict w14:anchorId="3AE70FD2">
          <v:rect id="_x0000_i1458" style="width:0;height:0" o:hrstd="t" o:hrnoshade="t" o:hr="t" fillcolor="black" stroked="f"/>
        </w:pict>
      </w:r>
    </w:p>
    <w:p w14:paraId="569F2F40" w14:textId="77777777" w:rsidR="00511332" w:rsidRDefault="00511332" w:rsidP="00511332">
      <w:pPr>
        <w:rPr>
          <w:lang w:val="uk-UA"/>
        </w:rPr>
      </w:pPr>
    </w:p>
    <w:p w14:paraId="631EDBD5" w14:textId="77777777" w:rsidR="00511332" w:rsidRDefault="00511332" w:rsidP="00511332">
      <w:pPr>
        <w:rPr>
          <w:lang w:val="uk-UA"/>
        </w:rPr>
      </w:pPr>
    </w:p>
    <w:p w14:paraId="22C71441" w14:textId="77777777" w:rsidR="00511332" w:rsidRDefault="00511332" w:rsidP="00511332">
      <w:pPr>
        <w:rPr>
          <w:lang w:val="uk-UA"/>
        </w:rPr>
      </w:pPr>
    </w:p>
    <w:p w14:paraId="7EA21BE6" w14:textId="77777777" w:rsidR="00511332" w:rsidRDefault="00511332" w:rsidP="00511332">
      <w:pPr>
        <w:rPr>
          <w:lang w:val="uk-UA"/>
        </w:rPr>
      </w:pPr>
    </w:p>
    <w:p w14:paraId="464B5D9B" w14:textId="77777777" w:rsidR="00511332" w:rsidRPr="00511332" w:rsidRDefault="00511332" w:rsidP="00511332">
      <w:pPr>
        <w:rPr>
          <w:lang w:val="uk-UA"/>
        </w:rPr>
      </w:pPr>
    </w:p>
    <w:tbl>
      <w:tblPr>
        <w:tblW w:w="5000" w:type="pct"/>
        <w:tblCellMar>
          <w:left w:w="0" w:type="dxa"/>
          <w:right w:w="0" w:type="dxa"/>
        </w:tblCellMar>
        <w:tblLook w:val="04A0" w:firstRow="1" w:lastRow="0" w:firstColumn="1" w:lastColumn="0" w:noHBand="0" w:noVBand="1"/>
      </w:tblPr>
      <w:tblGrid>
        <w:gridCol w:w="4949"/>
        <w:gridCol w:w="4400"/>
      </w:tblGrid>
      <w:tr w:rsidR="00511332" w:rsidRPr="00511332" w14:paraId="7701FBD0" w14:textId="77777777" w:rsidTr="00511332">
        <w:tc>
          <w:tcPr>
            <w:tcW w:w="2250" w:type="pct"/>
            <w:tcBorders>
              <w:top w:val="single" w:sz="2" w:space="0" w:color="auto"/>
              <w:left w:val="single" w:sz="2" w:space="0" w:color="auto"/>
              <w:bottom w:val="single" w:sz="2" w:space="0" w:color="auto"/>
              <w:right w:val="single" w:sz="2" w:space="0" w:color="auto"/>
            </w:tcBorders>
            <w:hideMark/>
          </w:tcPr>
          <w:p w14:paraId="382B7A98" w14:textId="77777777" w:rsidR="00511332" w:rsidRPr="00511332" w:rsidRDefault="00511332" w:rsidP="00511332">
            <w:bookmarkStart w:id="334" w:name="n335"/>
            <w:bookmarkStart w:id="335" w:name="n303"/>
            <w:bookmarkEnd w:id="334"/>
            <w:bookmarkEnd w:id="335"/>
          </w:p>
        </w:tc>
        <w:tc>
          <w:tcPr>
            <w:tcW w:w="2000" w:type="pct"/>
            <w:tcBorders>
              <w:top w:val="single" w:sz="2" w:space="0" w:color="auto"/>
              <w:left w:val="single" w:sz="2" w:space="0" w:color="auto"/>
              <w:bottom w:val="single" w:sz="2" w:space="0" w:color="auto"/>
              <w:right w:val="single" w:sz="2" w:space="0" w:color="auto"/>
            </w:tcBorders>
            <w:hideMark/>
          </w:tcPr>
          <w:p w14:paraId="770ADE60" w14:textId="77777777" w:rsidR="00511332" w:rsidRPr="00511332" w:rsidRDefault="00511332" w:rsidP="00511332">
            <w:r w:rsidRPr="00511332">
              <w:t>Додаток 7</w:t>
            </w:r>
            <w:r w:rsidRPr="00511332">
              <w:br/>
              <w:t>до Методики визначення</w:t>
            </w:r>
            <w:r w:rsidRPr="00511332">
              <w:br/>
              <w:t>енергетичної ефективності будівель</w:t>
            </w:r>
            <w:r w:rsidRPr="00511332">
              <w:br/>
              <w:t>(пункт 7 розділу VІI)</w:t>
            </w:r>
          </w:p>
        </w:tc>
      </w:tr>
    </w:tbl>
    <w:p w14:paraId="22264CFB" w14:textId="77777777" w:rsidR="00511332" w:rsidRPr="00511332" w:rsidRDefault="00511332" w:rsidP="00511332">
      <w:bookmarkStart w:id="336" w:name="n304"/>
      <w:bookmarkEnd w:id="336"/>
      <w:r w:rsidRPr="00511332">
        <w:rPr>
          <w:b/>
          <w:bCs/>
        </w:rPr>
        <w:t>ТЕПЛОВТРАТИ</w:t>
      </w:r>
      <w:r w:rsidRPr="00511332">
        <w:br/>
      </w:r>
      <w:r w:rsidRPr="00511332">
        <w:rPr>
          <w:b/>
          <w:bCs/>
        </w:rPr>
        <w:t>використаної води при водорозборі у будівлях без циркуляційного контуру</w:t>
      </w:r>
    </w:p>
    <w:tbl>
      <w:tblPr>
        <w:tblW w:w="5000" w:type="pct"/>
        <w:tblCellMar>
          <w:top w:w="15" w:type="dxa"/>
          <w:left w:w="15" w:type="dxa"/>
          <w:bottom w:w="15" w:type="dxa"/>
          <w:right w:w="15" w:type="dxa"/>
        </w:tblCellMar>
        <w:tblLook w:val="04A0" w:firstRow="1" w:lastRow="0" w:firstColumn="1" w:lastColumn="0" w:noHBand="0" w:noVBand="1"/>
      </w:tblPr>
      <w:tblGrid>
        <w:gridCol w:w="4435"/>
        <w:gridCol w:w="1431"/>
        <w:gridCol w:w="2293"/>
        <w:gridCol w:w="1180"/>
      </w:tblGrid>
      <w:tr w:rsidR="00511332" w:rsidRPr="00511332" w14:paraId="06CEE604" w14:textId="77777777" w:rsidTr="00511332">
        <w:trPr>
          <w:trHeight w:val="420"/>
        </w:trPr>
        <w:tc>
          <w:tcPr>
            <w:tcW w:w="3720" w:type="dxa"/>
            <w:vMerge w:val="restart"/>
            <w:tcBorders>
              <w:top w:val="single" w:sz="6" w:space="0" w:color="000000"/>
              <w:left w:val="single" w:sz="6" w:space="0" w:color="000000"/>
              <w:bottom w:val="single" w:sz="6" w:space="0" w:color="000000"/>
              <w:right w:val="single" w:sz="6" w:space="0" w:color="000000"/>
            </w:tcBorders>
            <w:hideMark/>
          </w:tcPr>
          <w:p w14:paraId="3263FABF" w14:textId="77777777" w:rsidR="00511332" w:rsidRPr="00511332" w:rsidRDefault="00511332" w:rsidP="00511332">
            <w:bookmarkStart w:id="337" w:name="n305"/>
            <w:bookmarkEnd w:id="337"/>
            <w:r w:rsidRPr="00511332">
              <w:t>Тип системи постачання гарячої води</w:t>
            </w:r>
          </w:p>
        </w:tc>
        <w:tc>
          <w:tcPr>
            <w:tcW w:w="3975" w:type="dxa"/>
            <w:gridSpan w:val="3"/>
            <w:tcBorders>
              <w:top w:val="single" w:sz="6" w:space="0" w:color="000000"/>
              <w:left w:val="single" w:sz="6" w:space="0" w:color="000000"/>
              <w:bottom w:val="single" w:sz="6" w:space="0" w:color="000000"/>
              <w:right w:val="single" w:sz="6" w:space="0" w:color="000000"/>
            </w:tcBorders>
            <w:hideMark/>
          </w:tcPr>
          <w:p w14:paraId="409748C1" w14:textId="77777777" w:rsidR="00511332" w:rsidRPr="00511332" w:rsidRDefault="00511332" w:rsidP="00511332">
            <w:r w:rsidRPr="00511332">
              <w:t>Додаткові втрати теплоти </w:t>
            </w:r>
            <w:r w:rsidRPr="00511332">
              <w:rPr>
                <w:rFonts w:hint="eastAsia"/>
                <w:b/>
                <w:bCs/>
              </w:rPr>
              <w:t>η</w:t>
            </w:r>
            <w:r w:rsidRPr="00511332">
              <w:rPr>
                <w:b/>
                <w:bCs/>
                <w:vertAlign w:val="subscript"/>
              </w:rPr>
              <w:t>eq</w:t>
            </w:r>
            <w:r w:rsidRPr="00511332">
              <w:t> при зливанні непрогрітої води з системи постачання гарячої води будівлі</w:t>
            </w:r>
          </w:p>
        </w:tc>
      </w:tr>
      <w:tr w:rsidR="00511332" w:rsidRPr="00511332" w14:paraId="572DBBD0" w14:textId="77777777" w:rsidTr="00511332">
        <w:trPr>
          <w:trHeight w:val="120"/>
        </w:trPr>
        <w:tc>
          <w:tcPr>
            <w:tcW w:w="0" w:type="auto"/>
            <w:vMerge/>
            <w:tcBorders>
              <w:top w:val="single" w:sz="6" w:space="0" w:color="000000"/>
              <w:left w:val="single" w:sz="6" w:space="0" w:color="000000"/>
              <w:bottom w:val="single" w:sz="6" w:space="0" w:color="000000"/>
              <w:right w:val="single" w:sz="6" w:space="0" w:color="000000"/>
            </w:tcBorders>
            <w:hideMark/>
          </w:tcPr>
          <w:p w14:paraId="4A5AC905" w14:textId="77777777" w:rsidR="00511332" w:rsidRPr="00511332" w:rsidRDefault="00511332" w:rsidP="00511332"/>
        </w:tc>
        <w:tc>
          <w:tcPr>
            <w:tcW w:w="1200" w:type="dxa"/>
            <w:tcBorders>
              <w:top w:val="single" w:sz="6" w:space="0" w:color="000000"/>
              <w:left w:val="single" w:sz="6" w:space="0" w:color="000000"/>
              <w:bottom w:val="single" w:sz="6" w:space="0" w:color="000000"/>
              <w:right w:val="single" w:sz="6" w:space="0" w:color="000000"/>
            </w:tcBorders>
            <w:hideMark/>
          </w:tcPr>
          <w:p w14:paraId="17DEAD0B" w14:textId="77777777" w:rsidR="00511332" w:rsidRPr="00511332" w:rsidRDefault="00511332" w:rsidP="00511332">
            <w:r w:rsidRPr="00511332">
              <w:t>на одну родину</w:t>
            </w:r>
          </w:p>
        </w:tc>
        <w:tc>
          <w:tcPr>
            <w:tcW w:w="1785" w:type="dxa"/>
            <w:tcBorders>
              <w:top w:val="single" w:sz="6" w:space="0" w:color="000000"/>
              <w:left w:val="single" w:sz="6" w:space="0" w:color="000000"/>
              <w:bottom w:val="single" w:sz="6" w:space="0" w:color="000000"/>
              <w:right w:val="single" w:sz="6" w:space="0" w:color="000000"/>
            </w:tcBorders>
            <w:hideMark/>
          </w:tcPr>
          <w:p w14:paraId="54A14BDF" w14:textId="77777777" w:rsidR="00511332" w:rsidRPr="00511332" w:rsidRDefault="00511332" w:rsidP="00511332">
            <w:r w:rsidRPr="00511332">
              <w:t>багатоквартирної або готелю</w:t>
            </w:r>
          </w:p>
        </w:tc>
        <w:tc>
          <w:tcPr>
            <w:tcW w:w="990" w:type="dxa"/>
            <w:tcBorders>
              <w:top w:val="single" w:sz="6" w:space="0" w:color="000000"/>
              <w:left w:val="single" w:sz="6" w:space="0" w:color="000000"/>
              <w:bottom w:val="single" w:sz="6" w:space="0" w:color="000000"/>
              <w:right w:val="single" w:sz="6" w:space="0" w:color="000000"/>
            </w:tcBorders>
            <w:hideMark/>
          </w:tcPr>
          <w:p w14:paraId="4AE891C9" w14:textId="77777777" w:rsidR="00511332" w:rsidRPr="00511332" w:rsidRDefault="00511332" w:rsidP="00511332">
            <w:r w:rsidRPr="00511332">
              <w:t>іншої</w:t>
            </w:r>
          </w:p>
        </w:tc>
      </w:tr>
      <w:tr w:rsidR="00511332" w:rsidRPr="00511332" w14:paraId="0CFEA544" w14:textId="77777777" w:rsidTr="00511332">
        <w:trPr>
          <w:trHeight w:val="120"/>
        </w:trPr>
        <w:tc>
          <w:tcPr>
            <w:tcW w:w="3720" w:type="dxa"/>
            <w:tcBorders>
              <w:top w:val="single" w:sz="6" w:space="0" w:color="000000"/>
              <w:left w:val="single" w:sz="6" w:space="0" w:color="000000"/>
              <w:bottom w:val="single" w:sz="6" w:space="0" w:color="000000"/>
              <w:right w:val="single" w:sz="6" w:space="0" w:color="000000"/>
            </w:tcBorders>
            <w:hideMark/>
          </w:tcPr>
          <w:p w14:paraId="108AF4B4" w14:textId="77777777" w:rsidR="00511332" w:rsidRPr="00511332" w:rsidRDefault="00511332" w:rsidP="00511332">
            <w:r w:rsidRPr="00511332">
              <w:t>Без циркуляційного контуру</w:t>
            </w:r>
          </w:p>
        </w:tc>
        <w:tc>
          <w:tcPr>
            <w:tcW w:w="1200" w:type="dxa"/>
            <w:tcBorders>
              <w:top w:val="single" w:sz="6" w:space="0" w:color="000000"/>
              <w:left w:val="single" w:sz="6" w:space="0" w:color="000000"/>
              <w:bottom w:val="single" w:sz="6" w:space="0" w:color="000000"/>
              <w:right w:val="single" w:sz="6" w:space="0" w:color="000000"/>
            </w:tcBorders>
            <w:hideMark/>
          </w:tcPr>
          <w:p w14:paraId="3DDA6493" w14:textId="77777777" w:rsidR="00511332" w:rsidRPr="00511332" w:rsidRDefault="00511332" w:rsidP="00511332">
            <w:r w:rsidRPr="00511332">
              <w:t>5,0 %</w:t>
            </w:r>
          </w:p>
        </w:tc>
        <w:tc>
          <w:tcPr>
            <w:tcW w:w="1785" w:type="dxa"/>
            <w:tcBorders>
              <w:top w:val="single" w:sz="6" w:space="0" w:color="000000"/>
              <w:left w:val="single" w:sz="6" w:space="0" w:color="000000"/>
              <w:bottom w:val="single" w:sz="6" w:space="0" w:color="000000"/>
              <w:right w:val="single" w:sz="6" w:space="0" w:color="000000"/>
            </w:tcBorders>
            <w:hideMark/>
          </w:tcPr>
          <w:p w14:paraId="7E51244E" w14:textId="77777777" w:rsidR="00511332" w:rsidRPr="00511332" w:rsidRDefault="00511332" w:rsidP="00511332">
            <w:r w:rsidRPr="00511332">
              <w:t>25,0 %</w:t>
            </w:r>
          </w:p>
        </w:tc>
        <w:tc>
          <w:tcPr>
            <w:tcW w:w="990" w:type="dxa"/>
            <w:tcBorders>
              <w:top w:val="single" w:sz="6" w:space="0" w:color="000000"/>
              <w:left w:val="single" w:sz="6" w:space="0" w:color="000000"/>
              <w:bottom w:val="single" w:sz="6" w:space="0" w:color="000000"/>
              <w:right w:val="single" w:sz="6" w:space="0" w:color="000000"/>
            </w:tcBorders>
            <w:hideMark/>
          </w:tcPr>
          <w:p w14:paraId="09EABA6D" w14:textId="77777777" w:rsidR="00511332" w:rsidRPr="00511332" w:rsidRDefault="00511332" w:rsidP="00511332">
            <w:r w:rsidRPr="00511332">
              <w:t>10,0 %</w:t>
            </w:r>
          </w:p>
        </w:tc>
      </w:tr>
      <w:tr w:rsidR="00511332" w:rsidRPr="00511332" w14:paraId="0F3104F3" w14:textId="77777777" w:rsidTr="00511332">
        <w:trPr>
          <w:trHeight w:val="120"/>
        </w:trPr>
        <w:tc>
          <w:tcPr>
            <w:tcW w:w="3720" w:type="dxa"/>
            <w:tcBorders>
              <w:top w:val="single" w:sz="6" w:space="0" w:color="000000"/>
              <w:left w:val="single" w:sz="6" w:space="0" w:color="000000"/>
              <w:bottom w:val="single" w:sz="6" w:space="0" w:color="000000"/>
              <w:right w:val="single" w:sz="6" w:space="0" w:color="000000"/>
            </w:tcBorders>
            <w:hideMark/>
          </w:tcPr>
          <w:p w14:paraId="2016E7FD" w14:textId="77777777" w:rsidR="00511332" w:rsidRPr="00511332" w:rsidRDefault="00511332" w:rsidP="00511332">
            <w:r w:rsidRPr="00511332">
              <w:t>Зі статично збалансованими (шайбами, ручними вентилями, діаметрами трубопроводів) циркуляційними стояками (об’єднаними в секційні вузли)</w:t>
            </w:r>
          </w:p>
        </w:tc>
        <w:tc>
          <w:tcPr>
            <w:tcW w:w="1200" w:type="dxa"/>
            <w:tcBorders>
              <w:top w:val="single" w:sz="6" w:space="0" w:color="000000"/>
              <w:left w:val="single" w:sz="6" w:space="0" w:color="000000"/>
              <w:bottom w:val="single" w:sz="6" w:space="0" w:color="000000"/>
              <w:right w:val="single" w:sz="6" w:space="0" w:color="000000"/>
            </w:tcBorders>
            <w:hideMark/>
          </w:tcPr>
          <w:p w14:paraId="29CE96EC" w14:textId="77777777" w:rsidR="00511332" w:rsidRPr="00511332" w:rsidRDefault="00511332" w:rsidP="00511332">
            <w:r w:rsidRPr="00511332">
              <w:t>2,0 %</w:t>
            </w:r>
          </w:p>
        </w:tc>
        <w:tc>
          <w:tcPr>
            <w:tcW w:w="1785" w:type="dxa"/>
            <w:tcBorders>
              <w:top w:val="single" w:sz="6" w:space="0" w:color="000000"/>
              <w:left w:val="single" w:sz="6" w:space="0" w:color="000000"/>
              <w:bottom w:val="single" w:sz="6" w:space="0" w:color="000000"/>
              <w:right w:val="single" w:sz="6" w:space="0" w:color="000000"/>
            </w:tcBorders>
            <w:hideMark/>
          </w:tcPr>
          <w:p w14:paraId="7580B68B" w14:textId="77777777" w:rsidR="00511332" w:rsidRPr="00511332" w:rsidRDefault="00511332" w:rsidP="00511332">
            <w:r w:rsidRPr="00511332">
              <w:t>15,0 %</w:t>
            </w:r>
          </w:p>
        </w:tc>
        <w:tc>
          <w:tcPr>
            <w:tcW w:w="990" w:type="dxa"/>
            <w:tcBorders>
              <w:top w:val="single" w:sz="6" w:space="0" w:color="000000"/>
              <w:left w:val="single" w:sz="6" w:space="0" w:color="000000"/>
              <w:bottom w:val="single" w:sz="6" w:space="0" w:color="000000"/>
              <w:right w:val="single" w:sz="6" w:space="0" w:color="000000"/>
            </w:tcBorders>
            <w:hideMark/>
          </w:tcPr>
          <w:p w14:paraId="65E7F864" w14:textId="77777777" w:rsidR="00511332" w:rsidRPr="00511332" w:rsidRDefault="00511332" w:rsidP="00511332">
            <w:r w:rsidRPr="00511332">
              <w:t>5,0 %</w:t>
            </w:r>
          </w:p>
        </w:tc>
      </w:tr>
      <w:tr w:rsidR="00511332" w:rsidRPr="00511332" w14:paraId="22397A60" w14:textId="77777777" w:rsidTr="00511332">
        <w:trPr>
          <w:trHeight w:val="120"/>
        </w:trPr>
        <w:tc>
          <w:tcPr>
            <w:tcW w:w="3720" w:type="dxa"/>
            <w:tcBorders>
              <w:top w:val="single" w:sz="6" w:space="0" w:color="000000"/>
              <w:left w:val="single" w:sz="6" w:space="0" w:color="000000"/>
              <w:bottom w:val="single" w:sz="6" w:space="0" w:color="000000"/>
              <w:right w:val="single" w:sz="6" w:space="0" w:color="000000"/>
            </w:tcBorders>
            <w:hideMark/>
          </w:tcPr>
          <w:p w14:paraId="669791FA" w14:textId="77777777" w:rsidR="00511332" w:rsidRPr="00511332" w:rsidRDefault="00511332" w:rsidP="00511332">
            <w:r w:rsidRPr="00511332">
              <w:t>З автоматично збалансованими за температурою води циркуляційними стояками (при однаковій кількості водорозбірних та циркуляційних стояків)</w:t>
            </w:r>
          </w:p>
        </w:tc>
        <w:tc>
          <w:tcPr>
            <w:tcW w:w="1200" w:type="dxa"/>
            <w:tcBorders>
              <w:top w:val="single" w:sz="6" w:space="0" w:color="000000"/>
              <w:left w:val="single" w:sz="6" w:space="0" w:color="000000"/>
              <w:bottom w:val="single" w:sz="6" w:space="0" w:color="000000"/>
              <w:right w:val="single" w:sz="6" w:space="0" w:color="000000"/>
            </w:tcBorders>
            <w:hideMark/>
          </w:tcPr>
          <w:p w14:paraId="5FC80A65" w14:textId="77777777" w:rsidR="00511332" w:rsidRPr="00511332" w:rsidRDefault="00511332" w:rsidP="00511332">
            <w:r w:rsidRPr="00511332">
              <w:t>0</w:t>
            </w:r>
          </w:p>
        </w:tc>
        <w:tc>
          <w:tcPr>
            <w:tcW w:w="1785" w:type="dxa"/>
            <w:tcBorders>
              <w:top w:val="single" w:sz="6" w:space="0" w:color="000000"/>
              <w:left w:val="single" w:sz="6" w:space="0" w:color="000000"/>
              <w:bottom w:val="single" w:sz="6" w:space="0" w:color="000000"/>
              <w:right w:val="single" w:sz="6" w:space="0" w:color="000000"/>
            </w:tcBorders>
            <w:hideMark/>
          </w:tcPr>
          <w:p w14:paraId="1843B815" w14:textId="77777777" w:rsidR="00511332" w:rsidRPr="00511332" w:rsidRDefault="00511332" w:rsidP="00511332">
            <w:r w:rsidRPr="00511332">
              <w:t>0</w:t>
            </w:r>
          </w:p>
        </w:tc>
        <w:tc>
          <w:tcPr>
            <w:tcW w:w="990" w:type="dxa"/>
            <w:tcBorders>
              <w:top w:val="single" w:sz="6" w:space="0" w:color="000000"/>
              <w:left w:val="single" w:sz="6" w:space="0" w:color="000000"/>
              <w:bottom w:val="single" w:sz="6" w:space="0" w:color="000000"/>
              <w:right w:val="single" w:sz="6" w:space="0" w:color="000000"/>
            </w:tcBorders>
            <w:hideMark/>
          </w:tcPr>
          <w:p w14:paraId="78F9CCFA" w14:textId="77777777" w:rsidR="00511332" w:rsidRPr="00511332" w:rsidRDefault="00511332" w:rsidP="00511332">
            <w:r w:rsidRPr="00511332">
              <w:t>0</w:t>
            </w:r>
          </w:p>
        </w:tc>
      </w:tr>
      <w:tr w:rsidR="00511332" w:rsidRPr="00511332" w14:paraId="4A8B2C14" w14:textId="77777777" w:rsidTr="00511332">
        <w:trPr>
          <w:trHeight w:val="120"/>
        </w:trPr>
        <w:tc>
          <w:tcPr>
            <w:tcW w:w="3720" w:type="dxa"/>
            <w:tcBorders>
              <w:top w:val="single" w:sz="6" w:space="0" w:color="000000"/>
              <w:left w:val="single" w:sz="6" w:space="0" w:color="000000"/>
              <w:bottom w:val="single" w:sz="6" w:space="0" w:color="000000"/>
              <w:right w:val="single" w:sz="6" w:space="0" w:color="000000"/>
            </w:tcBorders>
            <w:hideMark/>
          </w:tcPr>
          <w:p w14:paraId="1218698D" w14:textId="77777777" w:rsidR="00511332" w:rsidRPr="00511332" w:rsidRDefault="00511332" w:rsidP="00511332">
            <w:r w:rsidRPr="00511332">
              <w:t>З автоматично збалансованими за температурою води водорозбірними стояками (перед секційними перемичками)</w:t>
            </w:r>
          </w:p>
        </w:tc>
        <w:tc>
          <w:tcPr>
            <w:tcW w:w="1200" w:type="dxa"/>
            <w:tcBorders>
              <w:top w:val="single" w:sz="6" w:space="0" w:color="000000"/>
              <w:left w:val="single" w:sz="6" w:space="0" w:color="000000"/>
              <w:bottom w:val="single" w:sz="6" w:space="0" w:color="000000"/>
              <w:right w:val="single" w:sz="6" w:space="0" w:color="000000"/>
            </w:tcBorders>
            <w:hideMark/>
          </w:tcPr>
          <w:p w14:paraId="4D96144C" w14:textId="77777777" w:rsidR="00511332" w:rsidRPr="00511332" w:rsidRDefault="00511332" w:rsidP="00511332">
            <w:r w:rsidRPr="00511332">
              <w:t>0</w:t>
            </w:r>
          </w:p>
        </w:tc>
        <w:tc>
          <w:tcPr>
            <w:tcW w:w="1785" w:type="dxa"/>
            <w:tcBorders>
              <w:top w:val="single" w:sz="6" w:space="0" w:color="000000"/>
              <w:left w:val="single" w:sz="6" w:space="0" w:color="000000"/>
              <w:bottom w:val="single" w:sz="6" w:space="0" w:color="000000"/>
              <w:right w:val="single" w:sz="6" w:space="0" w:color="000000"/>
            </w:tcBorders>
            <w:hideMark/>
          </w:tcPr>
          <w:p w14:paraId="11958BCB" w14:textId="77777777" w:rsidR="00511332" w:rsidRPr="00511332" w:rsidRDefault="00511332" w:rsidP="00511332">
            <w:r w:rsidRPr="00511332">
              <w:t>0</w:t>
            </w:r>
          </w:p>
        </w:tc>
        <w:tc>
          <w:tcPr>
            <w:tcW w:w="990" w:type="dxa"/>
            <w:tcBorders>
              <w:top w:val="single" w:sz="6" w:space="0" w:color="000000"/>
              <w:left w:val="single" w:sz="6" w:space="0" w:color="000000"/>
              <w:bottom w:val="single" w:sz="6" w:space="0" w:color="000000"/>
              <w:right w:val="single" w:sz="6" w:space="0" w:color="000000"/>
            </w:tcBorders>
            <w:hideMark/>
          </w:tcPr>
          <w:p w14:paraId="3120989A" w14:textId="77777777" w:rsidR="00511332" w:rsidRPr="00511332" w:rsidRDefault="00511332" w:rsidP="00511332">
            <w:r w:rsidRPr="00511332">
              <w:t>0</w:t>
            </w:r>
          </w:p>
        </w:tc>
      </w:tr>
    </w:tbl>
    <w:p w14:paraId="07D00571" w14:textId="77777777" w:rsidR="00511332" w:rsidRDefault="00511332" w:rsidP="00511332">
      <w:pPr>
        <w:rPr>
          <w:lang w:val="uk-UA"/>
        </w:rPr>
      </w:pPr>
    </w:p>
    <w:p w14:paraId="15BE6F85" w14:textId="77777777" w:rsidR="00511332" w:rsidRDefault="00511332" w:rsidP="00511332">
      <w:pPr>
        <w:rPr>
          <w:lang w:val="uk-UA"/>
        </w:rPr>
      </w:pPr>
    </w:p>
    <w:p w14:paraId="4D82D1F4" w14:textId="77777777" w:rsidR="00511332" w:rsidRDefault="00511332" w:rsidP="00511332">
      <w:pPr>
        <w:rPr>
          <w:lang w:val="uk-UA"/>
        </w:rPr>
      </w:pPr>
    </w:p>
    <w:p w14:paraId="341095FB" w14:textId="77777777" w:rsidR="00511332" w:rsidRDefault="00511332" w:rsidP="00511332">
      <w:pPr>
        <w:rPr>
          <w:lang w:val="uk-UA"/>
        </w:rPr>
      </w:pPr>
    </w:p>
    <w:p w14:paraId="43BF939A" w14:textId="77777777" w:rsidR="00511332" w:rsidRDefault="00511332" w:rsidP="00511332">
      <w:pPr>
        <w:rPr>
          <w:lang w:val="uk-UA"/>
        </w:rPr>
      </w:pPr>
    </w:p>
    <w:p w14:paraId="1AF2ADB6" w14:textId="77777777" w:rsidR="00511332" w:rsidRDefault="00511332" w:rsidP="00511332">
      <w:pPr>
        <w:rPr>
          <w:lang w:val="uk-UA"/>
        </w:rPr>
      </w:pPr>
    </w:p>
    <w:p w14:paraId="4DF5D67A" w14:textId="77777777" w:rsidR="00511332" w:rsidRDefault="00511332" w:rsidP="00511332">
      <w:pPr>
        <w:rPr>
          <w:lang w:val="uk-UA"/>
        </w:rPr>
      </w:pPr>
    </w:p>
    <w:p w14:paraId="7199EBC6" w14:textId="77777777" w:rsidR="00511332" w:rsidRDefault="00511332" w:rsidP="00511332">
      <w:pPr>
        <w:rPr>
          <w:lang w:val="uk-UA"/>
        </w:rPr>
      </w:pPr>
    </w:p>
    <w:p w14:paraId="763402F6" w14:textId="77777777" w:rsidR="00511332" w:rsidRPr="00511332" w:rsidRDefault="00511332" w:rsidP="00511332">
      <w:pPr>
        <w:rPr>
          <w:lang w:val="uk-UA"/>
        </w:rPr>
      </w:pPr>
    </w:p>
    <w:tbl>
      <w:tblPr>
        <w:tblW w:w="5000" w:type="pct"/>
        <w:tblCellMar>
          <w:left w:w="0" w:type="dxa"/>
          <w:right w:w="0" w:type="dxa"/>
        </w:tblCellMar>
        <w:tblLook w:val="04A0" w:firstRow="1" w:lastRow="0" w:firstColumn="1" w:lastColumn="0" w:noHBand="0" w:noVBand="1"/>
      </w:tblPr>
      <w:tblGrid>
        <w:gridCol w:w="4949"/>
        <w:gridCol w:w="4400"/>
      </w:tblGrid>
      <w:tr w:rsidR="00511332" w:rsidRPr="00511332" w14:paraId="1A88B1CB" w14:textId="77777777" w:rsidTr="00511332">
        <w:tc>
          <w:tcPr>
            <w:tcW w:w="2250" w:type="pct"/>
            <w:tcBorders>
              <w:top w:val="single" w:sz="2" w:space="0" w:color="auto"/>
              <w:left w:val="single" w:sz="2" w:space="0" w:color="auto"/>
              <w:bottom w:val="single" w:sz="2" w:space="0" w:color="auto"/>
              <w:right w:val="single" w:sz="2" w:space="0" w:color="auto"/>
            </w:tcBorders>
            <w:hideMark/>
          </w:tcPr>
          <w:p w14:paraId="650C5B81" w14:textId="77777777" w:rsidR="00511332" w:rsidRPr="00511332" w:rsidRDefault="00511332" w:rsidP="00511332">
            <w:pPr>
              <w:pStyle w:val="a7"/>
              <w:numPr>
                <w:ilvl w:val="0"/>
                <w:numId w:val="3"/>
              </w:numPr>
            </w:pPr>
            <w:bookmarkStart w:id="338" w:name="n336"/>
            <w:bookmarkStart w:id="339" w:name="n306"/>
            <w:bookmarkEnd w:id="338"/>
            <w:bookmarkEnd w:id="339"/>
          </w:p>
        </w:tc>
        <w:tc>
          <w:tcPr>
            <w:tcW w:w="2000" w:type="pct"/>
            <w:tcBorders>
              <w:top w:val="single" w:sz="2" w:space="0" w:color="auto"/>
              <w:left w:val="single" w:sz="2" w:space="0" w:color="auto"/>
              <w:bottom w:val="single" w:sz="2" w:space="0" w:color="auto"/>
              <w:right w:val="single" w:sz="2" w:space="0" w:color="auto"/>
            </w:tcBorders>
            <w:hideMark/>
          </w:tcPr>
          <w:p w14:paraId="261F518F" w14:textId="77777777" w:rsidR="00511332" w:rsidRPr="00511332" w:rsidRDefault="00511332" w:rsidP="00511332">
            <w:r w:rsidRPr="00511332">
              <w:t>Додаток 8</w:t>
            </w:r>
            <w:r w:rsidRPr="00511332">
              <w:br/>
              <w:t>до Методики визначення</w:t>
            </w:r>
            <w:r w:rsidRPr="00511332">
              <w:br/>
              <w:t>енергетичної ефективності будівель</w:t>
            </w:r>
            <w:r w:rsidRPr="00511332">
              <w:br/>
              <w:t>(пункт 4 розділу VІІI)</w:t>
            </w:r>
          </w:p>
        </w:tc>
      </w:tr>
    </w:tbl>
    <w:p w14:paraId="0919803B" w14:textId="77777777" w:rsidR="00511332" w:rsidRPr="00511332" w:rsidRDefault="00511332" w:rsidP="00511332">
      <w:bookmarkStart w:id="340" w:name="n307"/>
      <w:bookmarkEnd w:id="340"/>
      <w:r w:rsidRPr="00511332">
        <w:rPr>
          <w:b/>
          <w:bCs/>
        </w:rPr>
        <w:t>ПРОЕКТНА ПИТОМА ПОТУЖНІСТЬ</w:t>
      </w:r>
      <w:r w:rsidRPr="00511332">
        <w:br/>
      </w:r>
      <w:r w:rsidRPr="00511332">
        <w:rPr>
          <w:b/>
          <w:bCs/>
        </w:rPr>
        <w:t>вентилятора системи механічної вентиляції</w:t>
      </w:r>
    </w:p>
    <w:tbl>
      <w:tblPr>
        <w:tblW w:w="5000" w:type="pct"/>
        <w:tblCellMar>
          <w:top w:w="15" w:type="dxa"/>
          <w:left w:w="15" w:type="dxa"/>
          <w:bottom w:w="15" w:type="dxa"/>
          <w:right w:w="15" w:type="dxa"/>
        </w:tblCellMar>
        <w:tblLook w:val="04A0" w:firstRow="1" w:lastRow="0" w:firstColumn="1" w:lastColumn="0" w:noHBand="0" w:noVBand="1"/>
      </w:tblPr>
      <w:tblGrid>
        <w:gridCol w:w="7628"/>
        <w:gridCol w:w="1711"/>
      </w:tblGrid>
      <w:tr w:rsidR="00511332" w:rsidRPr="00511332" w14:paraId="2FCB86DA" w14:textId="77777777" w:rsidTr="00511332">
        <w:trPr>
          <w:trHeight w:val="120"/>
        </w:trPr>
        <w:tc>
          <w:tcPr>
            <w:tcW w:w="6285" w:type="dxa"/>
            <w:tcBorders>
              <w:top w:val="single" w:sz="6" w:space="0" w:color="000000"/>
              <w:left w:val="single" w:sz="6" w:space="0" w:color="000000"/>
              <w:bottom w:val="single" w:sz="6" w:space="0" w:color="000000"/>
              <w:right w:val="single" w:sz="6" w:space="0" w:color="000000"/>
            </w:tcBorders>
            <w:hideMark/>
          </w:tcPr>
          <w:p w14:paraId="325915DA" w14:textId="77777777" w:rsidR="00511332" w:rsidRPr="00511332" w:rsidRDefault="00511332" w:rsidP="00511332">
            <w:bookmarkStart w:id="341" w:name="n308"/>
            <w:bookmarkEnd w:id="341"/>
            <w:r w:rsidRPr="00511332">
              <w:t>Вид механічної системи вентиляції</w:t>
            </w:r>
          </w:p>
        </w:tc>
        <w:tc>
          <w:tcPr>
            <w:tcW w:w="1410" w:type="dxa"/>
            <w:tcBorders>
              <w:top w:val="single" w:sz="6" w:space="0" w:color="000000"/>
              <w:left w:val="single" w:sz="6" w:space="0" w:color="000000"/>
              <w:bottom w:val="single" w:sz="6" w:space="0" w:color="000000"/>
              <w:right w:val="single" w:sz="6" w:space="0" w:color="000000"/>
            </w:tcBorders>
            <w:hideMark/>
          </w:tcPr>
          <w:p w14:paraId="1EA80B70" w14:textId="77777777" w:rsidR="00511332" w:rsidRPr="00511332" w:rsidRDefault="00511332" w:rsidP="00511332">
            <w:r w:rsidRPr="00511332">
              <w:t>SFP, кВт/(м</w:t>
            </w:r>
            <w:r w:rsidRPr="00511332">
              <w:rPr>
                <w:b/>
                <w:bCs/>
                <w:vertAlign w:val="superscript"/>
              </w:rPr>
              <w:t>-3</w:t>
            </w:r>
            <w:r w:rsidRPr="00511332">
              <w:t>/с)</w:t>
            </w:r>
          </w:p>
        </w:tc>
      </w:tr>
      <w:tr w:rsidR="00511332" w:rsidRPr="00511332" w14:paraId="3B7E530D" w14:textId="77777777" w:rsidTr="00511332">
        <w:trPr>
          <w:trHeight w:val="120"/>
        </w:trPr>
        <w:tc>
          <w:tcPr>
            <w:tcW w:w="6285" w:type="dxa"/>
            <w:tcBorders>
              <w:top w:val="single" w:sz="6" w:space="0" w:color="000000"/>
              <w:left w:val="single" w:sz="6" w:space="0" w:color="000000"/>
              <w:bottom w:val="single" w:sz="6" w:space="0" w:color="000000"/>
              <w:right w:val="single" w:sz="6" w:space="0" w:color="000000"/>
            </w:tcBorders>
            <w:hideMark/>
          </w:tcPr>
          <w:p w14:paraId="2E0137C2" w14:textId="77777777" w:rsidR="00511332" w:rsidRPr="00511332" w:rsidRDefault="00511332" w:rsidP="00511332">
            <w:r w:rsidRPr="00511332">
              <w:t>Збалансована система вентиляції із попереднім підігрівом та/або попереднім охолодженням та блоком рекуперації тепла</w:t>
            </w:r>
          </w:p>
        </w:tc>
        <w:tc>
          <w:tcPr>
            <w:tcW w:w="1410" w:type="dxa"/>
            <w:tcBorders>
              <w:top w:val="single" w:sz="6" w:space="0" w:color="000000"/>
              <w:left w:val="single" w:sz="6" w:space="0" w:color="000000"/>
              <w:bottom w:val="single" w:sz="6" w:space="0" w:color="000000"/>
              <w:right w:val="single" w:sz="6" w:space="0" w:color="000000"/>
            </w:tcBorders>
            <w:hideMark/>
          </w:tcPr>
          <w:p w14:paraId="7FC4C9CA" w14:textId="77777777" w:rsidR="00511332" w:rsidRPr="00511332" w:rsidRDefault="00511332" w:rsidP="00511332">
            <w:r w:rsidRPr="00511332">
              <w:t>4</w:t>
            </w:r>
          </w:p>
        </w:tc>
      </w:tr>
      <w:tr w:rsidR="00511332" w:rsidRPr="00511332" w14:paraId="203B4798" w14:textId="77777777" w:rsidTr="00511332">
        <w:trPr>
          <w:trHeight w:val="120"/>
        </w:trPr>
        <w:tc>
          <w:tcPr>
            <w:tcW w:w="6285" w:type="dxa"/>
            <w:tcBorders>
              <w:top w:val="single" w:sz="6" w:space="0" w:color="000000"/>
              <w:left w:val="single" w:sz="6" w:space="0" w:color="000000"/>
              <w:bottom w:val="single" w:sz="6" w:space="0" w:color="000000"/>
              <w:right w:val="single" w:sz="6" w:space="0" w:color="000000"/>
            </w:tcBorders>
            <w:hideMark/>
          </w:tcPr>
          <w:p w14:paraId="7844FF8C" w14:textId="77777777" w:rsidR="00511332" w:rsidRPr="00511332" w:rsidRDefault="00511332" w:rsidP="00511332">
            <w:r w:rsidRPr="00511332">
              <w:t>Збалансована система вентиляції із попереднім підігрівом та/або попереднім охолодженням</w:t>
            </w:r>
          </w:p>
        </w:tc>
        <w:tc>
          <w:tcPr>
            <w:tcW w:w="1410" w:type="dxa"/>
            <w:tcBorders>
              <w:top w:val="single" w:sz="6" w:space="0" w:color="000000"/>
              <w:left w:val="single" w:sz="6" w:space="0" w:color="000000"/>
              <w:bottom w:val="single" w:sz="6" w:space="0" w:color="000000"/>
              <w:right w:val="single" w:sz="6" w:space="0" w:color="000000"/>
            </w:tcBorders>
            <w:hideMark/>
          </w:tcPr>
          <w:p w14:paraId="0A0C984C" w14:textId="77777777" w:rsidR="00511332" w:rsidRPr="00511332" w:rsidRDefault="00511332" w:rsidP="00511332">
            <w:r w:rsidRPr="00511332">
              <w:t>3</w:t>
            </w:r>
          </w:p>
        </w:tc>
      </w:tr>
      <w:tr w:rsidR="00511332" w:rsidRPr="00511332" w14:paraId="3A71A2C1" w14:textId="77777777" w:rsidTr="00511332">
        <w:trPr>
          <w:trHeight w:val="120"/>
        </w:trPr>
        <w:tc>
          <w:tcPr>
            <w:tcW w:w="6285" w:type="dxa"/>
            <w:tcBorders>
              <w:top w:val="single" w:sz="6" w:space="0" w:color="000000"/>
              <w:left w:val="single" w:sz="6" w:space="0" w:color="000000"/>
              <w:bottom w:val="single" w:sz="6" w:space="0" w:color="000000"/>
              <w:right w:val="single" w:sz="6" w:space="0" w:color="000000"/>
            </w:tcBorders>
            <w:hideMark/>
          </w:tcPr>
          <w:p w14:paraId="1D365D99" w14:textId="77777777" w:rsidR="00511332" w:rsidRPr="00511332" w:rsidRDefault="00511332" w:rsidP="00511332">
            <w:r w:rsidRPr="00511332">
              <w:t>Децентралізована припливно-витяжна установка з блоком рекуперації тепла</w:t>
            </w:r>
          </w:p>
        </w:tc>
        <w:tc>
          <w:tcPr>
            <w:tcW w:w="1410" w:type="dxa"/>
            <w:tcBorders>
              <w:top w:val="single" w:sz="6" w:space="0" w:color="000000"/>
              <w:left w:val="single" w:sz="6" w:space="0" w:color="000000"/>
              <w:bottom w:val="single" w:sz="6" w:space="0" w:color="000000"/>
              <w:right w:val="single" w:sz="6" w:space="0" w:color="000000"/>
            </w:tcBorders>
            <w:hideMark/>
          </w:tcPr>
          <w:p w14:paraId="49B18615" w14:textId="77777777" w:rsidR="00511332" w:rsidRPr="00511332" w:rsidRDefault="00511332" w:rsidP="00511332">
            <w:r w:rsidRPr="00511332">
              <w:t>2,25</w:t>
            </w:r>
          </w:p>
        </w:tc>
      </w:tr>
      <w:tr w:rsidR="00511332" w:rsidRPr="00511332" w14:paraId="0C3291F4" w14:textId="77777777" w:rsidTr="00511332">
        <w:trPr>
          <w:trHeight w:val="120"/>
        </w:trPr>
        <w:tc>
          <w:tcPr>
            <w:tcW w:w="6285" w:type="dxa"/>
            <w:tcBorders>
              <w:top w:val="single" w:sz="6" w:space="0" w:color="000000"/>
              <w:left w:val="single" w:sz="6" w:space="0" w:color="000000"/>
              <w:bottom w:val="single" w:sz="6" w:space="0" w:color="000000"/>
              <w:right w:val="single" w:sz="6" w:space="0" w:color="000000"/>
            </w:tcBorders>
            <w:hideMark/>
          </w:tcPr>
          <w:p w14:paraId="347D98C3" w14:textId="77777777" w:rsidR="00511332" w:rsidRPr="00511332" w:rsidRDefault="00511332" w:rsidP="00511332">
            <w:r w:rsidRPr="00511332">
              <w:t>Лише система припливної вентиляції із попереднім нагрівом та/або попереднім охолодженням</w:t>
            </w:r>
          </w:p>
        </w:tc>
        <w:tc>
          <w:tcPr>
            <w:tcW w:w="1410" w:type="dxa"/>
            <w:tcBorders>
              <w:top w:val="single" w:sz="6" w:space="0" w:color="000000"/>
              <w:left w:val="single" w:sz="6" w:space="0" w:color="000000"/>
              <w:bottom w:val="single" w:sz="6" w:space="0" w:color="000000"/>
              <w:right w:val="single" w:sz="6" w:space="0" w:color="000000"/>
            </w:tcBorders>
            <w:hideMark/>
          </w:tcPr>
          <w:p w14:paraId="515A31BA" w14:textId="77777777" w:rsidR="00511332" w:rsidRPr="00511332" w:rsidRDefault="00511332" w:rsidP="00511332">
            <w:r w:rsidRPr="00511332">
              <w:t>2</w:t>
            </w:r>
          </w:p>
        </w:tc>
      </w:tr>
      <w:tr w:rsidR="00511332" w:rsidRPr="00511332" w14:paraId="3C9F22E1" w14:textId="77777777" w:rsidTr="00511332">
        <w:trPr>
          <w:trHeight w:val="120"/>
        </w:trPr>
        <w:tc>
          <w:tcPr>
            <w:tcW w:w="6285" w:type="dxa"/>
            <w:tcBorders>
              <w:top w:val="single" w:sz="6" w:space="0" w:color="000000"/>
              <w:left w:val="single" w:sz="6" w:space="0" w:color="000000"/>
              <w:bottom w:val="single" w:sz="6" w:space="0" w:color="000000"/>
              <w:right w:val="single" w:sz="6" w:space="0" w:color="000000"/>
            </w:tcBorders>
            <w:hideMark/>
          </w:tcPr>
          <w:p w14:paraId="0B15E7E7" w14:textId="77777777" w:rsidR="00511332" w:rsidRPr="00511332" w:rsidRDefault="00511332" w:rsidP="00511332">
            <w:r w:rsidRPr="00511332">
              <w:t>Лише витяжна вентиляція</w:t>
            </w:r>
          </w:p>
        </w:tc>
        <w:tc>
          <w:tcPr>
            <w:tcW w:w="1410" w:type="dxa"/>
            <w:tcBorders>
              <w:top w:val="single" w:sz="6" w:space="0" w:color="000000"/>
              <w:left w:val="single" w:sz="6" w:space="0" w:color="000000"/>
              <w:bottom w:val="single" w:sz="6" w:space="0" w:color="000000"/>
              <w:right w:val="single" w:sz="6" w:space="0" w:color="000000"/>
            </w:tcBorders>
            <w:hideMark/>
          </w:tcPr>
          <w:p w14:paraId="626E4D7A" w14:textId="77777777" w:rsidR="00511332" w:rsidRPr="00511332" w:rsidRDefault="00511332" w:rsidP="00511332">
            <w:r w:rsidRPr="00511332">
              <w:t>1</w:t>
            </w:r>
          </w:p>
        </w:tc>
      </w:tr>
    </w:tbl>
    <w:p w14:paraId="4009D83F" w14:textId="77777777" w:rsidR="00511332" w:rsidRDefault="00511332" w:rsidP="00511332">
      <w:pPr>
        <w:rPr>
          <w:lang w:val="uk-UA"/>
        </w:rPr>
      </w:pPr>
      <w:r w:rsidRPr="00511332">
        <w:pict w14:anchorId="16AF9F53">
          <v:rect id="_x0000_i1460" style="width:0;height:0" o:hrstd="t" o:hrnoshade="t" o:hr="t" fillcolor="black" stroked="f"/>
        </w:pict>
      </w:r>
    </w:p>
    <w:p w14:paraId="22CE2007" w14:textId="77777777" w:rsidR="00511332" w:rsidRDefault="00511332" w:rsidP="00511332">
      <w:pPr>
        <w:rPr>
          <w:lang w:val="uk-UA"/>
        </w:rPr>
      </w:pPr>
    </w:p>
    <w:p w14:paraId="5EA107D8" w14:textId="77777777" w:rsidR="00511332" w:rsidRDefault="00511332" w:rsidP="00511332">
      <w:pPr>
        <w:rPr>
          <w:lang w:val="uk-UA"/>
        </w:rPr>
      </w:pPr>
    </w:p>
    <w:p w14:paraId="1AB9E4FE" w14:textId="77777777" w:rsidR="00511332" w:rsidRDefault="00511332" w:rsidP="00511332">
      <w:pPr>
        <w:rPr>
          <w:lang w:val="uk-UA"/>
        </w:rPr>
      </w:pPr>
    </w:p>
    <w:p w14:paraId="1260AE6F" w14:textId="77777777" w:rsidR="00511332" w:rsidRDefault="00511332" w:rsidP="00511332">
      <w:pPr>
        <w:rPr>
          <w:lang w:val="uk-UA"/>
        </w:rPr>
      </w:pPr>
    </w:p>
    <w:p w14:paraId="7048C3B6" w14:textId="77777777" w:rsidR="00511332" w:rsidRDefault="00511332" w:rsidP="00511332">
      <w:pPr>
        <w:rPr>
          <w:lang w:val="uk-UA"/>
        </w:rPr>
      </w:pPr>
    </w:p>
    <w:p w14:paraId="4E344732" w14:textId="77777777" w:rsidR="00511332" w:rsidRDefault="00511332" w:rsidP="00511332">
      <w:pPr>
        <w:rPr>
          <w:lang w:val="uk-UA"/>
        </w:rPr>
      </w:pPr>
    </w:p>
    <w:p w14:paraId="6EBB51C0" w14:textId="77777777" w:rsidR="00511332" w:rsidRDefault="00511332" w:rsidP="00511332">
      <w:pPr>
        <w:rPr>
          <w:lang w:val="uk-UA"/>
        </w:rPr>
      </w:pPr>
    </w:p>
    <w:p w14:paraId="53231E5C" w14:textId="77777777" w:rsidR="00511332" w:rsidRDefault="00511332" w:rsidP="00511332">
      <w:pPr>
        <w:rPr>
          <w:lang w:val="uk-UA"/>
        </w:rPr>
      </w:pPr>
    </w:p>
    <w:p w14:paraId="00E79BE6" w14:textId="77777777" w:rsidR="00511332" w:rsidRDefault="00511332" w:rsidP="00511332">
      <w:pPr>
        <w:rPr>
          <w:lang w:val="uk-UA"/>
        </w:rPr>
      </w:pPr>
    </w:p>
    <w:p w14:paraId="54C32C1A" w14:textId="77777777" w:rsidR="00511332" w:rsidRDefault="00511332" w:rsidP="00511332">
      <w:pPr>
        <w:rPr>
          <w:lang w:val="uk-UA"/>
        </w:rPr>
      </w:pPr>
    </w:p>
    <w:p w14:paraId="689F0A64" w14:textId="77777777" w:rsidR="00511332" w:rsidRDefault="00511332" w:rsidP="00511332">
      <w:pPr>
        <w:rPr>
          <w:lang w:val="uk-UA"/>
        </w:rPr>
      </w:pPr>
    </w:p>
    <w:p w14:paraId="1F95E8DC" w14:textId="77777777" w:rsidR="00511332" w:rsidRDefault="00511332" w:rsidP="00511332">
      <w:pPr>
        <w:rPr>
          <w:lang w:val="uk-UA"/>
        </w:rPr>
      </w:pPr>
    </w:p>
    <w:p w14:paraId="539A5B85" w14:textId="77777777" w:rsidR="00511332" w:rsidRPr="00511332" w:rsidRDefault="00511332" w:rsidP="00511332">
      <w:pPr>
        <w:rPr>
          <w:lang w:val="uk-UA"/>
        </w:rPr>
      </w:pPr>
    </w:p>
    <w:tbl>
      <w:tblPr>
        <w:tblW w:w="5000" w:type="pct"/>
        <w:tblCellMar>
          <w:left w:w="0" w:type="dxa"/>
          <w:right w:w="0" w:type="dxa"/>
        </w:tblCellMar>
        <w:tblLook w:val="04A0" w:firstRow="1" w:lastRow="0" w:firstColumn="1" w:lastColumn="0" w:noHBand="0" w:noVBand="1"/>
      </w:tblPr>
      <w:tblGrid>
        <w:gridCol w:w="4949"/>
        <w:gridCol w:w="4400"/>
      </w:tblGrid>
      <w:tr w:rsidR="00511332" w:rsidRPr="00511332" w14:paraId="1E7DA12E" w14:textId="77777777" w:rsidTr="00511332">
        <w:tc>
          <w:tcPr>
            <w:tcW w:w="2250" w:type="pct"/>
            <w:tcBorders>
              <w:top w:val="single" w:sz="2" w:space="0" w:color="auto"/>
              <w:left w:val="single" w:sz="2" w:space="0" w:color="auto"/>
              <w:bottom w:val="single" w:sz="2" w:space="0" w:color="auto"/>
              <w:right w:val="single" w:sz="2" w:space="0" w:color="auto"/>
            </w:tcBorders>
            <w:hideMark/>
          </w:tcPr>
          <w:p w14:paraId="54B9BFCD" w14:textId="77777777" w:rsidR="00511332" w:rsidRPr="00511332" w:rsidRDefault="00511332" w:rsidP="00511332">
            <w:bookmarkStart w:id="342" w:name="n337"/>
            <w:bookmarkStart w:id="343" w:name="n309"/>
            <w:bookmarkEnd w:id="342"/>
            <w:bookmarkEnd w:id="343"/>
          </w:p>
        </w:tc>
        <w:tc>
          <w:tcPr>
            <w:tcW w:w="2000" w:type="pct"/>
            <w:tcBorders>
              <w:top w:val="single" w:sz="2" w:space="0" w:color="auto"/>
              <w:left w:val="single" w:sz="2" w:space="0" w:color="auto"/>
              <w:bottom w:val="single" w:sz="2" w:space="0" w:color="auto"/>
              <w:right w:val="single" w:sz="2" w:space="0" w:color="auto"/>
            </w:tcBorders>
            <w:hideMark/>
          </w:tcPr>
          <w:p w14:paraId="75001048" w14:textId="77777777" w:rsidR="00511332" w:rsidRPr="00511332" w:rsidRDefault="00511332" w:rsidP="00511332">
            <w:r w:rsidRPr="00511332">
              <w:t>Додаток 9</w:t>
            </w:r>
            <w:r w:rsidRPr="00511332">
              <w:br/>
              <w:t>до Методики визначення</w:t>
            </w:r>
            <w:r w:rsidRPr="00511332">
              <w:br/>
              <w:t>енергетичної ефективності будівель</w:t>
            </w:r>
            <w:r w:rsidRPr="00511332">
              <w:br/>
              <w:t>(пункт 3 розділу IХ)</w:t>
            </w:r>
          </w:p>
        </w:tc>
      </w:tr>
    </w:tbl>
    <w:bookmarkStart w:id="344" w:name="n310"/>
    <w:bookmarkEnd w:id="344"/>
    <w:p w14:paraId="549D2179" w14:textId="77777777" w:rsidR="00511332" w:rsidRPr="00511332" w:rsidRDefault="00511332" w:rsidP="00511332">
      <w:pPr>
        <w:rPr>
          <w:b/>
          <w:bCs/>
          <w:lang w:val="uk-UA"/>
        </w:rPr>
      </w:pPr>
      <w:r w:rsidRPr="00511332">
        <w:fldChar w:fldCharType="begin"/>
      </w:r>
      <w:r w:rsidRPr="00511332">
        <w:instrText>HYPERLINK "https://zakon.rada.gov.ua/laws/file/text/64/f476419n339.doc"</w:instrText>
      </w:r>
      <w:r w:rsidRPr="00511332">
        <w:fldChar w:fldCharType="separate"/>
      </w:r>
      <w:r w:rsidRPr="00511332">
        <w:rPr>
          <w:rStyle w:val="ad"/>
          <w:b/>
          <w:bCs/>
        </w:rPr>
        <w:t>ТИПОВІ ЗНАЧЕННЯ</w:t>
      </w:r>
      <w:r w:rsidRPr="00511332">
        <w:fldChar w:fldCharType="end"/>
      </w:r>
      <w:r w:rsidRPr="00511332">
        <w:br/>
      </w:r>
      <w:r w:rsidRPr="00511332">
        <w:rPr>
          <w:b/>
          <w:bCs/>
        </w:rPr>
        <w:t>для розрахунку енергоспоживання при освітленні</w:t>
      </w:r>
    </w:p>
    <w:p w14:paraId="1CE5263F" w14:textId="77777777" w:rsidR="00511332" w:rsidRPr="007F230F" w:rsidRDefault="00511332" w:rsidP="00511332">
      <w:pPr>
        <w:pStyle w:val="Ch60"/>
        <w:rPr>
          <w:rFonts w:ascii="Times New Roman" w:hAnsi="Times New Roman" w:cs="Times New Roman"/>
          <w:w w:val="100"/>
          <w:sz w:val="24"/>
          <w:szCs w:val="24"/>
        </w:rPr>
      </w:pPr>
      <w:r w:rsidRPr="007F230F">
        <w:rPr>
          <w:rFonts w:ascii="Times New Roman" w:hAnsi="Times New Roman" w:cs="Times New Roman"/>
          <w:caps/>
          <w:w w:val="100"/>
          <w:sz w:val="24"/>
          <w:szCs w:val="24"/>
        </w:rPr>
        <w:t>Типові значення</w:t>
      </w:r>
      <w:r w:rsidRPr="007F230F">
        <w:rPr>
          <w:rFonts w:ascii="Times New Roman" w:hAnsi="Times New Roman" w:cs="Times New Roman"/>
          <w:w w:val="100"/>
          <w:sz w:val="24"/>
          <w:szCs w:val="24"/>
        </w:rPr>
        <w:t xml:space="preserve"> </w:t>
      </w:r>
      <w:r w:rsidRPr="007F230F">
        <w:rPr>
          <w:rFonts w:ascii="Times New Roman" w:hAnsi="Times New Roman" w:cs="Times New Roman"/>
          <w:w w:val="100"/>
          <w:sz w:val="24"/>
          <w:szCs w:val="24"/>
        </w:rPr>
        <w:br/>
        <w:t>для розрахунку енергоспоживання при освітленні</w:t>
      </w:r>
    </w:p>
    <w:tbl>
      <w:tblPr>
        <w:tblW w:w="10440" w:type="dxa"/>
        <w:tblInd w:w="-843" w:type="dxa"/>
        <w:tblLayout w:type="fixed"/>
        <w:tblCellMar>
          <w:left w:w="0" w:type="dxa"/>
          <w:right w:w="0" w:type="dxa"/>
        </w:tblCellMar>
        <w:tblLook w:val="0000" w:firstRow="0" w:lastRow="0" w:firstColumn="0" w:lastColumn="0" w:noHBand="0" w:noVBand="0"/>
      </w:tblPr>
      <w:tblGrid>
        <w:gridCol w:w="1980"/>
        <w:gridCol w:w="1260"/>
        <w:gridCol w:w="1440"/>
        <w:gridCol w:w="900"/>
        <w:gridCol w:w="720"/>
        <w:gridCol w:w="720"/>
        <w:gridCol w:w="619"/>
        <w:gridCol w:w="641"/>
        <w:gridCol w:w="720"/>
        <w:gridCol w:w="720"/>
        <w:gridCol w:w="720"/>
      </w:tblGrid>
      <w:tr w:rsidR="00511332" w:rsidRPr="007F230F" w14:paraId="60B8A738" w14:textId="77777777" w:rsidTr="00947C1D">
        <w:tblPrEx>
          <w:tblCellMar>
            <w:top w:w="0" w:type="dxa"/>
            <w:left w:w="0" w:type="dxa"/>
            <w:bottom w:w="0" w:type="dxa"/>
            <w:right w:w="0" w:type="dxa"/>
          </w:tblCellMar>
        </w:tblPrEx>
        <w:trPr>
          <w:trHeight w:val="170"/>
        </w:trPr>
        <w:tc>
          <w:tcPr>
            <w:tcW w:w="1980" w:type="dxa"/>
            <w:vMerge w:val="restar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1DF8F8A9" w14:textId="77777777" w:rsidR="00511332" w:rsidRPr="007F230F" w:rsidRDefault="00511332" w:rsidP="00947C1D">
            <w:pPr>
              <w:pStyle w:val="TableshapkaTABL"/>
              <w:rPr>
                <w:rFonts w:ascii="Times New Roman" w:hAnsi="Times New Roman" w:cs="Times New Roman"/>
                <w:w w:val="100"/>
                <w:sz w:val="24"/>
                <w:szCs w:val="24"/>
              </w:rPr>
            </w:pPr>
            <w:r w:rsidRPr="007F230F">
              <w:rPr>
                <w:rFonts w:ascii="Times New Roman" w:hAnsi="Times New Roman" w:cs="Times New Roman"/>
                <w:w w:val="100"/>
                <w:sz w:val="24"/>
                <w:szCs w:val="24"/>
              </w:rPr>
              <w:t>Тип будівлі</w:t>
            </w:r>
          </w:p>
        </w:tc>
        <w:tc>
          <w:tcPr>
            <w:tcW w:w="2700" w:type="dxa"/>
            <w:gridSpan w:val="2"/>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3682097" w14:textId="77777777" w:rsidR="00511332" w:rsidRPr="007F230F" w:rsidRDefault="00511332" w:rsidP="00947C1D">
            <w:pPr>
              <w:pStyle w:val="TableshapkaTABL"/>
              <w:rPr>
                <w:rFonts w:ascii="Times New Roman" w:hAnsi="Times New Roman" w:cs="Times New Roman"/>
                <w:w w:val="100"/>
                <w:sz w:val="24"/>
                <w:szCs w:val="24"/>
              </w:rPr>
            </w:pPr>
            <w:r w:rsidRPr="007F230F">
              <w:rPr>
                <w:rFonts w:ascii="Times New Roman" w:hAnsi="Times New Roman" w:cs="Times New Roman"/>
                <w:w w:val="100"/>
                <w:sz w:val="24"/>
                <w:szCs w:val="24"/>
              </w:rPr>
              <w:t>Додаткова енергія</w:t>
            </w:r>
          </w:p>
        </w:tc>
        <w:tc>
          <w:tcPr>
            <w:tcW w:w="900"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CB73FB5" w14:textId="77777777" w:rsidR="00511332" w:rsidRPr="007F230F" w:rsidRDefault="00511332" w:rsidP="00947C1D">
            <w:pPr>
              <w:pStyle w:val="TableshapkaTABL"/>
              <w:rPr>
                <w:rFonts w:ascii="Times New Roman" w:hAnsi="Times New Roman" w:cs="Times New Roman"/>
                <w:w w:val="100"/>
                <w:sz w:val="24"/>
                <w:szCs w:val="24"/>
              </w:rPr>
            </w:pPr>
            <w:r w:rsidRPr="007F230F">
              <w:rPr>
                <w:rFonts w:ascii="Times New Roman" w:hAnsi="Times New Roman" w:cs="Times New Roman"/>
                <w:i/>
                <w:iCs/>
                <w:w w:val="100"/>
                <w:sz w:val="24"/>
                <w:szCs w:val="24"/>
                <w:vertAlign w:val="subscript"/>
              </w:rPr>
              <w:t>tD</w:t>
            </w:r>
          </w:p>
        </w:tc>
        <w:tc>
          <w:tcPr>
            <w:tcW w:w="720"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1D13F087" w14:textId="77777777" w:rsidR="00511332" w:rsidRPr="007F230F" w:rsidRDefault="00511332" w:rsidP="00947C1D">
            <w:pPr>
              <w:pStyle w:val="TableshapkaTABL"/>
              <w:rPr>
                <w:rFonts w:ascii="Times New Roman" w:hAnsi="Times New Roman" w:cs="Times New Roman"/>
                <w:w w:val="100"/>
                <w:sz w:val="24"/>
                <w:szCs w:val="24"/>
              </w:rPr>
            </w:pPr>
            <w:r w:rsidRPr="007F230F">
              <w:rPr>
                <w:rFonts w:ascii="Times New Roman" w:hAnsi="Times New Roman" w:cs="Times New Roman"/>
                <w:i/>
                <w:iCs/>
                <w:w w:val="100"/>
                <w:sz w:val="24"/>
                <w:szCs w:val="24"/>
              </w:rPr>
              <w:t>t</w:t>
            </w:r>
            <w:r w:rsidRPr="007F230F">
              <w:rPr>
                <w:rFonts w:ascii="Times New Roman" w:hAnsi="Times New Roman" w:cs="Times New Roman"/>
                <w:i/>
                <w:iCs/>
                <w:w w:val="100"/>
                <w:sz w:val="24"/>
                <w:szCs w:val="24"/>
                <w:vertAlign w:val="subscript"/>
              </w:rPr>
              <w:t>N</w:t>
            </w:r>
          </w:p>
        </w:tc>
        <w:tc>
          <w:tcPr>
            <w:tcW w:w="1339" w:type="dxa"/>
            <w:gridSpan w:val="2"/>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0FF2291" w14:textId="77777777" w:rsidR="00511332" w:rsidRPr="007F230F" w:rsidRDefault="00511332" w:rsidP="00947C1D">
            <w:pPr>
              <w:pStyle w:val="TableshapkaTABL"/>
              <w:rPr>
                <w:rFonts w:ascii="Times New Roman" w:hAnsi="Times New Roman" w:cs="Times New Roman"/>
                <w:w w:val="100"/>
                <w:sz w:val="24"/>
                <w:szCs w:val="24"/>
              </w:rPr>
            </w:pPr>
            <w:r w:rsidRPr="007F230F">
              <w:rPr>
                <w:rFonts w:ascii="Times New Roman" w:hAnsi="Times New Roman" w:cs="Times New Roman"/>
                <w:i/>
                <w:iCs/>
                <w:w w:val="100"/>
                <w:sz w:val="24"/>
                <w:szCs w:val="24"/>
              </w:rPr>
              <w:t>F</w:t>
            </w:r>
            <w:r w:rsidRPr="007F230F">
              <w:rPr>
                <w:rFonts w:ascii="Times New Roman" w:hAnsi="Times New Roman" w:cs="Times New Roman"/>
                <w:i/>
                <w:iCs/>
                <w:w w:val="100"/>
                <w:sz w:val="24"/>
                <w:szCs w:val="24"/>
                <w:vertAlign w:val="subscript"/>
              </w:rPr>
              <w:t>c</w:t>
            </w:r>
          </w:p>
        </w:tc>
        <w:tc>
          <w:tcPr>
            <w:tcW w:w="1361" w:type="dxa"/>
            <w:gridSpan w:val="2"/>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6DDDF00" w14:textId="77777777" w:rsidR="00511332" w:rsidRPr="007F230F" w:rsidRDefault="00511332" w:rsidP="00947C1D">
            <w:pPr>
              <w:pStyle w:val="TableshapkaTABL"/>
              <w:rPr>
                <w:rFonts w:ascii="Times New Roman" w:hAnsi="Times New Roman" w:cs="Times New Roman"/>
                <w:w w:val="100"/>
                <w:sz w:val="24"/>
                <w:szCs w:val="24"/>
              </w:rPr>
            </w:pPr>
            <w:r w:rsidRPr="007F230F">
              <w:rPr>
                <w:rFonts w:ascii="Times New Roman" w:hAnsi="Times New Roman" w:cs="Times New Roman"/>
                <w:i/>
                <w:iCs/>
                <w:w w:val="100"/>
                <w:sz w:val="24"/>
                <w:szCs w:val="24"/>
              </w:rPr>
              <w:t>F</w:t>
            </w:r>
            <w:r w:rsidRPr="007F230F">
              <w:rPr>
                <w:rFonts w:ascii="Times New Roman" w:hAnsi="Times New Roman" w:cs="Times New Roman"/>
                <w:i/>
                <w:iCs/>
                <w:w w:val="100"/>
                <w:sz w:val="24"/>
                <w:szCs w:val="24"/>
                <w:vertAlign w:val="subscript"/>
              </w:rPr>
              <w:t>o</w:t>
            </w:r>
          </w:p>
        </w:tc>
        <w:tc>
          <w:tcPr>
            <w:tcW w:w="1440" w:type="dxa"/>
            <w:gridSpan w:val="2"/>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8C10A65" w14:textId="77777777" w:rsidR="00511332" w:rsidRPr="007F230F" w:rsidRDefault="00511332" w:rsidP="00947C1D">
            <w:pPr>
              <w:pStyle w:val="TableshapkaTABL"/>
              <w:rPr>
                <w:rFonts w:ascii="Times New Roman" w:hAnsi="Times New Roman" w:cs="Times New Roman"/>
                <w:w w:val="100"/>
                <w:sz w:val="24"/>
                <w:szCs w:val="24"/>
              </w:rPr>
            </w:pPr>
            <w:r w:rsidRPr="007F230F">
              <w:rPr>
                <w:rFonts w:ascii="Times New Roman" w:hAnsi="Times New Roman" w:cs="Times New Roman"/>
                <w:i/>
                <w:iCs/>
                <w:w w:val="100"/>
                <w:sz w:val="24"/>
                <w:szCs w:val="24"/>
              </w:rPr>
              <w:t>F</w:t>
            </w:r>
            <w:r w:rsidRPr="007F230F">
              <w:rPr>
                <w:rFonts w:ascii="Times New Roman" w:hAnsi="Times New Roman" w:cs="Times New Roman"/>
                <w:i/>
                <w:iCs/>
                <w:w w:val="100"/>
                <w:sz w:val="24"/>
                <w:szCs w:val="24"/>
                <w:vertAlign w:val="subscript"/>
              </w:rPr>
              <w:t>D</w:t>
            </w:r>
          </w:p>
        </w:tc>
      </w:tr>
      <w:tr w:rsidR="00511332" w:rsidRPr="007F230F" w14:paraId="120C7646" w14:textId="77777777" w:rsidTr="00947C1D">
        <w:tblPrEx>
          <w:tblCellMar>
            <w:top w:w="0" w:type="dxa"/>
            <w:left w:w="0" w:type="dxa"/>
            <w:bottom w:w="0" w:type="dxa"/>
            <w:right w:w="0" w:type="dxa"/>
          </w:tblCellMar>
        </w:tblPrEx>
        <w:trPr>
          <w:trHeight w:val="660"/>
        </w:trPr>
        <w:tc>
          <w:tcPr>
            <w:tcW w:w="1980" w:type="dxa"/>
            <w:vMerge/>
            <w:tcBorders>
              <w:top w:val="single" w:sz="4" w:space="0" w:color="000000"/>
              <w:left w:val="single" w:sz="4" w:space="0" w:color="000000"/>
              <w:bottom w:val="single" w:sz="4" w:space="0" w:color="000000"/>
              <w:right w:val="single" w:sz="4" w:space="0" w:color="000000"/>
            </w:tcBorders>
          </w:tcPr>
          <w:p w14:paraId="26F40A14" w14:textId="77777777" w:rsidR="00511332" w:rsidRPr="007F230F" w:rsidRDefault="00511332" w:rsidP="00947C1D">
            <w:pPr>
              <w:pStyle w:val="af1"/>
              <w:spacing w:line="240" w:lineRule="auto"/>
              <w:textAlignment w:val="auto"/>
              <w:rPr>
                <w:color w:val="auto"/>
                <w:lang w:val="uk-UA"/>
              </w:rPr>
            </w:pPr>
          </w:p>
        </w:tc>
        <w:tc>
          <w:tcPr>
            <w:tcW w:w="1260"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B3368F8" w14:textId="77777777" w:rsidR="00511332" w:rsidRPr="007F230F" w:rsidRDefault="00511332" w:rsidP="00947C1D">
            <w:pPr>
              <w:pStyle w:val="TableshapkaTABL"/>
              <w:rPr>
                <w:rFonts w:ascii="Times New Roman" w:hAnsi="Times New Roman" w:cs="Times New Roman"/>
                <w:w w:val="100"/>
                <w:sz w:val="24"/>
                <w:szCs w:val="24"/>
              </w:rPr>
            </w:pPr>
            <w:r w:rsidRPr="007F230F">
              <w:rPr>
                <w:rFonts w:ascii="Times New Roman" w:hAnsi="Times New Roman" w:cs="Times New Roman"/>
                <w:w w:val="100"/>
                <w:sz w:val="24"/>
                <w:szCs w:val="24"/>
              </w:rPr>
              <w:t>Аварійне</w:t>
            </w:r>
            <w:r w:rsidRPr="007F230F">
              <w:rPr>
                <w:rFonts w:ascii="Times New Roman" w:hAnsi="Times New Roman" w:cs="Times New Roman"/>
                <w:w w:val="100"/>
                <w:sz w:val="24"/>
                <w:szCs w:val="24"/>
              </w:rPr>
              <w:br/>
            </w:r>
            <w:r w:rsidRPr="007F230F">
              <w:rPr>
                <w:rFonts w:ascii="Times New Roman" w:hAnsi="Times New Roman" w:cs="Times New Roman"/>
                <w:i/>
                <w:iCs/>
                <w:w w:val="100"/>
                <w:sz w:val="24"/>
                <w:szCs w:val="24"/>
              </w:rPr>
              <w:t>P</w:t>
            </w:r>
            <w:r w:rsidRPr="007F230F">
              <w:rPr>
                <w:rFonts w:ascii="Times New Roman" w:hAnsi="Times New Roman" w:cs="Times New Roman"/>
                <w:i/>
                <w:iCs/>
                <w:w w:val="100"/>
                <w:sz w:val="24"/>
                <w:szCs w:val="24"/>
                <w:vertAlign w:val="subscript"/>
              </w:rPr>
              <w:t>em</w:t>
            </w:r>
          </w:p>
        </w:tc>
        <w:tc>
          <w:tcPr>
            <w:tcW w:w="1440"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E4EEBC6" w14:textId="77777777" w:rsidR="00511332" w:rsidRPr="007F230F" w:rsidRDefault="00511332" w:rsidP="00947C1D">
            <w:pPr>
              <w:pStyle w:val="TableshapkaTABL"/>
              <w:rPr>
                <w:rFonts w:ascii="Times New Roman" w:hAnsi="Times New Roman" w:cs="Times New Roman"/>
                <w:w w:val="100"/>
                <w:sz w:val="24"/>
                <w:szCs w:val="24"/>
              </w:rPr>
            </w:pPr>
            <w:r w:rsidRPr="007F230F">
              <w:rPr>
                <w:rFonts w:ascii="Times New Roman" w:hAnsi="Times New Roman" w:cs="Times New Roman"/>
                <w:w w:val="100"/>
                <w:sz w:val="24"/>
                <w:szCs w:val="24"/>
              </w:rPr>
              <w:t>Управління/</w:t>
            </w:r>
          </w:p>
          <w:p w14:paraId="34B80A89" w14:textId="77777777" w:rsidR="00511332" w:rsidRPr="007F230F" w:rsidRDefault="00511332" w:rsidP="00947C1D">
            <w:pPr>
              <w:pStyle w:val="TableshapkaTABL"/>
              <w:rPr>
                <w:rFonts w:ascii="Times New Roman" w:hAnsi="Times New Roman" w:cs="Times New Roman"/>
                <w:w w:val="100"/>
                <w:sz w:val="24"/>
                <w:szCs w:val="24"/>
              </w:rPr>
            </w:pPr>
            <w:r w:rsidRPr="007F230F">
              <w:rPr>
                <w:rFonts w:ascii="Times New Roman" w:hAnsi="Times New Roman" w:cs="Times New Roman"/>
                <w:w w:val="100"/>
                <w:sz w:val="24"/>
                <w:szCs w:val="24"/>
              </w:rPr>
              <w:t xml:space="preserve">регулювання </w:t>
            </w:r>
            <w:r w:rsidRPr="007F230F">
              <w:rPr>
                <w:rFonts w:ascii="Times New Roman" w:hAnsi="Times New Roman" w:cs="Times New Roman"/>
                <w:w w:val="100"/>
                <w:sz w:val="24"/>
                <w:szCs w:val="24"/>
              </w:rPr>
              <w:br/>
            </w:r>
            <w:r w:rsidRPr="007F230F">
              <w:rPr>
                <w:rFonts w:ascii="Times New Roman" w:hAnsi="Times New Roman" w:cs="Times New Roman"/>
                <w:i/>
                <w:iCs/>
                <w:w w:val="100"/>
                <w:sz w:val="24"/>
                <w:szCs w:val="24"/>
              </w:rPr>
              <w:t>P</w:t>
            </w:r>
            <w:r w:rsidRPr="007F230F">
              <w:rPr>
                <w:rFonts w:ascii="Times New Roman" w:hAnsi="Times New Roman" w:cs="Times New Roman"/>
                <w:i/>
                <w:iCs/>
                <w:w w:val="100"/>
                <w:sz w:val="24"/>
                <w:szCs w:val="24"/>
                <w:vertAlign w:val="subscript"/>
              </w:rPr>
              <w:t>pc</w:t>
            </w:r>
          </w:p>
        </w:tc>
        <w:tc>
          <w:tcPr>
            <w:tcW w:w="900" w:type="dxa"/>
            <w:vMerge w:val="restar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1378EA23" w14:textId="77777777" w:rsidR="00511332" w:rsidRPr="007F230F" w:rsidRDefault="00511332" w:rsidP="00947C1D">
            <w:pPr>
              <w:pStyle w:val="TableshapkaTABL"/>
              <w:rPr>
                <w:rFonts w:ascii="Times New Roman" w:hAnsi="Times New Roman" w:cs="Times New Roman"/>
                <w:w w:val="100"/>
                <w:sz w:val="24"/>
                <w:szCs w:val="24"/>
              </w:rPr>
            </w:pPr>
            <w:r w:rsidRPr="007F230F">
              <w:rPr>
                <w:rFonts w:ascii="Times New Roman" w:hAnsi="Times New Roman" w:cs="Times New Roman"/>
                <w:w w:val="100"/>
                <w:sz w:val="24"/>
                <w:szCs w:val="24"/>
              </w:rPr>
              <w:t>год.</w:t>
            </w:r>
          </w:p>
        </w:tc>
        <w:tc>
          <w:tcPr>
            <w:tcW w:w="720" w:type="dxa"/>
            <w:vMerge w:val="restar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0BAF551" w14:textId="77777777" w:rsidR="00511332" w:rsidRPr="007F230F" w:rsidRDefault="00511332" w:rsidP="00947C1D">
            <w:pPr>
              <w:pStyle w:val="TableshapkaTABL"/>
              <w:rPr>
                <w:rFonts w:ascii="Times New Roman" w:hAnsi="Times New Roman" w:cs="Times New Roman"/>
                <w:w w:val="100"/>
                <w:sz w:val="24"/>
                <w:szCs w:val="24"/>
              </w:rPr>
            </w:pPr>
            <w:r w:rsidRPr="007F230F">
              <w:rPr>
                <w:rFonts w:ascii="Times New Roman" w:hAnsi="Times New Roman" w:cs="Times New Roman"/>
                <w:w w:val="100"/>
                <w:sz w:val="24"/>
                <w:szCs w:val="24"/>
              </w:rPr>
              <w:t>год.</w:t>
            </w:r>
          </w:p>
        </w:tc>
        <w:tc>
          <w:tcPr>
            <w:tcW w:w="720" w:type="dxa"/>
            <w:vMerge w:val="restar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textDirection w:val="btLr"/>
            <w:vAlign w:val="center"/>
          </w:tcPr>
          <w:p w14:paraId="3F61EB88" w14:textId="77777777" w:rsidR="00511332" w:rsidRPr="007F230F" w:rsidRDefault="00511332" w:rsidP="00947C1D">
            <w:pPr>
              <w:pStyle w:val="TableshapkaTABL"/>
              <w:jc w:val="left"/>
              <w:rPr>
                <w:rFonts w:ascii="Times New Roman" w:hAnsi="Times New Roman" w:cs="Times New Roman"/>
                <w:w w:val="100"/>
                <w:sz w:val="24"/>
                <w:szCs w:val="24"/>
              </w:rPr>
            </w:pPr>
            <w:r w:rsidRPr="007F230F">
              <w:rPr>
                <w:rFonts w:ascii="Times New Roman" w:hAnsi="Times New Roman" w:cs="Times New Roman"/>
                <w:w w:val="100"/>
                <w:sz w:val="24"/>
                <w:szCs w:val="24"/>
              </w:rPr>
              <w:t xml:space="preserve">Відсутня cte </w:t>
            </w:r>
          </w:p>
        </w:tc>
        <w:tc>
          <w:tcPr>
            <w:tcW w:w="619" w:type="dxa"/>
            <w:vMerge w:val="restar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textDirection w:val="btLr"/>
            <w:vAlign w:val="center"/>
          </w:tcPr>
          <w:p w14:paraId="2A95A8B5" w14:textId="77777777" w:rsidR="00511332" w:rsidRPr="007F230F" w:rsidRDefault="00511332" w:rsidP="00947C1D">
            <w:pPr>
              <w:pStyle w:val="TableshapkaTABL"/>
              <w:jc w:val="left"/>
              <w:rPr>
                <w:rFonts w:ascii="Times New Roman" w:hAnsi="Times New Roman" w:cs="Times New Roman"/>
                <w:w w:val="100"/>
                <w:sz w:val="24"/>
                <w:szCs w:val="24"/>
              </w:rPr>
            </w:pPr>
            <w:r w:rsidRPr="007F230F">
              <w:rPr>
                <w:rFonts w:ascii="Times New Roman" w:hAnsi="Times New Roman" w:cs="Times New Roman"/>
                <w:w w:val="100"/>
                <w:sz w:val="24"/>
                <w:szCs w:val="24"/>
              </w:rPr>
              <w:t xml:space="preserve">Наявна cte </w:t>
            </w:r>
          </w:p>
        </w:tc>
        <w:tc>
          <w:tcPr>
            <w:tcW w:w="641" w:type="dxa"/>
            <w:vMerge w:val="restar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textDirection w:val="btLr"/>
            <w:vAlign w:val="center"/>
          </w:tcPr>
          <w:p w14:paraId="4A75FB99" w14:textId="77777777" w:rsidR="00511332" w:rsidRPr="007F230F" w:rsidRDefault="00511332" w:rsidP="00947C1D">
            <w:pPr>
              <w:pStyle w:val="TableshapkaTABL"/>
              <w:jc w:val="left"/>
              <w:rPr>
                <w:rFonts w:ascii="Times New Roman" w:hAnsi="Times New Roman" w:cs="Times New Roman"/>
                <w:w w:val="100"/>
                <w:sz w:val="24"/>
                <w:szCs w:val="24"/>
              </w:rPr>
            </w:pPr>
            <w:r w:rsidRPr="007F230F">
              <w:rPr>
                <w:rFonts w:ascii="Times New Roman" w:hAnsi="Times New Roman" w:cs="Times New Roman"/>
                <w:w w:val="100"/>
                <w:sz w:val="24"/>
                <w:szCs w:val="24"/>
              </w:rPr>
              <w:t>Ручний режим</w:t>
            </w:r>
          </w:p>
        </w:tc>
        <w:tc>
          <w:tcPr>
            <w:tcW w:w="720" w:type="dxa"/>
            <w:vMerge w:val="restar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textDirection w:val="btLr"/>
            <w:vAlign w:val="center"/>
          </w:tcPr>
          <w:p w14:paraId="2B42003D" w14:textId="77777777" w:rsidR="00511332" w:rsidRPr="007F230F" w:rsidRDefault="00511332" w:rsidP="00947C1D">
            <w:pPr>
              <w:pStyle w:val="TableshapkaTABL"/>
              <w:jc w:val="left"/>
              <w:rPr>
                <w:rFonts w:ascii="Times New Roman" w:hAnsi="Times New Roman" w:cs="Times New Roman"/>
                <w:w w:val="100"/>
                <w:sz w:val="24"/>
                <w:szCs w:val="24"/>
              </w:rPr>
            </w:pPr>
            <w:r w:rsidRPr="007F230F">
              <w:rPr>
                <w:rFonts w:ascii="Times New Roman" w:hAnsi="Times New Roman" w:cs="Times New Roman"/>
                <w:w w:val="100"/>
                <w:sz w:val="24"/>
                <w:szCs w:val="24"/>
              </w:rPr>
              <w:t>Автоматичний</w:t>
            </w:r>
          </w:p>
        </w:tc>
        <w:tc>
          <w:tcPr>
            <w:tcW w:w="720" w:type="dxa"/>
            <w:vMerge w:val="restar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textDirection w:val="btLr"/>
            <w:vAlign w:val="center"/>
          </w:tcPr>
          <w:p w14:paraId="1E0FEDF8" w14:textId="77777777" w:rsidR="00511332" w:rsidRPr="007F230F" w:rsidRDefault="00511332" w:rsidP="00947C1D">
            <w:pPr>
              <w:pStyle w:val="TableshapkaTABL"/>
              <w:jc w:val="left"/>
              <w:rPr>
                <w:rFonts w:ascii="Times New Roman" w:hAnsi="Times New Roman" w:cs="Times New Roman"/>
                <w:w w:val="100"/>
                <w:sz w:val="24"/>
                <w:szCs w:val="24"/>
              </w:rPr>
            </w:pPr>
            <w:r w:rsidRPr="007F230F">
              <w:rPr>
                <w:rFonts w:ascii="Times New Roman" w:hAnsi="Times New Roman" w:cs="Times New Roman"/>
                <w:w w:val="100"/>
                <w:sz w:val="24"/>
                <w:szCs w:val="24"/>
              </w:rPr>
              <w:t>Ручний режим</w:t>
            </w:r>
          </w:p>
        </w:tc>
        <w:tc>
          <w:tcPr>
            <w:tcW w:w="720" w:type="dxa"/>
            <w:vMerge w:val="restar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textDirection w:val="btLr"/>
            <w:vAlign w:val="center"/>
          </w:tcPr>
          <w:p w14:paraId="6428F358" w14:textId="77777777" w:rsidR="00511332" w:rsidRPr="007F230F" w:rsidRDefault="00511332" w:rsidP="00947C1D">
            <w:pPr>
              <w:pStyle w:val="TableshapkaTABL"/>
              <w:jc w:val="left"/>
              <w:rPr>
                <w:rFonts w:ascii="Times New Roman" w:hAnsi="Times New Roman" w:cs="Times New Roman"/>
                <w:w w:val="100"/>
                <w:sz w:val="24"/>
                <w:szCs w:val="24"/>
              </w:rPr>
            </w:pPr>
            <w:r w:rsidRPr="007F230F">
              <w:rPr>
                <w:rFonts w:ascii="Times New Roman" w:hAnsi="Times New Roman" w:cs="Times New Roman"/>
                <w:w w:val="100"/>
                <w:sz w:val="24"/>
                <w:szCs w:val="24"/>
              </w:rPr>
              <w:t>Автоматичний</w:t>
            </w:r>
          </w:p>
        </w:tc>
      </w:tr>
      <w:tr w:rsidR="00511332" w:rsidRPr="007F230F" w14:paraId="2080005D" w14:textId="77777777" w:rsidTr="00947C1D">
        <w:tblPrEx>
          <w:tblCellMar>
            <w:top w:w="0" w:type="dxa"/>
            <w:left w:w="0" w:type="dxa"/>
            <w:bottom w:w="0" w:type="dxa"/>
            <w:right w:w="0" w:type="dxa"/>
          </w:tblCellMar>
        </w:tblPrEx>
        <w:trPr>
          <w:trHeight w:val="473"/>
        </w:trPr>
        <w:tc>
          <w:tcPr>
            <w:tcW w:w="1980" w:type="dxa"/>
            <w:vMerge/>
            <w:tcBorders>
              <w:top w:val="single" w:sz="4" w:space="0" w:color="000000"/>
              <w:left w:val="single" w:sz="4" w:space="0" w:color="000000"/>
              <w:bottom w:val="single" w:sz="4" w:space="0" w:color="000000"/>
              <w:right w:val="single" w:sz="4" w:space="0" w:color="000000"/>
            </w:tcBorders>
          </w:tcPr>
          <w:p w14:paraId="03222636" w14:textId="77777777" w:rsidR="00511332" w:rsidRPr="007F230F" w:rsidRDefault="00511332" w:rsidP="00947C1D">
            <w:pPr>
              <w:pStyle w:val="af1"/>
              <w:spacing w:line="240" w:lineRule="auto"/>
              <w:textAlignment w:val="auto"/>
              <w:rPr>
                <w:color w:val="auto"/>
                <w:lang w:val="uk-UA"/>
              </w:rPr>
            </w:pPr>
          </w:p>
        </w:tc>
        <w:tc>
          <w:tcPr>
            <w:tcW w:w="1260"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020A3BB" w14:textId="77777777" w:rsidR="00511332" w:rsidRPr="007F230F" w:rsidRDefault="00511332" w:rsidP="00947C1D">
            <w:pPr>
              <w:pStyle w:val="TableshapkaTABL"/>
              <w:rPr>
                <w:rFonts w:ascii="Times New Roman" w:hAnsi="Times New Roman" w:cs="Times New Roman"/>
                <w:w w:val="100"/>
                <w:sz w:val="24"/>
                <w:szCs w:val="24"/>
              </w:rPr>
            </w:pPr>
            <w:r w:rsidRPr="007F230F">
              <w:rPr>
                <w:rFonts w:ascii="Times New Roman" w:hAnsi="Times New Roman" w:cs="Times New Roman"/>
                <w:w w:val="100"/>
                <w:sz w:val="24"/>
                <w:szCs w:val="24"/>
              </w:rPr>
              <w:t>кВт·год/</w:t>
            </w:r>
          </w:p>
          <w:p w14:paraId="0F362D08" w14:textId="77777777" w:rsidR="00511332" w:rsidRPr="007F230F" w:rsidRDefault="00511332" w:rsidP="00947C1D">
            <w:pPr>
              <w:pStyle w:val="TableshapkaTABL"/>
              <w:rPr>
                <w:rFonts w:ascii="Times New Roman" w:hAnsi="Times New Roman" w:cs="Times New Roman"/>
                <w:w w:val="100"/>
                <w:sz w:val="24"/>
                <w:szCs w:val="24"/>
              </w:rPr>
            </w:pPr>
            <w:r w:rsidRPr="007F230F">
              <w:rPr>
                <w:rFonts w:ascii="Times New Roman" w:hAnsi="Times New Roman" w:cs="Times New Roman"/>
                <w:w w:val="100"/>
                <w:sz w:val="24"/>
                <w:szCs w:val="24"/>
              </w:rPr>
              <w:t>(м</w:t>
            </w:r>
            <w:r w:rsidRPr="007F230F">
              <w:rPr>
                <w:rFonts w:ascii="Times New Roman" w:hAnsi="Times New Roman" w:cs="Times New Roman"/>
                <w:w w:val="100"/>
                <w:sz w:val="24"/>
                <w:szCs w:val="24"/>
                <w:vertAlign w:val="superscript"/>
              </w:rPr>
              <w:t>2</w:t>
            </w:r>
            <w:r w:rsidRPr="007F230F">
              <w:rPr>
                <w:rFonts w:ascii="Times New Roman" w:hAnsi="Times New Roman" w:cs="Times New Roman"/>
                <w:w w:val="100"/>
                <w:sz w:val="24"/>
                <w:szCs w:val="24"/>
              </w:rPr>
              <w:t>·рік)</w:t>
            </w:r>
          </w:p>
        </w:tc>
        <w:tc>
          <w:tcPr>
            <w:tcW w:w="1440" w:type="dxa"/>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C6A4C32" w14:textId="77777777" w:rsidR="00511332" w:rsidRPr="007F230F" w:rsidRDefault="00511332" w:rsidP="00947C1D">
            <w:pPr>
              <w:pStyle w:val="TableshapkaTABL"/>
              <w:rPr>
                <w:rFonts w:ascii="Times New Roman" w:hAnsi="Times New Roman" w:cs="Times New Roman"/>
                <w:w w:val="100"/>
                <w:sz w:val="24"/>
                <w:szCs w:val="24"/>
              </w:rPr>
            </w:pPr>
            <w:r w:rsidRPr="007F230F">
              <w:rPr>
                <w:rFonts w:ascii="Times New Roman" w:hAnsi="Times New Roman" w:cs="Times New Roman"/>
                <w:w w:val="100"/>
                <w:sz w:val="24"/>
                <w:szCs w:val="24"/>
              </w:rPr>
              <w:t>кВт·год/</w:t>
            </w:r>
          </w:p>
          <w:p w14:paraId="04F9EE2A" w14:textId="77777777" w:rsidR="00511332" w:rsidRPr="007F230F" w:rsidRDefault="00511332" w:rsidP="00947C1D">
            <w:pPr>
              <w:pStyle w:val="TableshapkaTABL"/>
              <w:rPr>
                <w:rFonts w:ascii="Times New Roman" w:hAnsi="Times New Roman" w:cs="Times New Roman"/>
                <w:w w:val="100"/>
                <w:sz w:val="24"/>
                <w:szCs w:val="24"/>
              </w:rPr>
            </w:pPr>
            <w:r w:rsidRPr="007F230F">
              <w:rPr>
                <w:rFonts w:ascii="Times New Roman" w:hAnsi="Times New Roman" w:cs="Times New Roman"/>
                <w:w w:val="100"/>
                <w:sz w:val="24"/>
                <w:szCs w:val="24"/>
              </w:rPr>
              <w:t>(м</w:t>
            </w:r>
            <w:r w:rsidRPr="007F230F">
              <w:rPr>
                <w:rFonts w:ascii="Times New Roman" w:hAnsi="Times New Roman" w:cs="Times New Roman"/>
                <w:w w:val="100"/>
                <w:sz w:val="24"/>
                <w:szCs w:val="24"/>
                <w:vertAlign w:val="superscript"/>
              </w:rPr>
              <w:t>2</w:t>
            </w:r>
            <w:r w:rsidRPr="007F230F">
              <w:rPr>
                <w:rFonts w:ascii="Times New Roman" w:hAnsi="Times New Roman" w:cs="Times New Roman"/>
                <w:w w:val="100"/>
                <w:sz w:val="24"/>
                <w:szCs w:val="24"/>
              </w:rPr>
              <w:t>·рік)</w:t>
            </w:r>
          </w:p>
        </w:tc>
        <w:tc>
          <w:tcPr>
            <w:tcW w:w="900" w:type="dxa"/>
            <w:vMerge/>
            <w:tcBorders>
              <w:top w:val="single" w:sz="4" w:space="0" w:color="000000"/>
              <w:left w:val="single" w:sz="4" w:space="0" w:color="000000"/>
              <w:bottom w:val="single" w:sz="4" w:space="0" w:color="000000"/>
              <w:right w:val="single" w:sz="4" w:space="0" w:color="000000"/>
            </w:tcBorders>
          </w:tcPr>
          <w:p w14:paraId="03326620" w14:textId="77777777" w:rsidR="00511332" w:rsidRPr="007F230F" w:rsidRDefault="00511332" w:rsidP="00947C1D">
            <w:pPr>
              <w:pStyle w:val="af1"/>
              <w:spacing w:line="240" w:lineRule="auto"/>
              <w:textAlignment w:val="auto"/>
              <w:rPr>
                <w:color w:val="auto"/>
                <w:lang w:val="uk-UA"/>
              </w:rPr>
            </w:pPr>
          </w:p>
        </w:tc>
        <w:tc>
          <w:tcPr>
            <w:tcW w:w="720" w:type="dxa"/>
            <w:vMerge/>
            <w:tcBorders>
              <w:top w:val="single" w:sz="4" w:space="0" w:color="000000"/>
              <w:left w:val="single" w:sz="4" w:space="0" w:color="000000"/>
              <w:bottom w:val="single" w:sz="4" w:space="0" w:color="000000"/>
              <w:right w:val="single" w:sz="4" w:space="0" w:color="000000"/>
            </w:tcBorders>
          </w:tcPr>
          <w:p w14:paraId="3F849B30" w14:textId="77777777" w:rsidR="00511332" w:rsidRPr="007F230F" w:rsidRDefault="00511332" w:rsidP="00947C1D">
            <w:pPr>
              <w:pStyle w:val="af1"/>
              <w:spacing w:line="240" w:lineRule="auto"/>
              <w:textAlignment w:val="auto"/>
              <w:rPr>
                <w:color w:val="auto"/>
                <w:lang w:val="uk-UA"/>
              </w:rPr>
            </w:pPr>
          </w:p>
        </w:tc>
        <w:tc>
          <w:tcPr>
            <w:tcW w:w="720" w:type="dxa"/>
            <w:vMerge/>
            <w:tcBorders>
              <w:top w:val="single" w:sz="4" w:space="0" w:color="000000"/>
              <w:left w:val="single" w:sz="4" w:space="0" w:color="000000"/>
              <w:bottom w:val="single" w:sz="4" w:space="0" w:color="000000"/>
              <w:right w:val="single" w:sz="4" w:space="0" w:color="000000"/>
            </w:tcBorders>
          </w:tcPr>
          <w:p w14:paraId="5D4257CE" w14:textId="77777777" w:rsidR="00511332" w:rsidRPr="007F230F" w:rsidRDefault="00511332" w:rsidP="00947C1D">
            <w:pPr>
              <w:pStyle w:val="af1"/>
              <w:spacing w:line="240" w:lineRule="auto"/>
              <w:textAlignment w:val="auto"/>
              <w:rPr>
                <w:color w:val="auto"/>
                <w:lang w:val="uk-UA"/>
              </w:rPr>
            </w:pPr>
          </w:p>
        </w:tc>
        <w:tc>
          <w:tcPr>
            <w:tcW w:w="619" w:type="dxa"/>
            <w:vMerge/>
            <w:tcBorders>
              <w:top w:val="single" w:sz="4" w:space="0" w:color="000000"/>
              <w:left w:val="single" w:sz="4" w:space="0" w:color="000000"/>
              <w:bottom w:val="single" w:sz="4" w:space="0" w:color="000000"/>
              <w:right w:val="single" w:sz="4" w:space="0" w:color="000000"/>
            </w:tcBorders>
          </w:tcPr>
          <w:p w14:paraId="552F62BC" w14:textId="77777777" w:rsidR="00511332" w:rsidRPr="007F230F" w:rsidRDefault="00511332" w:rsidP="00947C1D">
            <w:pPr>
              <w:pStyle w:val="af1"/>
              <w:spacing w:line="240" w:lineRule="auto"/>
              <w:textAlignment w:val="auto"/>
              <w:rPr>
                <w:color w:val="auto"/>
                <w:lang w:val="uk-UA"/>
              </w:rPr>
            </w:pPr>
          </w:p>
        </w:tc>
        <w:tc>
          <w:tcPr>
            <w:tcW w:w="641" w:type="dxa"/>
            <w:vMerge/>
            <w:tcBorders>
              <w:top w:val="single" w:sz="4" w:space="0" w:color="000000"/>
              <w:left w:val="single" w:sz="4" w:space="0" w:color="000000"/>
              <w:bottom w:val="single" w:sz="4" w:space="0" w:color="000000"/>
              <w:right w:val="single" w:sz="4" w:space="0" w:color="000000"/>
            </w:tcBorders>
          </w:tcPr>
          <w:p w14:paraId="15EBAB87" w14:textId="77777777" w:rsidR="00511332" w:rsidRPr="007F230F" w:rsidRDefault="00511332" w:rsidP="00947C1D">
            <w:pPr>
              <w:pStyle w:val="af1"/>
              <w:spacing w:line="240" w:lineRule="auto"/>
              <w:textAlignment w:val="auto"/>
              <w:rPr>
                <w:color w:val="auto"/>
                <w:lang w:val="uk-UA"/>
              </w:rPr>
            </w:pPr>
          </w:p>
        </w:tc>
        <w:tc>
          <w:tcPr>
            <w:tcW w:w="720" w:type="dxa"/>
            <w:vMerge/>
            <w:tcBorders>
              <w:top w:val="single" w:sz="4" w:space="0" w:color="000000"/>
              <w:left w:val="single" w:sz="4" w:space="0" w:color="000000"/>
              <w:bottom w:val="single" w:sz="4" w:space="0" w:color="000000"/>
              <w:right w:val="single" w:sz="4" w:space="0" w:color="000000"/>
            </w:tcBorders>
          </w:tcPr>
          <w:p w14:paraId="0D201CBC" w14:textId="77777777" w:rsidR="00511332" w:rsidRPr="007F230F" w:rsidRDefault="00511332" w:rsidP="00947C1D">
            <w:pPr>
              <w:pStyle w:val="af1"/>
              <w:spacing w:line="240" w:lineRule="auto"/>
              <w:textAlignment w:val="auto"/>
              <w:rPr>
                <w:color w:val="auto"/>
                <w:lang w:val="uk-UA"/>
              </w:rPr>
            </w:pPr>
          </w:p>
        </w:tc>
        <w:tc>
          <w:tcPr>
            <w:tcW w:w="720" w:type="dxa"/>
            <w:vMerge/>
            <w:tcBorders>
              <w:top w:val="single" w:sz="4" w:space="0" w:color="000000"/>
              <w:left w:val="single" w:sz="4" w:space="0" w:color="000000"/>
              <w:bottom w:val="single" w:sz="4" w:space="0" w:color="000000"/>
              <w:right w:val="single" w:sz="4" w:space="0" w:color="000000"/>
            </w:tcBorders>
          </w:tcPr>
          <w:p w14:paraId="23FAFEBD" w14:textId="77777777" w:rsidR="00511332" w:rsidRPr="007F230F" w:rsidRDefault="00511332" w:rsidP="00947C1D">
            <w:pPr>
              <w:pStyle w:val="af1"/>
              <w:spacing w:line="240" w:lineRule="auto"/>
              <w:textAlignment w:val="auto"/>
              <w:rPr>
                <w:color w:val="auto"/>
                <w:lang w:val="uk-UA"/>
              </w:rPr>
            </w:pPr>
          </w:p>
        </w:tc>
        <w:tc>
          <w:tcPr>
            <w:tcW w:w="720" w:type="dxa"/>
            <w:vMerge/>
            <w:tcBorders>
              <w:top w:val="single" w:sz="4" w:space="0" w:color="000000"/>
              <w:left w:val="single" w:sz="4" w:space="0" w:color="000000"/>
              <w:bottom w:val="single" w:sz="4" w:space="0" w:color="000000"/>
              <w:right w:val="single" w:sz="4" w:space="0" w:color="000000"/>
            </w:tcBorders>
          </w:tcPr>
          <w:p w14:paraId="6F0B531A" w14:textId="77777777" w:rsidR="00511332" w:rsidRPr="007F230F" w:rsidRDefault="00511332" w:rsidP="00947C1D">
            <w:pPr>
              <w:pStyle w:val="af1"/>
              <w:spacing w:line="240" w:lineRule="auto"/>
              <w:textAlignment w:val="auto"/>
              <w:rPr>
                <w:color w:val="auto"/>
                <w:lang w:val="uk-UA"/>
              </w:rPr>
            </w:pPr>
          </w:p>
        </w:tc>
      </w:tr>
      <w:tr w:rsidR="00511332" w:rsidRPr="007F230F" w14:paraId="61B3FAC7" w14:textId="77777777" w:rsidTr="00947C1D">
        <w:tblPrEx>
          <w:tblCellMar>
            <w:top w:w="0" w:type="dxa"/>
            <w:left w:w="0" w:type="dxa"/>
            <w:bottom w:w="0" w:type="dxa"/>
            <w:right w:w="0" w:type="dxa"/>
          </w:tblCellMar>
        </w:tblPrEx>
        <w:trPr>
          <w:trHeight w:val="170"/>
        </w:trPr>
        <w:tc>
          <w:tcPr>
            <w:tcW w:w="198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99AA342" w14:textId="77777777" w:rsidR="00511332" w:rsidRPr="007F230F" w:rsidRDefault="00511332" w:rsidP="00947C1D">
            <w:pPr>
              <w:pStyle w:val="TableTABL"/>
              <w:rPr>
                <w:rFonts w:ascii="Times New Roman" w:hAnsi="Times New Roman" w:cs="Times New Roman"/>
                <w:spacing w:val="0"/>
                <w:sz w:val="24"/>
                <w:szCs w:val="24"/>
              </w:rPr>
            </w:pPr>
            <w:r w:rsidRPr="007F230F">
              <w:rPr>
                <w:rFonts w:ascii="Times New Roman" w:hAnsi="Times New Roman" w:cs="Times New Roman"/>
                <w:spacing w:val="0"/>
                <w:sz w:val="24"/>
                <w:szCs w:val="24"/>
              </w:rPr>
              <w:t>Одноквартирні будинки</w:t>
            </w:r>
          </w:p>
        </w:tc>
        <w:tc>
          <w:tcPr>
            <w:tcW w:w="12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C761302"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1</w:t>
            </w:r>
          </w:p>
        </w:tc>
        <w:tc>
          <w:tcPr>
            <w:tcW w:w="144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8C4337C"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5</w:t>
            </w:r>
          </w:p>
        </w:tc>
        <w:tc>
          <w:tcPr>
            <w:tcW w:w="90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9F7C3FB"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2250</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1266D44"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250</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A3AB7ED"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1</w:t>
            </w:r>
          </w:p>
        </w:tc>
        <w:tc>
          <w:tcPr>
            <w:tcW w:w="61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9AEB9FD"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0,9</w:t>
            </w:r>
          </w:p>
        </w:tc>
        <w:tc>
          <w:tcPr>
            <w:tcW w:w="64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F221646"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1</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9BD3C77"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0,9</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BC5948B"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1</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5E08751"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0,9</w:t>
            </w:r>
          </w:p>
        </w:tc>
      </w:tr>
      <w:tr w:rsidR="00511332" w:rsidRPr="007F230F" w14:paraId="6A62B100" w14:textId="77777777" w:rsidTr="00947C1D">
        <w:tblPrEx>
          <w:tblCellMar>
            <w:top w:w="0" w:type="dxa"/>
            <w:left w:w="0" w:type="dxa"/>
            <w:bottom w:w="0" w:type="dxa"/>
            <w:right w:w="0" w:type="dxa"/>
          </w:tblCellMar>
        </w:tblPrEx>
        <w:trPr>
          <w:trHeight w:val="170"/>
        </w:trPr>
        <w:tc>
          <w:tcPr>
            <w:tcW w:w="198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0A881A7" w14:textId="77777777" w:rsidR="00511332" w:rsidRPr="007F230F" w:rsidRDefault="00511332" w:rsidP="00947C1D">
            <w:pPr>
              <w:pStyle w:val="TableTABL"/>
              <w:rPr>
                <w:rFonts w:ascii="Times New Roman" w:hAnsi="Times New Roman" w:cs="Times New Roman"/>
                <w:spacing w:val="0"/>
                <w:sz w:val="24"/>
                <w:szCs w:val="24"/>
              </w:rPr>
            </w:pPr>
            <w:r w:rsidRPr="007F230F">
              <w:rPr>
                <w:rFonts w:ascii="Times New Roman" w:hAnsi="Times New Roman" w:cs="Times New Roman"/>
                <w:spacing w:val="0"/>
                <w:sz w:val="24"/>
                <w:szCs w:val="24"/>
              </w:rPr>
              <w:t>Багатоквартирні будинки, гуртожитки</w:t>
            </w:r>
          </w:p>
        </w:tc>
        <w:tc>
          <w:tcPr>
            <w:tcW w:w="12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B82C9F1"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1</w:t>
            </w:r>
          </w:p>
        </w:tc>
        <w:tc>
          <w:tcPr>
            <w:tcW w:w="144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38A206F"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5</w:t>
            </w:r>
          </w:p>
        </w:tc>
        <w:tc>
          <w:tcPr>
            <w:tcW w:w="90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50AFBCC"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2250</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16A80CD"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250</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DDBFB15"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1</w:t>
            </w:r>
          </w:p>
        </w:tc>
        <w:tc>
          <w:tcPr>
            <w:tcW w:w="61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B3C40D4"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0,9</w:t>
            </w:r>
          </w:p>
        </w:tc>
        <w:tc>
          <w:tcPr>
            <w:tcW w:w="64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18FCF1F"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1</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509A464"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0,9</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DF458C9"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1</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1FEE34C"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0,9</w:t>
            </w:r>
          </w:p>
        </w:tc>
      </w:tr>
      <w:tr w:rsidR="00511332" w:rsidRPr="007F230F" w14:paraId="1512AECA" w14:textId="77777777" w:rsidTr="00947C1D">
        <w:tblPrEx>
          <w:tblCellMar>
            <w:top w:w="0" w:type="dxa"/>
            <w:left w:w="0" w:type="dxa"/>
            <w:bottom w:w="0" w:type="dxa"/>
            <w:right w:w="0" w:type="dxa"/>
          </w:tblCellMar>
        </w:tblPrEx>
        <w:trPr>
          <w:trHeight w:val="170"/>
        </w:trPr>
        <w:tc>
          <w:tcPr>
            <w:tcW w:w="198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72D3765" w14:textId="77777777" w:rsidR="00511332" w:rsidRPr="007F230F" w:rsidRDefault="00511332" w:rsidP="00947C1D">
            <w:pPr>
              <w:pStyle w:val="TableTABL"/>
              <w:rPr>
                <w:rFonts w:ascii="Times New Roman" w:hAnsi="Times New Roman" w:cs="Times New Roman"/>
                <w:spacing w:val="0"/>
                <w:sz w:val="24"/>
                <w:szCs w:val="24"/>
              </w:rPr>
            </w:pPr>
            <w:r w:rsidRPr="007F230F">
              <w:rPr>
                <w:rFonts w:ascii="Times New Roman" w:hAnsi="Times New Roman" w:cs="Times New Roman"/>
                <w:spacing w:val="0"/>
                <w:sz w:val="24"/>
                <w:szCs w:val="24"/>
              </w:rPr>
              <w:t>Громадські</w:t>
            </w:r>
          </w:p>
          <w:p w14:paraId="4CB31B32" w14:textId="77777777" w:rsidR="00511332" w:rsidRPr="007F230F" w:rsidRDefault="00511332" w:rsidP="00947C1D">
            <w:pPr>
              <w:pStyle w:val="TableTABL"/>
              <w:rPr>
                <w:rFonts w:ascii="Times New Roman" w:hAnsi="Times New Roman" w:cs="Times New Roman"/>
                <w:spacing w:val="0"/>
                <w:sz w:val="24"/>
                <w:szCs w:val="24"/>
              </w:rPr>
            </w:pPr>
            <w:r w:rsidRPr="007F230F">
              <w:rPr>
                <w:rFonts w:ascii="Times New Roman" w:hAnsi="Times New Roman" w:cs="Times New Roman"/>
                <w:spacing w:val="0"/>
                <w:sz w:val="24"/>
                <w:szCs w:val="24"/>
              </w:rPr>
              <w:t>будівлі адміністративного призначення, офіси</w:t>
            </w:r>
          </w:p>
        </w:tc>
        <w:tc>
          <w:tcPr>
            <w:tcW w:w="12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E273086"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1</w:t>
            </w:r>
          </w:p>
        </w:tc>
        <w:tc>
          <w:tcPr>
            <w:tcW w:w="144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07D329D"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5</w:t>
            </w:r>
          </w:p>
        </w:tc>
        <w:tc>
          <w:tcPr>
            <w:tcW w:w="90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E0B71C6"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2250</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8189060"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250</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1676561"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1</w:t>
            </w:r>
          </w:p>
        </w:tc>
        <w:tc>
          <w:tcPr>
            <w:tcW w:w="61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6A8FE0C"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0,9</w:t>
            </w:r>
          </w:p>
        </w:tc>
        <w:tc>
          <w:tcPr>
            <w:tcW w:w="64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C26FAF5"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1</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E7678B8"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0,9</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2022474"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1</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73D487D"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0,9</w:t>
            </w:r>
          </w:p>
        </w:tc>
      </w:tr>
      <w:tr w:rsidR="00511332" w:rsidRPr="007F230F" w14:paraId="0C41512E" w14:textId="77777777" w:rsidTr="00947C1D">
        <w:tblPrEx>
          <w:tblCellMar>
            <w:top w:w="0" w:type="dxa"/>
            <w:left w:w="0" w:type="dxa"/>
            <w:bottom w:w="0" w:type="dxa"/>
            <w:right w:w="0" w:type="dxa"/>
          </w:tblCellMar>
        </w:tblPrEx>
        <w:trPr>
          <w:trHeight w:val="170"/>
        </w:trPr>
        <w:tc>
          <w:tcPr>
            <w:tcW w:w="198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8C84AE3" w14:textId="77777777" w:rsidR="00511332" w:rsidRPr="007F230F" w:rsidRDefault="00511332" w:rsidP="00947C1D">
            <w:pPr>
              <w:pStyle w:val="TableTABL"/>
              <w:rPr>
                <w:rFonts w:ascii="Times New Roman" w:hAnsi="Times New Roman" w:cs="Times New Roman"/>
                <w:spacing w:val="0"/>
                <w:sz w:val="24"/>
                <w:szCs w:val="24"/>
              </w:rPr>
            </w:pPr>
            <w:r w:rsidRPr="007F230F">
              <w:rPr>
                <w:rFonts w:ascii="Times New Roman" w:hAnsi="Times New Roman" w:cs="Times New Roman"/>
                <w:spacing w:val="0"/>
                <w:sz w:val="24"/>
                <w:szCs w:val="24"/>
              </w:rPr>
              <w:t xml:space="preserve">Будівлі учбових закладів </w:t>
            </w:r>
          </w:p>
        </w:tc>
        <w:tc>
          <w:tcPr>
            <w:tcW w:w="12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6ED8F3B"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1</w:t>
            </w:r>
          </w:p>
        </w:tc>
        <w:tc>
          <w:tcPr>
            <w:tcW w:w="144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29C76B7"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5</w:t>
            </w:r>
          </w:p>
        </w:tc>
        <w:tc>
          <w:tcPr>
            <w:tcW w:w="90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78331BC"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1800</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F17B84F"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200</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C06A5AF"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1</w:t>
            </w:r>
          </w:p>
        </w:tc>
        <w:tc>
          <w:tcPr>
            <w:tcW w:w="61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60F1580"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0,9</w:t>
            </w:r>
          </w:p>
        </w:tc>
        <w:tc>
          <w:tcPr>
            <w:tcW w:w="64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BB88AC5"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1</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1B0750A"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0,9</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986F9CB"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1</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A29AF92"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0,8</w:t>
            </w:r>
          </w:p>
        </w:tc>
      </w:tr>
      <w:tr w:rsidR="00511332" w:rsidRPr="007F230F" w14:paraId="17C4DE4F" w14:textId="77777777" w:rsidTr="00947C1D">
        <w:tblPrEx>
          <w:tblCellMar>
            <w:top w:w="0" w:type="dxa"/>
            <w:left w:w="0" w:type="dxa"/>
            <w:bottom w:w="0" w:type="dxa"/>
            <w:right w:w="0" w:type="dxa"/>
          </w:tblCellMar>
        </w:tblPrEx>
        <w:trPr>
          <w:trHeight w:val="170"/>
        </w:trPr>
        <w:tc>
          <w:tcPr>
            <w:tcW w:w="198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0D3FCB8" w14:textId="77777777" w:rsidR="00511332" w:rsidRPr="007F230F" w:rsidRDefault="00511332" w:rsidP="00947C1D">
            <w:pPr>
              <w:pStyle w:val="TableTABL"/>
              <w:rPr>
                <w:rFonts w:ascii="Times New Roman" w:hAnsi="Times New Roman" w:cs="Times New Roman"/>
                <w:spacing w:val="0"/>
                <w:sz w:val="24"/>
                <w:szCs w:val="24"/>
              </w:rPr>
            </w:pPr>
            <w:r w:rsidRPr="007F230F">
              <w:rPr>
                <w:rFonts w:ascii="Times New Roman" w:hAnsi="Times New Roman" w:cs="Times New Roman"/>
                <w:spacing w:val="0"/>
                <w:sz w:val="24"/>
                <w:szCs w:val="24"/>
              </w:rPr>
              <w:t>Будівлі дитячих дошкільних закладів</w:t>
            </w:r>
          </w:p>
        </w:tc>
        <w:tc>
          <w:tcPr>
            <w:tcW w:w="12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F9302BA"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1</w:t>
            </w:r>
          </w:p>
        </w:tc>
        <w:tc>
          <w:tcPr>
            <w:tcW w:w="144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5DC51EA"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5</w:t>
            </w:r>
          </w:p>
        </w:tc>
        <w:tc>
          <w:tcPr>
            <w:tcW w:w="90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03F6EA0"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1800</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C83CA31"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200</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6F07A03"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1</w:t>
            </w:r>
          </w:p>
        </w:tc>
        <w:tc>
          <w:tcPr>
            <w:tcW w:w="61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285B87A"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0,9</w:t>
            </w:r>
          </w:p>
        </w:tc>
        <w:tc>
          <w:tcPr>
            <w:tcW w:w="64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F031608"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1</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4711874"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0,9</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1C41B65"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1</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B5BB1E8"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0,8</w:t>
            </w:r>
          </w:p>
        </w:tc>
      </w:tr>
      <w:tr w:rsidR="00511332" w:rsidRPr="007F230F" w14:paraId="3B711043" w14:textId="77777777" w:rsidTr="00947C1D">
        <w:tblPrEx>
          <w:tblCellMar>
            <w:top w:w="0" w:type="dxa"/>
            <w:left w:w="0" w:type="dxa"/>
            <w:bottom w:w="0" w:type="dxa"/>
            <w:right w:w="0" w:type="dxa"/>
          </w:tblCellMar>
        </w:tblPrEx>
        <w:trPr>
          <w:trHeight w:val="170"/>
        </w:trPr>
        <w:tc>
          <w:tcPr>
            <w:tcW w:w="198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6914C0C" w14:textId="77777777" w:rsidR="00511332" w:rsidRPr="007F230F" w:rsidRDefault="00511332" w:rsidP="00947C1D">
            <w:pPr>
              <w:pStyle w:val="TableTABL"/>
              <w:rPr>
                <w:rFonts w:ascii="Times New Roman" w:hAnsi="Times New Roman" w:cs="Times New Roman"/>
                <w:spacing w:val="0"/>
                <w:sz w:val="24"/>
                <w:szCs w:val="24"/>
              </w:rPr>
            </w:pPr>
            <w:r w:rsidRPr="007F230F">
              <w:rPr>
                <w:rFonts w:ascii="Times New Roman" w:hAnsi="Times New Roman" w:cs="Times New Roman"/>
                <w:spacing w:val="0"/>
                <w:sz w:val="24"/>
                <w:szCs w:val="24"/>
              </w:rPr>
              <w:t>Будівлі закладів охорони здоров’я</w:t>
            </w:r>
          </w:p>
        </w:tc>
        <w:tc>
          <w:tcPr>
            <w:tcW w:w="12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F1F4FE9"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1</w:t>
            </w:r>
          </w:p>
        </w:tc>
        <w:tc>
          <w:tcPr>
            <w:tcW w:w="144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F4978AF"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5</w:t>
            </w:r>
          </w:p>
        </w:tc>
        <w:tc>
          <w:tcPr>
            <w:tcW w:w="90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0A79FA7"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3000</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9A4877C"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2000</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7EE7445"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1</w:t>
            </w:r>
          </w:p>
        </w:tc>
        <w:tc>
          <w:tcPr>
            <w:tcW w:w="61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1EF34D7"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0,9</w:t>
            </w:r>
          </w:p>
        </w:tc>
        <w:tc>
          <w:tcPr>
            <w:tcW w:w="64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0CAD14E"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0,9</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FCC75D5"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0,8</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1D1245A"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1</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F6C5E79"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0,8</w:t>
            </w:r>
          </w:p>
        </w:tc>
      </w:tr>
      <w:tr w:rsidR="00511332" w:rsidRPr="007F230F" w14:paraId="3839838D" w14:textId="77777777" w:rsidTr="00947C1D">
        <w:tblPrEx>
          <w:tblCellMar>
            <w:top w:w="0" w:type="dxa"/>
            <w:left w:w="0" w:type="dxa"/>
            <w:bottom w:w="0" w:type="dxa"/>
            <w:right w:w="0" w:type="dxa"/>
          </w:tblCellMar>
        </w:tblPrEx>
        <w:trPr>
          <w:trHeight w:val="170"/>
        </w:trPr>
        <w:tc>
          <w:tcPr>
            <w:tcW w:w="198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B89BF0A" w14:textId="77777777" w:rsidR="00511332" w:rsidRPr="007F230F" w:rsidRDefault="00511332" w:rsidP="00947C1D">
            <w:pPr>
              <w:pStyle w:val="TableTABL"/>
              <w:rPr>
                <w:rFonts w:ascii="Times New Roman" w:hAnsi="Times New Roman" w:cs="Times New Roman"/>
                <w:spacing w:val="0"/>
                <w:sz w:val="24"/>
                <w:szCs w:val="24"/>
              </w:rPr>
            </w:pPr>
            <w:r w:rsidRPr="007F230F">
              <w:rPr>
                <w:rFonts w:ascii="Times New Roman" w:hAnsi="Times New Roman" w:cs="Times New Roman"/>
                <w:spacing w:val="0"/>
                <w:sz w:val="24"/>
                <w:szCs w:val="24"/>
              </w:rPr>
              <w:t>Готелі</w:t>
            </w:r>
          </w:p>
        </w:tc>
        <w:tc>
          <w:tcPr>
            <w:tcW w:w="12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E72E7A1"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1</w:t>
            </w:r>
          </w:p>
        </w:tc>
        <w:tc>
          <w:tcPr>
            <w:tcW w:w="144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92CF536"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5</w:t>
            </w:r>
          </w:p>
        </w:tc>
        <w:tc>
          <w:tcPr>
            <w:tcW w:w="90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CC7FDD8"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3 000</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F623084"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2 000</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4EC2B1D"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1</w:t>
            </w:r>
          </w:p>
        </w:tc>
        <w:tc>
          <w:tcPr>
            <w:tcW w:w="61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33EFEC8"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0,9</w:t>
            </w:r>
          </w:p>
        </w:tc>
        <w:tc>
          <w:tcPr>
            <w:tcW w:w="64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2C11340"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0,7</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40C5ADE"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0,7</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906973D"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1</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CE4FFE3"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1</w:t>
            </w:r>
          </w:p>
        </w:tc>
      </w:tr>
      <w:tr w:rsidR="00511332" w:rsidRPr="007F230F" w14:paraId="0E877BFB" w14:textId="77777777" w:rsidTr="00947C1D">
        <w:tblPrEx>
          <w:tblCellMar>
            <w:top w:w="0" w:type="dxa"/>
            <w:left w:w="0" w:type="dxa"/>
            <w:bottom w:w="0" w:type="dxa"/>
            <w:right w:w="0" w:type="dxa"/>
          </w:tblCellMar>
        </w:tblPrEx>
        <w:trPr>
          <w:trHeight w:val="170"/>
        </w:trPr>
        <w:tc>
          <w:tcPr>
            <w:tcW w:w="198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1789B22" w14:textId="77777777" w:rsidR="00511332" w:rsidRPr="007F230F" w:rsidRDefault="00511332" w:rsidP="00947C1D">
            <w:pPr>
              <w:pStyle w:val="TableTABL"/>
              <w:rPr>
                <w:rFonts w:ascii="Times New Roman" w:hAnsi="Times New Roman" w:cs="Times New Roman"/>
                <w:spacing w:val="0"/>
                <w:sz w:val="24"/>
                <w:szCs w:val="24"/>
              </w:rPr>
            </w:pPr>
            <w:r w:rsidRPr="007F230F">
              <w:rPr>
                <w:rFonts w:ascii="Times New Roman" w:hAnsi="Times New Roman" w:cs="Times New Roman"/>
                <w:spacing w:val="0"/>
                <w:sz w:val="24"/>
                <w:szCs w:val="24"/>
              </w:rPr>
              <w:t>Ресторани</w:t>
            </w:r>
          </w:p>
        </w:tc>
        <w:tc>
          <w:tcPr>
            <w:tcW w:w="12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AE411D6"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1</w:t>
            </w:r>
          </w:p>
        </w:tc>
        <w:tc>
          <w:tcPr>
            <w:tcW w:w="144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A8D1834"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5</w:t>
            </w:r>
          </w:p>
        </w:tc>
        <w:tc>
          <w:tcPr>
            <w:tcW w:w="90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1E67E73"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1 250</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28DC97C"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1 250</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4776D5F"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1</w:t>
            </w:r>
          </w:p>
        </w:tc>
        <w:tc>
          <w:tcPr>
            <w:tcW w:w="61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4AB8864"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0,9</w:t>
            </w:r>
          </w:p>
        </w:tc>
        <w:tc>
          <w:tcPr>
            <w:tcW w:w="64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39C249F"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1</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8359564"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1</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AB10EEB"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1</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596354C" w14:textId="77777777" w:rsidR="00511332" w:rsidRPr="007F230F" w:rsidRDefault="00511332" w:rsidP="00947C1D">
            <w:pPr>
              <w:pStyle w:val="TableTABL"/>
              <w:jc w:val="center"/>
              <w:rPr>
                <w:rFonts w:ascii="Times New Roman" w:hAnsi="Times New Roman" w:cs="Times New Roman"/>
                <w:spacing w:val="0"/>
                <w:sz w:val="24"/>
                <w:szCs w:val="24"/>
              </w:rPr>
            </w:pPr>
            <w:r>
              <w:rPr>
                <w:rFonts w:ascii="Times New Roman" w:hAnsi="Times New Roman" w:cs="Times New Roman"/>
                <w:spacing w:val="0"/>
                <w:sz w:val="24"/>
                <w:szCs w:val="24"/>
              </w:rPr>
              <w:t>-</w:t>
            </w:r>
          </w:p>
        </w:tc>
      </w:tr>
      <w:tr w:rsidR="00511332" w:rsidRPr="007F230F" w14:paraId="7331362B" w14:textId="77777777" w:rsidTr="00947C1D">
        <w:tblPrEx>
          <w:tblCellMar>
            <w:top w:w="0" w:type="dxa"/>
            <w:left w:w="0" w:type="dxa"/>
            <w:bottom w:w="0" w:type="dxa"/>
            <w:right w:w="0" w:type="dxa"/>
          </w:tblCellMar>
        </w:tblPrEx>
        <w:trPr>
          <w:trHeight w:val="170"/>
        </w:trPr>
        <w:tc>
          <w:tcPr>
            <w:tcW w:w="198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EABF7B7" w14:textId="77777777" w:rsidR="00511332" w:rsidRPr="007F230F" w:rsidRDefault="00511332" w:rsidP="00947C1D">
            <w:pPr>
              <w:pStyle w:val="TableTABL"/>
              <w:rPr>
                <w:rFonts w:ascii="Times New Roman" w:hAnsi="Times New Roman" w:cs="Times New Roman"/>
                <w:spacing w:val="0"/>
                <w:sz w:val="24"/>
                <w:szCs w:val="24"/>
              </w:rPr>
            </w:pPr>
            <w:r w:rsidRPr="007F230F">
              <w:rPr>
                <w:rFonts w:ascii="Times New Roman" w:hAnsi="Times New Roman" w:cs="Times New Roman"/>
                <w:spacing w:val="0"/>
                <w:sz w:val="24"/>
                <w:szCs w:val="24"/>
              </w:rPr>
              <w:t>Спортивні заклади</w:t>
            </w:r>
          </w:p>
        </w:tc>
        <w:tc>
          <w:tcPr>
            <w:tcW w:w="12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64B15C7"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1</w:t>
            </w:r>
          </w:p>
        </w:tc>
        <w:tc>
          <w:tcPr>
            <w:tcW w:w="144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98F3528"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5</w:t>
            </w:r>
          </w:p>
        </w:tc>
        <w:tc>
          <w:tcPr>
            <w:tcW w:w="90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5F70C68"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2 000</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1A3D98F"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2 000</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5DE0C75"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1</w:t>
            </w:r>
          </w:p>
        </w:tc>
        <w:tc>
          <w:tcPr>
            <w:tcW w:w="61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2909F3F"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0,9</w:t>
            </w:r>
          </w:p>
        </w:tc>
        <w:tc>
          <w:tcPr>
            <w:tcW w:w="64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13A1D50"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1</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D834F57"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1</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187AF2C"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1</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D57FA7C"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0,9</w:t>
            </w:r>
          </w:p>
        </w:tc>
      </w:tr>
      <w:tr w:rsidR="00511332" w:rsidRPr="007F230F" w14:paraId="1FBDB34E" w14:textId="77777777" w:rsidTr="00947C1D">
        <w:tblPrEx>
          <w:tblCellMar>
            <w:top w:w="0" w:type="dxa"/>
            <w:left w:w="0" w:type="dxa"/>
            <w:bottom w:w="0" w:type="dxa"/>
            <w:right w:w="0" w:type="dxa"/>
          </w:tblCellMar>
        </w:tblPrEx>
        <w:trPr>
          <w:trHeight w:val="170"/>
        </w:trPr>
        <w:tc>
          <w:tcPr>
            <w:tcW w:w="198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1F808A1" w14:textId="77777777" w:rsidR="00511332" w:rsidRPr="007F230F" w:rsidRDefault="00511332" w:rsidP="00947C1D">
            <w:pPr>
              <w:pStyle w:val="TableTABL"/>
              <w:rPr>
                <w:rFonts w:ascii="Times New Roman" w:hAnsi="Times New Roman" w:cs="Times New Roman"/>
                <w:spacing w:val="0"/>
                <w:sz w:val="24"/>
                <w:szCs w:val="24"/>
              </w:rPr>
            </w:pPr>
            <w:r w:rsidRPr="007F230F">
              <w:rPr>
                <w:rFonts w:ascii="Times New Roman" w:hAnsi="Times New Roman" w:cs="Times New Roman"/>
                <w:spacing w:val="0"/>
                <w:sz w:val="24"/>
                <w:szCs w:val="24"/>
              </w:rPr>
              <w:t>Будівлі закладів гуртової та роздрібної торгівлі</w:t>
            </w:r>
          </w:p>
        </w:tc>
        <w:tc>
          <w:tcPr>
            <w:tcW w:w="12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36FEFD0"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1</w:t>
            </w:r>
          </w:p>
        </w:tc>
        <w:tc>
          <w:tcPr>
            <w:tcW w:w="144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84FEAE8"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5</w:t>
            </w:r>
          </w:p>
        </w:tc>
        <w:tc>
          <w:tcPr>
            <w:tcW w:w="90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CF3B926"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3 000</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D12ABBC"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2 000</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0534FB2"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1</w:t>
            </w:r>
          </w:p>
        </w:tc>
        <w:tc>
          <w:tcPr>
            <w:tcW w:w="61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7253802"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0,9</w:t>
            </w:r>
          </w:p>
        </w:tc>
        <w:tc>
          <w:tcPr>
            <w:tcW w:w="64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9E25E1F"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1</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C41AA58"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1</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E30DF10"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1</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3EA54A3" w14:textId="77777777" w:rsidR="00511332" w:rsidRPr="007F230F" w:rsidRDefault="00511332" w:rsidP="00947C1D">
            <w:pPr>
              <w:pStyle w:val="TableTABL"/>
              <w:jc w:val="center"/>
              <w:rPr>
                <w:rFonts w:ascii="Times New Roman" w:hAnsi="Times New Roman" w:cs="Times New Roman"/>
                <w:spacing w:val="0"/>
                <w:sz w:val="24"/>
                <w:szCs w:val="24"/>
              </w:rPr>
            </w:pPr>
            <w:r>
              <w:rPr>
                <w:rFonts w:ascii="Times New Roman" w:hAnsi="Times New Roman" w:cs="Times New Roman"/>
                <w:spacing w:val="0"/>
                <w:sz w:val="24"/>
                <w:szCs w:val="24"/>
              </w:rPr>
              <w:t>-</w:t>
            </w:r>
          </w:p>
        </w:tc>
      </w:tr>
      <w:tr w:rsidR="00511332" w:rsidRPr="007F230F" w14:paraId="418CDF0B" w14:textId="77777777" w:rsidTr="00947C1D">
        <w:tblPrEx>
          <w:tblCellMar>
            <w:top w:w="0" w:type="dxa"/>
            <w:left w:w="0" w:type="dxa"/>
            <w:bottom w:w="0" w:type="dxa"/>
            <w:right w:w="0" w:type="dxa"/>
          </w:tblCellMar>
        </w:tblPrEx>
        <w:trPr>
          <w:trHeight w:val="170"/>
        </w:trPr>
        <w:tc>
          <w:tcPr>
            <w:tcW w:w="198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B9472C1" w14:textId="77777777" w:rsidR="00511332" w:rsidRPr="007F230F" w:rsidRDefault="00511332" w:rsidP="00947C1D">
            <w:pPr>
              <w:pStyle w:val="TableTABL"/>
              <w:rPr>
                <w:rFonts w:ascii="Times New Roman" w:hAnsi="Times New Roman" w:cs="Times New Roman"/>
                <w:spacing w:val="0"/>
                <w:sz w:val="24"/>
                <w:szCs w:val="24"/>
              </w:rPr>
            </w:pPr>
            <w:r w:rsidRPr="007F230F">
              <w:rPr>
                <w:rFonts w:ascii="Times New Roman" w:hAnsi="Times New Roman" w:cs="Times New Roman"/>
                <w:spacing w:val="0"/>
                <w:sz w:val="24"/>
                <w:szCs w:val="24"/>
              </w:rPr>
              <w:lastRenderedPageBreak/>
              <w:t>Будівлі культурно-розважальних закладів та дозвільних установ</w:t>
            </w:r>
          </w:p>
        </w:tc>
        <w:tc>
          <w:tcPr>
            <w:tcW w:w="12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9033187"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1</w:t>
            </w:r>
          </w:p>
        </w:tc>
        <w:tc>
          <w:tcPr>
            <w:tcW w:w="144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A8FD299"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5</w:t>
            </w:r>
          </w:p>
        </w:tc>
        <w:tc>
          <w:tcPr>
            <w:tcW w:w="90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A8F0727"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2250</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C125FA1"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250</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7EB4BA7"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1</w:t>
            </w:r>
          </w:p>
        </w:tc>
        <w:tc>
          <w:tcPr>
            <w:tcW w:w="61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8C206EE"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0,9</w:t>
            </w:r>
          </w:p>
        </w:tc>
        <w:tc>
          <w:tcPr>
            <w:tcW w:w="64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690BA52"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1</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94897CF"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0,9</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0F4A6A3"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1</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4A964CE"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0,9</w:t>
            </w:r>
          </w:p>
        </w:tc>
      </w:tr>
      <w:tr w:rsidR="00511332" w:rsidRPr="007F230F" w14:paraId="005D3846" w14:textId="77777777" w:rsidTr="00947C1D">
        <w:tblPrEx>
          <w:tblCellMar>
            <w:top w:w="0" w:type="dxa"/>
            <w:left w:w="0" w:type="dxa"/>
            <w:bottom w:w="0" w:type="dxa"/>
            <w:right w:w="0" w:type="dxa"/>
          </w:tblCellMar>
        </w:tblPrEx>
        <w:trPr>
          <w:trHeight w:val="170"/>
        </w:trPr>
        <w:tc>
          <w:tcPr>
            <w:tcW w:w="198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4558947" w14:textId="77777777" w:rsidR="00511332" w:rsidRPr="007F230F" w:rsidRDefault="00511332" w:rsidP="00947C1D">
            <w:pPr>
              <w:pStyle w:val="TableTABL"/>
              <w:rPr>
                <w:rFonts w:ascii="Times New Roman" w:hAnsi="Times New Roman" w:cs="Times New Roman"/>
                <w:spacing w:val="0"/>
                <w:sz w:val="24"/>
                <w:szCs w:val="24"/>
              </w:rPr>
            </w:pPr>
            <w:r w:rsidRPr="007F230F">
              <w:rPr>
                <w:rFonts w:ascii="Times New Roman" w:hAnsi="Times New Roman" w:cs="Times New Roman"/>
                <w:spacing w:val="0"/>
                <w:sz w:val="24"/>
                <w:szCs w:val="24"/>
              </w:rPr>
              <w:t>Інші види будівель</w:t>
            </w:r>
          </w:p>
        </w:tc>
        <w:tc>
          <w:tcPr>
            <w:tcW w:w="126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080524A"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1</w:t>
            </w:r>
          </w:p>
        </w:tc>
        <w:tc>
          <w:tcPr>
            <w:tcW w:w="144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5E1D780"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5</w:t>
            </w:r>
          </w:p>
        </w:tc>
        <w:tc>
          <w:tcPr>
            <w:tcW w:w="90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414EB4B"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2250</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1937303"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250</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0B020F7"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1</w:t>
            </w:r>
          </w:p>
        </w:tc>
        <w:tc>
          <w:tcPr>
            <w:tcW w:w="61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FED8CB5"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0,9</w:t>
            </w:r>
          </w:p>
        </w:tc>
        <w:tc>
          <w:tcPr>
            <w:tcW w:w="64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73BC197"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1</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A7E7C6B"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0,9</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178086A"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1</w:t>
            </w:r>
          </w:p>
        </w:tc>
        <w:tc>
          <w:tcPr>
            <w:tcW w:w="72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4E7816E" w14:textId="77777777" w:rsidR="00511332" w:rsidRPr="007F230F" w:rsidRDefault="00511332" w:rsidP="00947C1D">
            <w:pPr>
              <w:pStyle w:val="TableTABL"/>
              <w:jc w:val="center"/>
              <w:rPr>
                <w:rFonts w:ascii="Times New Roman" w:hAnsi="Times New Roman" w:cs="Times New Roman"/>
                <w:spacing w:val="0"/>
                <w:sz w:val="24"/>
                <w:szCs w:val="24"/>
              </w:rPr>
            </w:pPr>
            <w:r w:rsidRPr="007F230F">
              <w:rPr>
                <w:rFonts w:ascii="Times New Roman" w:hAnsi="Times New Roman" w:cs="Times New Roman"/>
                <w:spacing w:val="0"/>
                <w:sz w:val="24"/>
                <w:szCs w:val="24"/>
              </w:rPr>
              <w:t>0,9</w:t>
            </w:r>
          </w:p>
        </w:tc>
      </w:tr>
    </w:tbl>
    <w:p w14:paraId="13448AB5" w14:textId="77777777" w:rsidR="00511332" w:rsidRPr="007F230F" w:rsidRDefault="00511332" w:rsidP="00511332">
      <w:pPr>
        <w:pStyle w:val="Ch6"/>
        <w:rPr>
          <w:rFonts w:ascii="Times New Roman" w:hAnsi="Times New Roman" w:cs="Times New Roman"/>
          <w:w w:val="100"/>
          <w:sz w:val="24"/>
          <w:szCs w:val="24"/>
        </w:rPr>
      </w:pPr>
    </w:p>
    <w:p w14:paraId="4789FADA" w14:textId="77777777" w:rsidR="00511332" w:rsidRPr="007F230F" w:rsidRDefault="00511332" w:rsidP="00511332">
      <w:pPr>
        <w:pStyle w:val="PrimitkaPRIMITKA"/>
        <w:rPr>
          <w:rFonts w:ascii="Times New Roman" w:hAnsi="Times New Roman" w:cs="Times New Roman"/>
          <w:w w:val="100"/>
          <w:sz w:val="24"/>
          <w:szCs w:val="24"/>
        </w:rPr>
      </w:pPr>
      <w:r w:rsidRPr="007F230F">
        <w:rPr>
          <w:rFonts w:ascii="Times New Roman" w:hAnsi="Times New Roman" w:cs="Times New Roman"/>
          <w:w w:val="100"/>
          <w:sz w:val="24"/>
          <w:szCs w:val="24"/>
        </w:rPr>
        <w:t xml:space="preserve">Примітка. </w:t>
      </w:r>
      <w:r w:rsidRPr="007F230F">
        <w:rPr>
          <w:rFonts w:ascii="Times New Roman" w:hAnsi="Times New Roman" w:cs="Times New Roman"/>
          <w:w w:val="100"/>
          <w:sz w:val="24"/>
          <w:szCs w:val="24"/>
        </w:rPr>
        <w:tab/>
        <w:t xml:space="preserve">сte </w:t>
      </w:r>
      <w:r>
        <w:rPr>
          <w:rFonts w:ascii="Times New Roman" w:hAnsi="Times New Roman" w:cs="Times New Roman"/>
          <w:w w:val="100"/>
          <w:sz w:val="24"/>
          <w:szCs w:val="24"/>
        </w:rPr>
        <w:t>-</w:t>
      </w:r>
      <w:r w:rsidRPr="007F230F">
        <w:rPr>
          <w:rFonts w:ascii="Times New Roman" w:hAnsi="Times New Roman" w:cs="Times New Roman"/>
          <w:w w:val="100"/>
          <w:sz w:val="24"/>
          <w:szCs w:val="24"/>
        </w:rPr>
        <w:t xml:space="preserve"> система контролю/регулювання постійної освітленості, </w:t>
      </w:r>
      <w:r w:rsidRPr="007F230F">
        <w:rPr>
          <w:rFonts w:ascii="Times New Roman" w:hAnsi="Times New Roman" w:cs="Times New Roman"/>
          <w:i/>
          <w:iCs/>
          <w:w w:val="100"/>
          <w:sz w:val="24"/>
          <w:szCs w:val="24"/>
        </w:rPr>
        <w:t>F</w:t>
      </w:r>
      <w:r w:rsidRPr="007F230F">
        <w:rPr>
          <w:rFonts w:ascii="Times New Roman" w:hAnsi="Times New Roman" w:cs="Times New Roman"/>
          <w:i/>
          <w:iCs/>
          <w:w w:val="100"/>
          <w:sz w:val="24"/>
          <w:szCs w:val="24"/>
          <w:vertAlign w:val="subscript"/>
        </w:rPr>
        <w:t>D</w:t>
      </w:r>
      <w:r w:rsidRPr="007F230F">
        <w:rPr>
          <w:rFonts w:ascii="Times New Roman" w:hAnsi="Times New Roman" w:cs="Times New Roman"/>
          <w:w w:val="100"/>
          <w:sz w:val="24"/>
          <w:szCs w:val="24"/>
        </w:rPr>
        <w:t xml:space="preserve"> (автоматичний) </w:t>
      </w:r>
      <w:r>
        <w:rPr>
          <w:rFonts w:ascii="Times New Roman" w:hAnsi="Times New Roman" w:cs="Times New Roman"/>
          <w:w w:val="100"/>
          <w:sz w:val="24"/>
          <w:szCs w:val="24"/>
        </w:rPr>
        <w:t>-</w:t>
      </w:r>
      <w:r w:rsidRPr="007F230F">
        <w:rPr>
          <w:rFonts w:ascii="Times New Roman" w:hAnsi="Times New Roman" w:cs="Times New Roman"/>
          <w:w w:val="100"/>
          <w:sz w:val="24"/>
          <w:szCs w:val="24"/>
        </w:rPr>
        <w:t xml:space="preserve"> зменшення інтенсивності світла фотоелементів із сенсорами природного освітлення із припущенням, що мінімум 60 % потужності освітлення регулюється таким чином.</w:t>
      </w:r>
    </w:p>
    <w:p w14:paraId="21BA75A2" w14:textId="46304BF7" w:rsidR="00511332" w:rsidRDefault="00511332" w:rsidP="00511332">
      <w:pPr>
        <w:rPr>
          <w:lang w:val="uk-UA"/>
        </w:rPr>
      </w:pPr>
      <w:bookmarkStart w:id="345" w:name="n340"/>
      <w:bookmarkEnd w:id="345"/>
    </w:p>
    <w:p w14:paraId="5114B653" w14:textId="77777777" w:rsidR="00511332" w:rsidRDefault="00511332" w:rsidP="00511332">
      <w:pPr>
        <w:rPr>
          <w:lang w:val="uk-UA"/>
        </w:rPr>
      </w:pPr>
    </w:p>
    <w:p w14:paraId="7326BDF1" w14:textId="77777777" w:rsidR="00511332" w:rsidRDefault="00511332" w:rsidP="00511332">
      <w:pPr>
        <w:rPr>
          <w:lang w:val="uk-UA"/>
        </w:rPr>
      </w:pPr>
    </w:p>
    <w:p w14:paraId="498B0B28" w14:textId="77777777" w:rsidR="00511332" w:rsidRDefault="00511332" w:rsidP="00511332">
      <w:pPr>
        <w:rPr>
          <w:lang w:val="uk-UA"/>
        </w:rPr>
      </w:pPr>
    </w:p>
    <w:p w14:paraId="58427E31" w14:textId="77777777" w:rsidR="00511332" w:rsidRDefault="00511332" w:rsidP="00511332">
      <w:pPr>
        <w:rPr>
          <w:lang w:val="uk-UA"/>
        </w:rPr>
      </w:pPr>
    </w:p>
    <w:p w14:paraId="552D298F" w14:textId="77777777" w:rsidR="00511332" w:rsidRDefault="00511332" w:rsidP="00511332">
      <w:pPr>
        <w:rPr>
          <w:lang w:val="uk-UA"/>
        </w:rPr>
      </w:pPr>
    </w:p>
    <w:p w14:paraId="600AA334" w14:textId="77777777" w:rsidR="00511332" w:rsidRDefault="00511332" w:rsidP="00511332">
      <w:pPr>
        <w:rPr>
          <w:lang w:val="uk-UA"/>
        </w:rPr>
      </w:pPr>
    </w:p>
    <w:p w14:paraId="6315D691" w14:textId="77777777" w:rsidR="00511332" w:rsidRDefault="00511332" w:rsidP="00511332">
      <w:pPr>
        <w:rPr>
          <w:lang w:val="uk-UA"/>
        </w:rPr>
      </w:pPr>
    </w:p>
    <w:p w14:paraId="31A27766" w14:textId="77777777" w:rsidR="00511332" w:rsidRDefault="00511332" w:rsidP="00511332">
      <w:pPr>
        <w:rPr>
          <w:lang w:val="uk-UA"/>
        </w:rPr>
      </w:pPr>
    </w:p>
    <w:p w14:paraId="508E1D86" w14:textId="77777777" w:rsidR="00511332" w:rsidRDefault="00511332" w:rsidP="00511332">
      <w:pPr>
        <w:rPr>
          <w:lang w:val="uk-UA"/>
        </w:rPr>
      </w:pPr>
    </w:p>
    <w:p w14:paraId="28C7AB36" w14:textId="77777777" w:rsidR="00511332" w:rsidRDefault="00511332" w:rsidP="00511332">
      <w:pPr>
        <w:rPr>
          <w:lang w:val="uk-UA"/>
        </w:rPr>
      </w:pPr>
    </w:p>
    <w:p w14:paraId="0FD7B1F0" w14:textId="77777777" w:rsidR="00511332" w:rsidRDefault="00511332" w:rsidP="00511332">
      <w:pPr>
        <w:rPr>
          <w:lang w:val="uk-UA"/>
        </w:rPr>
      </w:pPr>
    </w:p>
    <w:p w14:paraId="749529B7" w14:textId="77777777" w:rsidR="00511332" w:rsidRDefault="00511332" w:rsidP="00511332">
      <w:pPr>
        <w:rPr>
          <w:lang w:val="uk-UA"/>
        </w:rPr>
      </w:pPr>
    </w:p>
    <w:p w14:paraId="390F6F03" w14:textId="77777777" w:rsidR="00511332" w:rsidRDefault="00511332" w:rsidP="00511332">
      <w:pPr>
        <w:rPr>
          <w:lang w:val="uk-UA"/>
        </w:rPr>
      </w:pPr>
    </w:p>
    <w:p w14:paraId="681F8481" w14:textId="77777777" w:rsidR="00511332" w:rsidRDefault="00511332" w:rsidP="00511332">
      <w:pPr>
        <w:rPr>
          <w:lang w:val="uk-UA"/>
        </w:rPr>
      </w:pPr>
    </w:p>
    <w:p w14:paraId="43CFC0A6" w14:textId="77777777" w:rsidR="00511332" w:rsidRDefault="00511332" w:rsidP="00511332">
      <w:pPr>
        <w:rPr>
          <w:lang w:val="uk-UA"/>
        </w:rPr>
      </w:pPr>
    </w:p>
    <w:p w14:paraId="712F4460" w14:textId="77777777" w:rsidR="00511332" w:rsidRDefault="00511332" w:rsidP="00511332">
      <w:pPr>
        <w:rPr>
          <w:lang w:val="uk-UA"/>
        </w:rPr>
      </w:pPr>
    </w:p>
    <w:p w14:paraId="046F8728" w14:textId="77777777" w:rsidR="00511332" w:rsidRDefault="00511332" w:rsidP="00511332">
      <w:pPr>
        <w:rPr>
          <w:lang w:val="uk-UA"/>
        </w:rPr>
      </w:pPr>
    </w:p>
    <w:p w14:paraId="4293E67E" w14:textId="77777777" w:rsidR="00511332" w:rsidRDefault="00511332" w:rsidP="00511332">
      <w:pPr>
        <w:rPr>
          <w:lang w:val="uk-UA"/>
        </w:rPr>
      </w:pPr>
    </w:p>
    <w:p w14:paraId="3DB6AE0F" w14:textId="77777777" w:rsidR="00511332" w:rsidRPr="00511332" w:rsidRDefault="00511332" w:rsidP="00511332">
      <w:pPr>
        <w:rPr>
          <w:lang w:val="uk-UA"/>
        </w:rPr>
      </w:pPr>
    </w:p>
    <w:tbl>
      <w:tblPr>
        <w:tblW w:w="5000" w:type="pct"/>
        <w:tblCellMar>
          <w:left w:w="0" w:type="dxa"/>
          <w:right w:w="0" w:type="dxa"/>
        </w:tblCellMar>
        <w:tblLook w:val="04A0" w:firstRow="1" w:lastRow="0" w:firstColumn="1" w:lastColumn="0" w:noHBand="0" w:noVBand="1"/>
      </w:tblPr>
      <w:tblGrid>
        <w:gridCol w:w="4949"/>
        <w:gridCol w:w="4400"/>
      </w:tblGrid>
      <w:tr w:rsidR="00511332" w:rsidRPr="00511332" w14:paraId="067AAF1A" w14:textId="77777777" w:rsidTr="00511332">
        <w:tc>
          <w:tcPr>
            <w:tcW w:w="2250" w:type="pct"/>
            <w:tcBorders>
              <w:top w:val="single" w:sz="2" w:space="0" w:color="auto"/>
              <w:left w:val="single" w:sz="2" w:space="0" w:color="auto"/>
              <w:bottom w:val="single" w:sz="2" w:space="0" w:color="auto"/>
              <w:right w:val="single" w:sz="2" w:space="0" w:color="auto"/>
            </w:tcBorders>
            <w:hideMark/>
          </w:tcPr>
          <w:p w14:paraId="093F86CC" w14:textId="77777777" w:rsidR="00511332" w:rsidRPr="00511332" w:rsidRDefault="00511332" w:rsidP="00511332">
            <w:bookmarkStart w:id="346" w:name="n311"/>
            <w:bookmarkEnd w:id="346"/>
          </w:p>
        </w:tc>
        <w:tc>
          <w:tcPr>
            <w:tcW w:w="2000" w:type="pct"/>
            <w:tcBorders>
              <w:top w:val="single" w:sz="2" w:space="0" w:color="auto"/>
              <w:left w:val="single" w:sz="2" w:space="0" w:color="auto"/>
              <w:bottom w:val="single" w:sz="2" w:space="0" w:color="auto"/>
              <w:right w:val="single" w:sz="2" w:space="0" w:color="auto"/>
            </w:tcBorders>
            <w:hideMark/>
          </w:tcPr>
          <w:p w14:paraId="6522E366" w14:textId="77777777" w:rsidR="00511332" w:rsidRPr="00511332" w:rsidRDefault="00511332" w:rsidP="00511332">
            <w:r w:rsidRPr="00511332">
              <w:t>Додаток 10</w:t>
            </w:r>
            <w:r w:rsidRPr="00511332">
              <w:br/>
              <w:t>до Методики визначення</w:t>
            </w:r>
            <w:r w:rsidRPr="00511332">
              <w:br/>
              <w:t>енергетичної ефективності будівель</w:t>
            </w:r>
            <w:r w:rsidRPr="00511332">
              <w:br/>
              <w:t>(пункт 5 розділу ХІ)</w:t>
            </w:r>
          </w:p>
        </w:tc>
      </w:tr>
    </w:tbl>
    <w:p w14:paraId="2B9C3344" w14:textId="77777777" w:rsidR="00511332" w:rsidRPr="00511332" w:rsidRDefault="00511332" w:rsidP="00511332">
      <w:bookmarkStart w:id="347" w:name="n312"/>
      <w:bookmarkEnd w:id="347"/>
      <w:r w:rsidRPr="00511332">
        <w:rPr>
          <w:b/>
          <w:bCs/>
        </w:rPr>
        <w:t>ФАКТОРИ ПЕРВИННОЇ ЕНЕРГІЇ</w:t>
      </w:r>
      <w:r w:rsidRPr="00511332">
        <w:t> (</w:t>
      </w:r>
      <w:r w:rsidRPr="00511332">
        <w:rPr>
          <w:b/>
          <w:bCs/>
        </w:rPr>
        <w:t>f</w:t>
      </w:r>
      <w:r w:rsidRPr="00511332">
        <w:rPr>
          <w:b/>
          <w:bCs/>
          <w:vertAlign w:val="subscript"/>
        </w:rPr>
        <w:t>P,del,i</w:t>
      </w:r>
      <w:r w:rsidRPr="00511332">
        <w:t>),</w:t>
      </w:r>
      <w:r w:rsidRPr="00511332">
        <w:br/>
      </w:r>
      <w:r w:rsidRPr="00511332">
        <w:rPr>
          <w:b/>
          <w:bCs/>
        </w:rPr>
        <w:t>де</w:t>
      </w:r>
      <w:r w:rsidRPr="00511332">
        <w:t> (</w:t>
      </w:r>
      <w:r w:rsidRPr="00511332">
        <w:rPr>
          <w:b/>
          <w:bCs/>
        </w:rPr>
        <w:t>f</w:t>
      </w:r>
      <w:r w:rsidRPr="00511332">
        <w:rPr>
          <w:b/>
          <w:bCs/>
          <w:vertAlign w:val="subscript"/>
        </w:rPr>
        <w:t>P,del,i,nren</w:t>
      </w:r>
      <w:r w:rsidRPr="00511332">
        <w:t>) - </w:t>
      </w:r>
      <w:r w:rsidRPr="00511332">
        <w:rPr>
          <w:b/>
          <w:bCs/>
        </w:rPr>
        <w:t>для невідновлювальних видів енергії</w:t>
      </w:r>
      <w:r w:rsidRPr="00511332">
        <w:t>,</w:t>
      </w:r>
      <w:r w:rsidRPr="00511332">
        <w:br/>
        <w:t>(</w:t>
      </w:r>
      <w:r w:rsidRPr="00511332">
        <w:rPr>
          <w:b/>
          <w:bCs/>
        </w:rPr>
        <w:t>f</w:t>
      </w:r>
      <w:r w:rsidRPr="00511332">
        <w:rPr>
          <w:b/>
          <w:bCs/>
          <w:vertAlign w:val="subscript"/>
        </w:rPr>
        <w:t>P,del,i,ren</w:t>
      </w:r>
      <w:r w:rsidRPr="00511332">
        <w:t>) - </w:t>
      </w:r>
      <w:r w:rsidRPr="00511332">
        <w:rPr>
          <w:b/>
          <w:bCs/>
        </w:rPr>
        <w:t>для відновлювальних видів енергії</w:t>
      </w:r>
      <w:r w:rsidRPr="00511332">
        <w:t>,</w:t>
      </w:r>
      <w:r w:rsidRPr="00511332">
        <w:br/>
      </w:r>
      <w:r w:rsidRPr="00511332">
        <w:rPr>
          <w:b/>
          <w:bCs/>
        </w:rPr>
        <w:t>та коефіцієнти викидів парникових газів СО</w:t>
      </w:r>
      <w:r w:rsidRPr="00511332">
        <w:rPr>
          <w:b/>
          <w:bCs/>
          <w:vertAlign w:val="subscript"/>
        </w:rPr>
        <w:t>2</w:t>
      </w:r>
      <w:r w:rsidRPr="00511332">
        <w:t> (</w:t>
      </w:r>
      <w:r w:rsidRPr="00511332">
        <w:rPr>
          <w:b/>
          <w:bCs/>
        </w:rPr>
        <w:t>K</w:t>
      </w:r>
      <w:r w:rsidRPr="00511332">
        <w:rPr>
          <w:b/>
          <w:bCs/>
          <w:vertAlign w:val="subscript"/>
        </w:rPr>
        <w:t>del,i</w:t>
      </w:r>
      <w:r w:rsidRPr="00511332">
        <w:t>)</w:t>
      </w:r>
    </w:p>
    <w:tbl>
      <w:tblPr>
        <w:tblW w:w="5000" w:type="pct"/>
        <w:tblCellMar>
          <w:top w:w="15" w:type="dxa"/>
          <w:left w:w="15" w:type="dxa"/>
          <w:bottom w:w="15" w:type="dxa"/>
          <w:right w:w="15" w:type="dxa"/>
        </w:tblCellMar>
        <w:tblLook w:val="04A0" w:firstRow="1" w:lastRow="0" w:firstColumn="1" w:lastColumn="0" w:noHBand="0" w:noVBand="1"/>
      </w:tblPr>
      <w:tblGrid>
        <w:gridCol w:w="438"/>
        <w:gridCol w:w="1973"/>
        <w:gridCol w:w="2479"/>
        <w:gridCol w:w="962"/>
        <w:gridCol w:w="962"/>
        <w:gridCol w:w="962"/>
        <w:gridCol w:w="1563"/>
      </w:tblGrid>
      <w:tr w:rsidR="00511332" w:rsidRPr="00511332" w14:paraId="23E66EB6" w14:textId="77777777" w:rsidTr="00511332">
        <w:trPr>
          <w:trHeight w:val="60"/>
        </w:trPr>
        <w:tc>
          <w:tcPr>
            <w:tcW w:w="390" w:type="dxa"/>
            <w:vMerge w:val="restart"/>
            <w:tcBorders>
              <w:top w:val="single" w:sz="6" w:space="0" w:color="000000"/>
              <w:left w:val="single" w:sz="6" w:space="0" w:color="000000"/>
              <w:bottom w:val="single" w:sz="6" w:space="0" w:color="000000"/>
              <w:right w:val="single" w:sz="6" w:space="0" w:color="000000"/>
            </w:tcBorders>
            <w:hideMark/>
          </w:tcPr>
          <w:p w14:paraId="226781BC" w14:textId="77777777" w:rsidR="00511332" w:rsidRPr="00511332" w:rsidRDefault="00511332" w:rsidP="00511332">
            <w:bookmarkStart w:id="348" w:name="n457"/>
            <w:bookmarkEnd w:id="348"/>
            <w:r w:rsidRPr="00511332">
              <w:t>№ п/з</w:t>
            </w:r>
          </w:p>
        </w:tc>
        <w:tc>
          <w:tcPr>
            <w:tcW w:w="3570" w:type="dxa"/>
            <w:gridSpan w:val="2"/>
            <w:tcBorders>
              <w:top w:val="single" w:sz="6" w:space="0" w:color="000000"/>
              <w:left w:val="nil"/>
              <w:bottom w:val="single" w:sz="6" w:space="0" w:color="000000"/>
              <w:right w:val="single" w:sz="6" w:space="0" w:color="000000"/>
            </w:tcBorders>
            <w:hideMark/>
          </w:tcPr>
          <w:p w14:paraId="77E8CE74" w14:textId="77777777" w:rsidR="00511332" w:rsidRPr="00511332" w:rsidRDefault="00511332" w:rsidP="00511332">
            <w:r w:rsidRPr="00511332">
              <w:t>Енергоносій</w:t>
            </w:r>
          </w:p>
        </w:tc>
        <w:tc>
          <w:tcPr>
            <w:tcW w:w="855" w:type="dxa"/>
            <w:tcBorders>
              <w:top w:val="single" w:sz="6" w:space="0" w:color="000000"/>
              <w:left w:val="nil"/>
              <w:bottom w:val="single" w:sz="6" w:space="0" w:color="000000"/>
              <w:right w:val="single" w:sz="6" w:space="0" w:color="000000"/>
            </w:tcBorders>
            <w:hideMark/>
          </w:tcPr>
          <w:p w14:paraId="39452B15" w14:textId="77777777" w:rsidR="00511332" w:rsidRPr="00511332" w:rsidRDefault="00511332" w:rsidP="00511332">
            <w:r w:rsidRPr="00511332">
              <w:rPr>
                <w:b/>
                <w:bCs/>
              </w:rPr>
              <w:t>f</w:t>
            </w:r>
            <w:r w:rsidRPr="00511332">
              <w:rPr>
                <w:b/>
                <w:bCs/>
                <w:vertAlign w:val="subscript"/>
              </w:rPr>
              <w:t>P,del,i,nren</w:t>
            </w:r>
          </w:p>
        </w:tc>
        <w:tc>
          <w:tcPr>
            <w:tcW w:w="855" w:type="dxa"/>
            <w:tcBorders>
              <w:top w:val="single" w:sz="6" w:space="0" w:color="000000"/>
              <w:left w:val="nil"/>
              <w:bottom w:val="single" w:sz="6" w:space="0" w:color="000000"/>
              <w:right w:val="single" w:sz="6" w:space="0" w:color="000000"/>
            </w:tcBorders>
            <w:hideMark/>
          </w:tcPr>
          <w:p w14:paraId="2D9290AF" w14:textId="77777777" w:rsidR="00511332" w:rsidRPr="00511332" w:rsidRDefault="00511332" w:rsidP="00511332">
            <w:r w:rsidRPr="00511332">
              <w:rPr>
                <w:b/>
                <w:bCs/>
              </w:rPr>
              <w:t>f</w:t>
            </w:r>
            <w:r w:rsidRPr="00511332">
              <w:rPr>
                <w:b/>
                <w:bCs/>
                <w:vertAlign w:val="subscript"/>
              </w:rPr>
              <w:t>P,del,i,ren</w:t>
            </w:r>
          </w:p>
        </w:tc>
        <w:tc>
          <w:tcPr>
            <w:tcW w:w="855" w:type="dxa"/>
            <w:tcBorders>
              <w:top w:val="single" w:sz="6" w:space="0" w:color="000000"/>
              <w:left w:val="nil"/>
              <w:bottom w:val="single" w:sz="6" w:space="0" w:color="000000"/>
              <w:right w:val="single" w:sz="6" w:space="0" w:color="000000"/>
            </w:tcBorders>
            <w:hideMark/>
          </w:tcPr>
          <w:p w14:paraId="6AC54B0F" w14:textId="77777777" w:rsidR="00511332" w:rsidRPr="00511332" w:rsidRDefault="00511332" w:rsidP="00511332">
            <w:r w:rsidRPr="00511332">
              <w:rPr>
                <w:b/>
                <w:bCs/>
              </w:rPr>
              <w:t>f</w:t>
            </w:r>
            <w:r w:rsidRPr="00511332">
              <w:rPr>
                <w:b/>
                <w:bCs/>
                <w:vertAlign w:val="subscript"/>
              </w:rPr>
              <w:t>P,del,i</w:t>
            </w:r>
          </w:p>
        </w:tc>
        <w:tc>
          <w:tcPr>
            <w:tcW w:w="1185" w:type="dxa"/>
            <w:tcBorders>
              <w:top w:val="single" w:sz="6" w:space="0" w:color="000000"/>
              <w:left w:val="nil"/>
              <w:bottom w:val="single" w:sz="6" w:space="0" w:color="000000"/>
              <w:right w:val="single" w:sz="6" w:space="0" w:color="000000"/>
            </w:tcBorders>
            <w:hideMark/>
          </w:tcPr>
          <w:p w14:paraId="2DDD7536" w14:textId="77777777" w:rsidR="00511332" w:rsidRPr="00511332" w:rsidRDefault="00511332" w:rsidP="00511332">
            <w:r w:rsidRPr="00511332">
              <w:rPr>
                <w:b/>
                <w:bCs/>
              </w:rPr>
              <w:t>K</w:t>
            </w:r>
            <w:r w:rsidRPr="00511332">
              <w:rPr>
                <w:b/>
                <w:bCs/>
                <w:vertAlign w:val="subscript"/>
              </w:rPr>
              <w:t>del,i</w:t>
            </w:r>
            <w:r w:rsidRPr="00511332">
              <w:br/>
              <w:t>(г/кВт </w:t>
            </w:r>
            <w:r w:rsidRPr="00511332">
              <w:rPr>
                <w:rFonts w:hint="eastAsia"/>
                <w:b/>
                <w:bCs/>
              </w:rPr>
              <w:t>×</w:t>
            </w:r>
            <w:r w:rsidRPr="00511332">
              <w:t> год)</w:t>
            </w:r>
          </w:p>
        </w:tc>
      </w:tr>
      <w:tr w:rsidR="00511332" w:rsidRPr="00511332" w14:paraId="3799E5D9" w14:textId="77777777" w:rsidTr="00511332">
        <w:trPr>
          <w:trHeight w:val="60"/>
        </w:trPr>
        <w:tc>
          <w:tcPr>
            <w:tcW w:w="0" w:type="auto"/>
            <w:vMerge/>
            <w:tcBorders>
              <w:top w:val="single" w:sz="6" w:space="0" w:color="000000"/>
              <w:left w:val="single" w:sz="6" w:space="0" w:color="000000"/>
              <w:bottom w:val="single" w:sz="6" w:space="0" w:color="000000"/>
              <w:right w:val="single" w:sz="6" w:space="0" w:color="000000"/>
            </w:tcBorders>
            <w:hideMark/>
          </w:tcPr>
          <w:p w14:paraId="5A320AA4" w14:textId="77777777" w:rsidR="00511332" w:rsidRPr="00511332" w:rsidRDefault="00511332" w:rsidP="00511332"/>
        </w:tc>
        <w:tc>
          <w:tcPr>
            <w:tcW w:w="3570" w:type="dxa"/>
            <w:gridSpan w:val="2"/>
            <w:tcBorders>
              <w:top w:val="nil"/>
              <w:left w:val="nil"/>
              <w:bottom w:val="single" w:sz="6" w:space="0" w:color="000000"/>
              <w:right w:val="single" w:sz="6" w:space="0" w:color="000000"/>
            </w:tcBorders>
            <w:hideMark/>
          </w:tcPr>
          <w:p w14:paraId="4CCF1D34" w14:textId="77777777" w:rsidR="00511332" w:rsidRPr="00511332" w:rsidRDefault="00511332" w:rsidP="00511332">
            <w:r w:rsidRPr="00511332">
              <w:t>Невідновлювальний</w:t>
            </w:r>
          </w:p>
        </w:tc>
        <w:tc>
          <w:tcPr>
            <w:tcW w:w="855" w:type="dxa"/>
            <w:tcBorders>
              <w:top w:val="nil"/>
              <w:left w:val="nil"/>
              <w:bottom w:val="single" w:sz="6" w:space="0" w:color="000000"/>
              <w:right w:val="single" w:sz="6" w:space="0" w:color="000000"/>
            </w:tcBorders>
            <w:hideMark/>
          </w:tcPr>
          <w:p w14:paraId="40A035BF" w14:textId="77777777" w:rsidR="00511332" w:rsidRPr="00511332" w:rsidRDefault="00511332" w:rsidP="00511332"/>
        </w:tc>
        <w:tc>
          <w:tcPr>
            <w:tcW w:w="855" w:type="dxa"/>
            <w:tcBorders>
              <w:top w:val="nil"/>
              <w:left w:val="nil"/>
              <w:bottom w:val="single" w:sz="6" w:space="0" w:color="000000"/>
              <w:right w:val="single" w:sz="6" w:space="0" w:color="000000"/>
            </w:tcBorders>
            <w:hideMark/>
          </w:tcPr>
          <w:p w14:paraId="5D3AC2C4" w14:textId="77777777" w:rsidR="00511332" w:rsidRPr="00511332" w:rsidRDefault="00511332" w:rsidP="00511332"/>
        </w:tc>
        <w:tc>
          <w:tcPr>
            <w:tcW w:w="855" w:type="dxa"/>
            <w:tcBorders>
              <w:top w:val="nil"/>
              <w:left w:val="nil"/>
              <w:bottom w:val="single" w:sz="6" w:space="0" w:color="000000"/>
              <w:right w:val="single" w:sz="6" w:space="0" w:color="000000"/>
            </w:tcBorders>
            <w:hideMark/>
          </w:tcPr>
          <w:p w14:paraId="324EC600" w14:textId="77777777" w:rsidR="00511332" w:rsidRPr="00511332" w:rsidRDefault="00511332" w:rsidP="00511332"/>
        </w:tc>
        <w:tc>
          <w:tcPr>
            <w:tcW w:w="1185" w:type="dxa"/>
            <w:tcBorders>
              <w:top w:val="nil"/>
              <w:left w:val="nil"/>
              <w:bottom w:val="single" w:sz="6" w:space="0" w:color="000000"/>
              <w:right w:val="single" w:sz="6" w:space="0" w:color="000000"/>
            </w:tcBorders>
            <w:hideMark/>
          </w:tcPr>
          <w:p w14:paraId="130EBDF4" w14:textId="77777777" w:rsidR="00511332" w:rsidRPr="00511332" w:rsidRDefault="00511332" w:rsidP="00511332"/>
        </w:tc>
      </w:tr>
      <w:tr w:rsidR="00511332" w:rsidRPr="00511332" w14:paraId="0A6B8BCC" w14:textId="77777777" w:rsidTr="00511332">
        <w:trPr>
          <w:trHeight w:val="60"/>
        </w:trPr>
        <w:tc>
          <w:tcPr>
            <w:tcW w:w="390" w:type="dxa"/>
            <w:tcBorders>
              <w:top w:val="nil"/>
              <w:left w:val="single" w:sz="6" w:space="0" w:color="000000"/>
              <w:bottom w:val="single" w:sz="6" w:space="0" w:color="000000"/>
              <w:right w:val="single" w:sz="6" w:space="0" w:color="000000"/>
            </w:tcBorders>
            <w:hideMark/>
          </w:tcPr>
          <w:p w14:paraId="2613961E" w14:textId="77777777" w:rsidR="00511332" w:rsidRPr="00511332" w:rsidRDefault="00511332" w:rsidP="00511332">
            <w:r w:rsidRPr="00511332">
              <w:t>1</w:t>
            </w:r>
          </w:p>
        </w:tc>
        <w:tc>
          <w:tcPr>
            <w:tcW w:w="1755" w:type="dxa"/>
            <w:vMerge w:val="restart"/>
            <w:tcBorders>
              <w:top w:val="nil"/>
              <w:left w:val="nil"/>
              <w:bottom w:val="single" w:sz="6" w:space="0" w:color="000000"/>
              <w:right w:val="single" w:sz="6" w:space="0" w:color="000000"/>
            </w:tcBorders>
            <w:hideMark/>
          </w:tcPr>
          <w:p w14:paraId="5872C008" w14:textId="77777777" w:rsidR="00511332" w:rsidRPr="00511332" w:rsidRDefault="00511332" w:rsidP="00511332">
            <w:r w:rsidRPr="00511332">
              <w:t>Горючі корисні копалини</w:t>
            </w:r>
          </w:p>
        </w:tc>
        <w:tc>
          <w:tcPr>
            <w:tcW w:w="1815" w:type="dxa"/>
            <w:tcBorders>
              <w:top w:val="nil"/>
              <w:left w:val="nil"/>
              <w:bottom w:val="single" w:sz="6" w:space="0" w:color="000000"/>
              <w:right w:val="single" w:sz="6" w:space="0" w:color="000000"/>
            </w:tcBorders>
            <w:hideMark/>
          </w:tcPr>
          <w:p w14:paraId="453DE985" w14:textId="77777777" w:rsidR="00511332" w:rsidRPr="00511332" w:rsidRDefault="00511332" w:rsidP="00511332">
            <w:r w:rsidRPr="00511332">
              <w:t>тверді</w:t>
            </w:r>
          </w:p>
        </w:tc>
        <w:tc>
          <w:tcPr>
            <w:tcW w:w="855" w:type="dxa"/>
            <w:tcBorders>
              <w:top w:val="nil"/>
              <w:left w:val="nil"/>
              <w:bottom w:val="single" w:sz="6" w:space="0" w:color="000000"/>
              <w:right w:val="single" w:sz="6" w:space="0" w:color="000000"/>
            </w:tcBorders>
            <w:hideMark/>
          </w:tcPr>
          <w:p w14:paraId="73345B65" w14:textId="77777777" w:rsidR="00511332" w:rsidRPr="00511332" w:rsidRDefault="00511332" w:rsidP="00511332">
            <w:r w:rsidRPr="00511332">
              <w:t>1,1</w:t>
            </w:r>
          </w:p>
        </w:tc>
        <w:tc>
          <w:tcPr>
            <w:tcW w:w="855" w:type="dxa"/>
            <w:tcBorders>
              <w:top w:val="nil"/>
              <w:left w:val="nil"/>
              <w:bottom w:val="single" w:sz="6" w:space="0" w:color="000000"/>
              <w:right w:val="single" w:sz="6" w:space="0" w:color="000000"/>
            </w:tcBorders>
            <w:hideMark/>
          </w:tcPr>
          <w:p w14:paraId="3AA327DB" w14:textId="77777777" w:rsidR="00511332" w:rsidRPr="00511332" w:rsidRDefault="00511332" w:rsidP="00511332">
            <w:r w:rsidRPr="00511332">
              <w:t>0</w:t>
            </w:r>
          </w:p>
        </w:tc>
        <w:tc>
          <w:tcPr>
            <w:tcW w:w="855" w:type="dxa"/>
            <w:tcBorders>
              <w:top w:val="nil"/>
              <w:left w:val="nil"/>
              <w:bottom w:val="single" w:sz="6" w:space="0" w:color="000000"/>
              <w:right w:val="single" w:sz="6" w:space="0" w:color="000000"/>
            </w:tcBorders>
            <w:hideMark/>
          </w:tcPr>
          <w:p w14:paraId="203CC145" w14:textId="77777777" w:rsidR="00511332" w:rsidRPr="00511332" w:rsidRDefault="00511332" w:rsidP="00511332">
            <w:r w:rsidRPr="00511332">
              <w:t>1,1</w:t>
            </w:r>
          </w:p>
        </w:tc>
        <w:tc>
          <w:tcPr>
            <w:tcW w:w="1185" w:type="dxa"/>
            <w:tcBorders>
              <w:top w:val="nil"/>
              <w:left w:val="nil"/>
              <w:bottom w:val="single" w:sz="6" w:space="0" w:color="000000"/>
              <w:right w:val="single" w:sz="6" w:space="0" w:color="000000"/>
            </w:tcBorders>
            <w:hideMark/>
          </w:tcPr>
          <w:p w14:paraId="55CF3D32" w14:textId="77777777" w:rsidR="00511332" w:rsidRPr="00511332" w:rsidRDefault="00511332" w:rsidP="00511332">
            <w:r w:rsidRPr="00511332">
              <w:t>360</w:t>
            </w:r>
          </w:p>
        </w:tc>
      </w:tr>
      <w:tr w:rsidR="00511332" w:rsidRPr="00511332" w14:paraId="5D1A00F0" w14:textId="77777777" w:rsidTr="00511332">
        <w:trPr>
          <w:trHeight w:val="60"/>
        </w:trPr>
        <w:tc>
          <w:tcPr>
            <w:tcW w:w="390" w:type="dxa"/>
            <w:tcBorders>
              <w:top w:val="nil"/>
              <w:left w:val="single" w:sz="6" w:space="0" w:color="000000"/>
              <w:bottom w:val="single" w:sz="6" w:space="0" w:color="000000"/>
              <w:right w:val="single" w:sz="6" w:space="0" w:color="000000"/>
            </w:tcBorders>
            <w:hideMark/>
          </w:tcPr>
          <w:p w14:paraId="5ADEC269" w14:textId="77777777" w:rsidR="00511332" w:rsidRPr="00511332" w:rsidRDefault="00511332" w:rsidP="00511332">
            <w:r w:rsidRPr="00511332">
              <w:t>2</w:t>
            </w:r>
          </w:p>
        </w:tc>
        <w:tc>
          <w:tcPr>
            <w:tcW w:w="0" w:type="auto"/>
            <w:vMerge/>
            <w:tcBorders>
              <w:top w:val="nil"/>
              <w:left w:val="nil"/>
              <w:bottom w:val="single" w:sz="6" w:space="0" w:color="000000"/>
              <w:right w:val="single" w:sz="6" w:space="0" w:color="000000"/>
            </w:tcBorders>
            <w:hideMark/>
          </w:tcPr>
          <w:p w14:paraId="2ED523EA" w14:textId="77777777" w:rsidR="00511332" w:rsidRPr="00511332" w:rsidRDefault="00511332" w:rsidP="00511332"/>
        </w:tc>
        <w:tc>
          <w:tcPr>
            <w:tcW w:w="1815" w:type="dxa"/>
            <w:tcBorders>
              <w:top w:val="nil"/>
              <w:left w:val="nil"/>
              <w:bottom w:val="single" w:sz="6" w:space="0" w:color="000000"/>
              <w:right w:val="single" w:sz="6" w:space="0" w:color="000000"/>
            </w:tcBorders>
            <w:hideMark/>
          </w:tcPr>
          <w:p w14:paraId="41CFA5D1" w14:textId="77777777" w:rsidR="00511332" w:rsidRPr="00511332" w:rsidRDefault="00511332" w:rsidP="00511332">
            <w:r w:rsidRPr="00511332">
              <w:t>скраплені</w:t>
            </w:r>
          </w:p>
        </w:tc>
        <w:tc>
          <w:tcPr>
            <w:tcW w:w="855" w:type="dxa"/>
            <w:tcBorders>
              <w:top w:val="nil"/>
              <w:left w:val="nil"/>
              <w:bottom w:val="single" w:sz="6" w:space="0" w:color="000000"/>
              <w:right w:val="single" w:sz="6" w:space="0" w:color="000000"/>
            </w:tcBorders>
            <w:hideMark/>
          </w:tcPr>
          <w:p w14:paraId="56192CA6" w14:textId="77777777" w:rsidR="00511332" w:rsidRPr="00511332" w:rsidRDefault="00511332" w:rsidP="00511332">
            <w:r w:rsidRPr="00511332">
              <w:t>1,1</w:t>
            </w:r>
          </w:p>
        </w:tc>
        <w:tc>
          <w:tcPr>
            <w:tcW w:w="855" w:type="dxa"/>
            <w:tcBorders>
              <w:top w:val="nil"/>
              <w:left w:val="nil"/>
              <w:bottom w:val="single" w:sz="6" w:space="0" w:color="000000"/>
              <w:right w:val="single" w:sz="6" w:space="0" w:color="000000"/>
            </w:tcBorders>
            <w:hideMark/>
          </w:tcPr>
          <w:p w14:paraId="1ED2C176" w14:textId="77777777" w:rsidR="00511332" w:rsidRPr="00511332" w:rsidRDefault="00511332" w:rsidP="00511332">
            <w:r w:rsidRPr="00511332">
              <w:t>0</w:t>
            </w:r>
          </w:p>
        </w:tc>
        <w:tc>
          <w:tcPr>
            <w:tcW w:w="855" w:type="dxa"/>
            <w:tcBorders>
              <w:top w:val="nil"/>
              <w:left w:val="nil"/>
              <w:bottom w:val="single" w:sz="6" w:space="0" w:color="000000"/>
              <w:right w:val="single" w:sz="6" w:space="0" w:color="000000"/>
            </w:tcBorders>
            <w:hideMark/>
          </w:tcPr>
          <w:p w14:paraId="16548797" w14:textId="77777777" w:rsidR="00511332" w:rsidRPr="00511332" w:rsidRDefault="00511332" w:rsidP="00511332">
            <w:r w:rsidRPr="00511332">
              <w:t>1,1</w:t>
            </w:r>
          </w:p>
        </w:tc>
        <w:tc>
          <w:tcPr>
            <w:tcW w:w="1185" w:type="dxa"/>
            <w:tcBorders>
              <w:top w:val="nil"/>
              <w:left w:val="nil"/>
              <w:bottom w:val="single" w:sz="6" w:space="0" w:color="000000"/>
              <w:right w:val="single" w:sz="6" w:space="0" w:color="000000"/>
            </w:tcBorders>
            <w:hideMark/>
          </w:tcPr>
          <w:p w14:paraId="43E2566A" w14:textId="77777777" w:rsidR="00511332" w:rsidRPr="00511332" w:rsidRDefault="00511332" w:rsidP="00511332">
            <w:r w:rsidRPr="00511332">
              <w:t>290</w:t>
            </w:r>
          </w:p>
        </w:tc>
      </w:tr>
      <w:tr w:rsidR="00511332" w:rsidRPr="00511332" w14:paraId="167C4C9C" w14:textId="77777777" w:rsidTr="00511332">
        <w:trPr>
          <w:trHeight w:val="60"/>
        </w:trPr>
        <w:tc>
          <w:tcPr>
            <w:tcW w:w="390" w:type="dxa"/>
            <w:tcBorders>
              <w:top w:val="nil"/>
              <w:left w:val="single" w:sz="6" w:space="0" w:color="000000"/>
              <w:bottom w:val="single" w:sz="6" w:space="0" w:color="000000"/>
              <w:right w:val="single" w:sz="6" w:space="0" w:color="000000"/>
            </w:tcBorders>
            <w:hideMark/>
          </w:tcPr>
          <w:p w14:paraId="49A2EE9F" w14:textId="77777777" w:rsidR="00511332" w:rsidRPr="00511332" w:rsidRDefault="00511332" w:rsidP="00511332">
            <w:r w:rsidRPr="00511332">
              <w:t>3</w:t>
            </w:r>
          </w:p>
        </w:tc>
        <w:tc>
          <w:tcPr>
            <w:tcW w:w="0" w:type="auto"/>
            <w:vMerge/>
            <w:tcBorders>
              <w:top w:val="nil"/>
              <w:left w:val="nil"/>
              <w:bottom w:val="single" w:sz="6" w:space="0" w:color="000000"/>
              <w:right w:val="single" w:sz="6" w:space="0" w:color="000000"/>
            </w:tcBorders>
            <w:hideMark/>
          </w:tcPr>
          <w:p w14:paraId="0AA93822" w14:textId="77777777" w:rsidR="00511332" w:rsidRPr="00511332" w:rsidRDefault="00511332" w:rsidP="00511332"/>
        </w:tc>
        <w:tc>
          <w:tcPr>
            <w:tcW w:w="1815" w:type="dxa"/>
            <w:tcBorders>
              <w:top w:val="nil"/>
              <w:left w:val="nil"/>
              <w:bottom w:val="single" w:sz="6" w:space="0" w:color="000000"/>
              <w:right w:val="single" w:sz="6" w:space="0" w:color="000000"/>
            </w:tcBorders>
            <w:hideMark/>
          </w:tcPr>
          <w:p w14:paraId="18DB392F" w14:textId="77777777" w:rsidR="00511332" w:rsidRPr="00511332" w:rsidRDefault="00511332" w:rsidP="00511332">
            <w:r w:rsidRPr="00511332">
              <w:t>газоподібні</w:t>
            </w:r>
          </w:p>
        </w:tc>
        <w:tc>
          <w:tcPr>
            <w:tcW w:w="855" w:type="dxa"/>
            <w:tcBorders>
              <w:top w:val="nil"/>
              <w:left w:val="nil"/>
              <w:bottom w:val="single" w:sz="6" w:space="0" w:color="000000"/>
              <w:right w:val="single" w:sz="6" w:space="0" w:color="000000"/>
            </w:tcBorders>
            <w:hideMark/>
          </w:tcPr>
          <w:p w14:paraId="2D2D88D5" w14:textId="77777777" w:rsidR="00511332" w:rsidRPr="00511332" w:rsidRDefault="00511332" w:rsidP="00511332">
            <w:r w:rsidRPr="00511332">
              <w:t>1,1</w:t>
            </w:r>
          </w:p>
        </w:tc>
        <w:tc>
          <w:tcPr>
            <w:tcW w:w="855" w:type="dxa"/>
            <w:tcBorders>
              <w:top w:val="nil"/>
              <w:left w:val="nil"/>
              <w:bottom w:val="single" w:sz="6" w:space="0" w:color="000000"/>
              <w:right w:val="single" w:sz="6" w:space="0" w:color="000000"/>
            </w:tcBorders>
            <w:hideMark/>
          </w:tcPr>
          <w:p w14:paraId="46E7152A" w14:textId="77777777" w:rsidR="00511332" w:rsidRPr="00511332" w:rsidRDefault="00511332" w:rsidP="00511332">
            <w:r w:rsidRPr="00511332">
              <w:t>0</w:t>
            </w:r>
          </w:p>
        </w:tc>
        <w:tc>
          <w:tcPr>
            <w:tcW w:w="855" w:type="dxa"/>
            <w:tcBorders>
              <w:top w:val="nil"/>
              <w:left w:val="nil"/>
              <w:bottom w:val="single" w:sz="6" w:space="0" w:color="000000"/>
              <w:right w:val="single" w:sz="6" w:space="0" w:color="000000"/>
            </w:tcBorders>
            <w:hideMark/>
          </w:tcPr>
          <w:p w14:paraId="2A23D888" w14:textId="77777777" w:rsidR="00511332" w:rsidRPr="00511332" w:rsidRDefault="00511332" w:rsidP="00511332">
            <w:r w:rsidRPr="00511332">
              <w:t>1,1</w:t>
            </w:r>
          </w:p>
        </w:tc>
        <w:tc>
          <w:tcPr>
            <w:tcW w:w="1185" w:type="dxa"/>
            <w:tcBorders>
              <w:top w:val="nil"/>
              <w:left w:val="nil"/>
              <w:bottom w:val="single" w:sz="6" w:space="0" w:color="000000"/>
              <w:right w:val="single" w:sz="6" w:space="0" w:color="000000"/>
            </w:tcBorders>
            <w:hideMark/>
          </w:tcPr>
          <w:p w14:paraId="3C369EF1" w14:textId="77777777" w:rsidR="00511332" w:rsidRPr="00511332" w:rsidRDefault="00511332" w:rsidP="00511332">
            <w:r w:rsidRPr="00511332">
              <w:t>220</w:t>
            </w:r>
          </w:p>
        </w:tc>
      </w:tr>
      <w:tr w:rsidR="00511332" w:rsidRPr="00511332" w14:paraId="2015A189" w14:textId="77777777" w:rsidTr="00511332">
        <w:trPr>
          <w:trHeight w:val="60"/>
        </w:trPr>
        <w:tc>
          <w:tcPr>
            <w:tcW w:w="390" w:type="dxa"/>
            <w:tcBorders>
              <w:top w:val="nil"/>
              <w:left w:val="single" w:sz="6" w:space="0" w:color="000000"/>
              <w:bottom w:val="single" w:sz="6" w:space="0" w:color="000000"/>
              <w:right w:val="single" w:sz="6" w:space="0" w:color="000000"/>
            </w:tcBorders>
            <w:hideMark/>
          </w:tcPr>
          <w:p w14:paraId="3993B3F8" w14:textId="77777777" w:rsidR="00511332" w:rsidRPr="00511332" w:rsidRDefault="00511332" w:rsidP="00511332">
            <w:r w:rsidRPr="00511332">
              <w:t>4</w:t>
            </w:r>
          </w:p>
        </w:tc>
        <w:tc>
          <w:tcPr>
            <w:tcW w:w="1755" w:type="dxa"/>
            <w:vMerge w:val="restart"/>
            <w:tcBorders>
              <w:top w:val="nil"/>
              <w:left w:val="nil"/>
              <w:bottom w:val="single" w:sz="6" w:space="0" w:color="000000"/>
              <w:right w:val="single" w:sz="6" w:space="0" w:color="000000"/>
            </w:tcBorders>
            <w:hideMark/>
          </w:tcPr>
          <w:p w14:paraId="726C0CE1" w14:textId="77777777" w:rsidR="00511332" w:rsidRPr="00511332" w:rsidRDefault="00511332" w:rsidP="00511332">
            <w:r w:rsidRPr="00511332">
              <w:t>Біологічне паливо</w:t>
            </w:r>
          </w:p>
        </w:tc>
        <w:tc>
          <w:tcPr>
            <w:tcW w:w="1815" w:type="dxa"/>
            <w:tcBorders>
              <w:top w:val="nil"/>
              <w:left w:val="nil"/>
              <w:bottom w:val="single" w:sz="6" w:space="0" w:color="000000"/>
              <w:right w:val="single" w:sz="6" w:space="0" w:color="000000"/>
            </w:tcBorders>
            <w:hideMark/>
          </w:tcPr>
          <w:p w14:paraId="36370122" w14:textId="77777777" w:rsidR="00511332" w:rsidRPr="00511332" w:rsidRDefault="00511332" w:rsidP="00511332">
            <w:r w:rsidRPr="00511332">
              <w:t>тверде</w:t>
            </w:r>
          </w:p>
        </w:tc>
        <w:tc>
          <w:tcPr>
            <w:tcW w:w="855" w:type="dxa"/>
            <w:tcBorders>
              <w:top w:val="nil"/>
              <w:left w:val="nil"/>
              <w:bottom w:val="single" w:sz="6" w:space="0" w:color="000000"/>
              <w:right w:val="single" w:sz="6" w:space="0" w:color="000000"/>
            </w:tcBorders>
            <w:hideMark/>
          </w:tcPr>
          <w:p w14:paraId="773356AE" w14:textId="77777777" w:rsidR="00511332" w:rsidRPr="00511332" w:rsidRDefault="00511332" w:rsidP="00511332">
            <w:r w:rsidRPr="00511332">
              <w:t>0,2</w:t>
            </w:r>
          </w:p>
        </w:tc>
        <w:tc>
          <w:tcPr>
            <w:tcW w:w="855" w:type="dxa"/>
            <w:tcBorders>
              <w:top w:val="nil"/>
              <w:left w:val="nil"/>
              <w:bottom w:val="single" w:sz="6" w:space="0" w:color="000000"/>
              <w:right w:val="single" w:sz="6" w:space="0" w:color="000000"/>
            </w:tcBorders>
            <w:hideMark/>
          </w:tcPr>
          <w:p w14:paraId="07914F8B" w14:textId="77777777" w:rsidR="00511332" w:rsidRPr="00511332" w:rsidRDefault="00511332" w:rsidP="00511332">
            <w:r w:rsidRPr="00511332">
              <w:t>1</w:t>
            </w:r>
          </w:p>
        </w:tc>
        <w:tc>
          <w:tcPr>
            <w:tcW w:w="855" w:type="dxa"/>
            <w:tcBorders>
              <w:top w:val="nil"/>
              <w:left w:val="nil"/>
              <w:bottom w:val="single" w:sz="6" w:space="0" w:color="000000"/>
              <w:right w:val="single" w:sz="6" w:space="0" w:color="000000"/>
            </w:tcBorders>
            <w:hideMark/>
          </w:tcPr>
          <w:p w14:paraId="6CA5448F" w14:textId="77777777" w:rsidR="00511332" w:rsidRPr="00511332" w:rsidRDefault="00511332" w:rsidP="00511332">
            <w:r w:rsidRPr="00511332">
              <w:t>1,2</w:t>
            </w:r>
          </w:p>
        </w:tc>
        <w:tc>
          <w:tcPr>
            <w:tcW w:w="1185" w:type="dxa"/>
            <w:tcBorders>
              <w:top w:val="nil"/>
              <w:left w:val="nil"/>
              <w:bottom w:val="single" w:sz="6" w:space="0" w:color="000000"/>
              <w:right w:val="single" w:sz="6" w:space="0" w:color="000000"/>
            </w:tcBorders>
            <w:hideMark/>
          </w:tcPr>
          <w:p w14:paraId="1B442394" w14:textId="77777777" w:rsidR="00511332" w:rsidRPr="00511332" w:rsidRDefault="00511332" w:rsidP="00511332">
            <w:r w:rsidRPr="00511332">
              <w:t>40</w:t>
            </w:r>
          </w:p>
        </w:tc>
      </w:tr>
      <w:tr w:rsidR="00511332" w:rsidRPr="00511332" w14:paraId="59076554" w14:textId="77777777" w:rsidTr="00511332">
        <w:trPr>
          <w:trHeight w:val="60"/>
        </w:trPr>
        <w:tc>
          <w:tcPr>
            <w:tcW w:w="390" w:type="dxa"/>
            <w:tcBorders>
              <w:top w:val="nil"/>
              <w:left w:val="single" w:sz="6" w:space="0" w:color="000000"/>
              <w:bottom w:val="single" w:sz="6" w:space="0" w:color="000000"/>
              <w:right w:val="single" w:sz="6" w:space="0" w:color="000000"/>
            </w:tcBorders>
            <w:hideMark/>
          </w:tcPr>
          <w:p w14:paraId="78E2C428" w14:textId="77777777" w:rsidR="00511332" w:rsidRPr="00511332" w:rsidRDefault="00511332" w:rsidP="00511332">
            <w:r w:rsidRPr="00511332">
              <w:t>5</w:t>
            </w:r>
          </w:p>
        </w:tc>
        <w:tc>
          <w:tcPr>
            <w:tcW w:w="0" w:type="auto"/>
            <w:vMerge/>
            <w:tcBorders>
              <w:top w:val="nil"/>
              <w:left w:val="nil"/>
              <w:bottom w:val="single" w:sz="6" w:space="0" w:color="000000"/>
              <w:right w:val="single" w:sz="6" w:space="0" w:color="000000"/>
            </w:tcBorders>
            <w:hideMark/>
          </w:tcPr>
          <w:p w14:paraId="2E8C25FF" w14:textId="77777777" w:rsidR="00511332" w:rsidRPr="00511332" w:rsidRDefault="00511332" w:rsidP="00511332"/>
        </w:tc>
        <w:tc>
          <w:tcPr>
            <w:tcW w:w="1815" w:type="dxa"/>
            <w:tcBorders>
              <w:top w:val="nil"/>
              <w:left w:val="nil"/>
              <w:bottom w:val="single" w:sz="6" w:space="0" w:color="000000"/>
              <w:right w:val="single" w:sz="6" w:space="0" w:color="000000"/>
            </w:tcBorders>
            <w:hideMark/>
          </w:tcPr>
          <w:p w14:paraId="519A7E07" w14:textId="77777777" w:rsidR="00511332" w:rsidRPr="00511332" w:rsidRDefault="00511332" w:rsidP="00511332">
            <w:r w:rsidRPr="00511332">
              <w:t>скраплене</w:t>
            </w:r>
          </w:p>
        </w:tc>
        <w:tc>
          <w:tcPr>
            <w:tcW w:w="855" w:type="dxa"/>
            <w:tcBorders>
              <w:top w:val="nil"/>
              <w:left w:val="nil"/>
              <w:bottom w:val="single" w:sz="6" w:space="0" w:color="000000"/>
              <w:right w:val="single" w:sz="6" w:space="0" w:color="000000"/>
            </w:tcBorders>
            <w:hideMark/>
          </w:tcPr>
          <w:p w14:paraId="2EE1BCF1" w14:textId="77777777" w:rsidR="00511332" w:rsidRPr="00511332" w:rsidRDefault="00511332" w:rsidP="00511332">
            <w:r w:rsidRPr="00511332">
              <w:t>0,5</w:t>
            </w:r>
          </w:p>
        </w:tc>
        <w:tc>
          <w:tcPr>
            <w:tcW w:w="855" w:type="dxa"/>
            <w:tcBorders>
              <w:top w:val="nil"/>
              <w:left w:val="nil"/>
              <w:bottom w:val="single" w:sz="6" w:space="0" w:color="000000"/>
              <w:right w:val="single" w:sz="6" w:space="0" w:color="000000"/>
            </w:tcBorders>
            <w:hideMark/>
          </w:tcPr>
          <w:p w14:paraId="251A40B2" w14:textId="77777777" w:rsidR="00511332" w:rsidRPr="00511332" w:rsidRDefault="00511332" w:rsidP="00511332">
            <w:r w:rsidRPr="00511332">
              <w:t>1</w:t>
            </w:r>
          </w:p>
        </w:tc>
        <w:tc>
          <w:tcPr>
            <w:tcW w:w="855" w:type="dxa"/>
            <w:tcBorders>
              <w:top w:val="nil"/>
              <w:left w:val="nil"/>
              <w:bottom w:val="single" w:sz="6" w:space="0" w:color="000000"/>
              <w:right w:val="single" w:sz="6" w:space="0" w:color="000000"/>
            </w:tcBorders>
            <w:hideMark/>
          </w:tcPr>
          <w:p w14:paraId="7B30A9A7" w14:textId="77777777" w:rsidR="00511332" w:rsidRPr="00511332" w:rsidRDefault="00511332" w:rsidP="00511332">
            <w:r w:rsidRPr="00511332">
              <w:t>1,5</w:t>
            </w:r>
          </w:p>
        </w:tc>
        <w:tc>
          <w:tcPr>
            <w:tcW w:w="1185" w:type="dxa"/>
            <w:tcBorders>
              <w:top w:val="nil"/>
              <w:left w:val="nil"/>
              <w:bottom w:val="single" w:sz="6" w:space="0" w:color="000000"/>
              <w:right w:val="single" w:sz="6" w:space="0" w:color="000000"/>
            </w:tcBorders>
            <w:hideMark/>
          </w:tcPr>
          <w:p w14:paraId="14E96654" w14:textId="77777777" w:rsidR="00511332" w:rsidRPr="00511332" w:rsidRDefault="00511332" w:rsidP="00511332">
            <w:r w:rsidRPr="00511332">
              <w:t>70</w:t>
            </w:r>
          </w:p>
        </w:tc>
      </w:tr>
      <w:tr w:rsidR="00511332" w:rsidRPr="00511332" w14:paraId="750EE1EA" w14:textId="77777777" w:rsidTr="00511332">
        <w:trPr>
          <w:trHeight w:val="60"/>
        </w:trPr>
        <w:tc>
          <w:tcPr>
            <w:tcW w:w="390" w:type="dxa"/>
            <w:tcBorders>
              <w:top w:val="nil"/>
              <w:left w:val="single" w:sz="6" w:space="0" w:color="000000"/>
              <w:bottom w:val="single" w:sz="6" w:space="0" w:color="000000"/>
              <w:right w:val="single" w:sz="6" w:space="0" w:color="000000"/>
            </w:tcBorders>
            <w:hideMark/>
          </w:tcPr>
          <w:p w14:paraId="0BC725EE" w14:textId="77777777" w:rsidR="00511332" w:rsidRPr="00511332" w:rsidRDefault="00511332" w:rsidP="00511332">
            <w:r w:rsidRPr="00511332">
              <w:t>6</w:t>
            </w:r>
          </w:p>
        </w:tc>
        <w:tc>
          <w:tcPr>
            <w:tcW w:w="0" w:type="auto"/>
            <w:vMerge/>
            <w:tcBorders>
              <w:top w:val="nil"/>
              <w:left w:val="nil"/>
              <w:bottom w:val="single" w:sz="6" w:space="0" w:color="000000"/>
              <w:right w:val="single" w:sz="6" w:space="0" w:color="000000"/>
            </w:tcBorders>
            <w:hideMark/>
          </w:tcPr>
          <w:p w14:paraId="7206C9D7" w14:textId="77777777" w:rsidR="00511332" w:rsidRPr="00511332" w:rsidRDefault="00511332" w:rsidP="00511332"/>
        </w:tc>
        <w:tc>
          <w:tcPr>
            <w:tcW w:w="1815" w:type="dxa"/>
            <w:tcBorders>
              <w:top w:val="nil"/>
              <w:left w:val="nil"/>
              <w:bottom w:val="single" w:sz="6" w:space="0" w:color="000000"/>
              <w:right w:val="single" w:sz="6" w:space="0" w:color="000000"/>
            </w:tcBorders>
            <w:hideMark/>
          </w:tcPr>
          <w:p w14:paraId="097A27A8" w14:textId="77777777" w:rsidR="00511332" w:rsidRPr="00511332" w:rsidRDefault="00511332" w:rsidP="00511332">
            <w:r w:rsidRPr="00511332">
              <w:t>газоподібне</w:t>
            </w:r>
          </w:p>
        </w:tc>
        <w:tc>
          <w:tcPr>
            <w:tcW w:w="855" w:type="dxa"/>
            <w:tcBorders>
              <w:top w:val="nil"/>
              <w:left w:val="nil"/>
              <w:bottom w:val="single" w:sz="6" w:space="0" w:color="000000"/>
              <w:right w:val="single" w:sz="6" w:space="0" w:color="000000"/>
            </w:tcBorders>
            <w:hideMark/>
          </w:tcPr>
          <w:p w14:paraId="2E5016E6" w14:textId="77777777" w:rsidR="00511332" w:rsidRPr="00511332" w:rsidRDefault="00511332" w:rsidP="00511332">
            <w:r w:rsidRPr="00511332">
              <w:t>0,4</w:t>
            </w:r>
          </w:p>
        </w:tc>
        <w:tc>
          <w:tcPr>
            <w:tcW w:w="855" w:type="dxa"/>
            <w:tcBorders>
              <w:top w:val="nil"/>
              <w:left w:val="nil"/>
              <w:bottom w:val="single" w:sz="6" w:space="0" w:color="000000"/>
              <w:right w:val="single" w:sz="6" w:space="0" w:color="000000"/>
            </w:tcBorders>
            <w:hideMark/>
          </w:tcPr>
          <w:p w14:paraId="518B383D" w14:textId="77777777" w:rsidR="00511332" w:rsidRPr="00511332" w:rsidRDefault="00511332" w:rsidP="00511332">
            <w:r w:rsidRPr="00511332">
              <w:t>1</w:t>
            </w:r>
          </w:p>
        </w:tc>
        <w:tc>
          <w:tcPr>
            <w:tcW w:w="855" w:type="dxa"/>
            <w:tcBorders>
              <w:top w:val="nil"/>
              <w:left w:val="nil"/>
              <w:bottom w:val="single" w:sz="6" w:space="0" w:color="000000"/>
              <w:right w:val="single" w:sz="6" w:space="0" w:color="000000"/>
            </w:tcBorders>
            <w:hideMark/>
          </w:tcPr>
          <w:p w14:paraId="64F96F53" w14:textId="77777777" w:rsidR="00511332" w:rsidRPr="00511332" w:rsidRDefault="00511332" w:rsidP="00511332">
            <w:r w:rsidRPr="00511332">
              <w:t>1,4</w:t>
            </w:r>
          </w:p>
        </w:tc>
        <w:tc>
          <w:tcPr>
            <w:tcW w:w="1185" w:type="dxa"/>
            <w:tcBorders>
              <w:top w:val="nil"/>
              <w:left w:val="nil"/>
              <w:bottom w:val="single" w:sz="6" w:space="0" w:color="000000"/>
              <w:right w:val="single" w:sz="6" w:space="0" w:color="000000"/>
            </w:tcBorders>
            <w:hideMark/>
          </w:tcPr>
          <w:p w14:paraId="5030A3F6" w14:textId="77777777" w:rsidR="00511332" w:rsidRPr="00511332" w:rsidRDefault="00511332" w:rsidP="00511332">
            <w:r w:rsidRPr="00511332">
              <w:t>100</w:t>
            </w:r>
          </w:p>
        </w:tc>
      </w:tr>
      <w:tr w:rsidR="00511332" w:rsidRPr="00511332" w14:paraId="10343B12" w14:textId="77777777" w:rsidTr="00511332">
        <w:trPr>
          <w:trHeight w:val="60"/>
        </w:trPr>
        <w:tc>
          <w:tcPr>
            <w:tcW w:w="390" w:type="dxa"/>
            <w:tcBorders>
              <w:top w:val="nil"/>
              <w:left w:val="single" w:sz="6" w:space="0" w:color="000000"/>
              <w:bottom w:val="single" w:sz="6" w:space="0" w:color="000000"/>
              <w:right w:val="single" w:sz="6" w:space="0" w:color="000000"/>
            </w:tcBorders>
            <w:hideMark/>
          </w:tcPr>
          <w:p w14:paraId="56FDCE22" w14:textId="77777777" w:rsidR="00511332" w:rsidRPr="00511332" w:rsidRDefault="00511332" w:rsidP="00511332">
            <w:r w:rsidRPr="00511332">
              <w:t>7</w:t>
            </w:r>
          </w:p>
        </w:tc>
        <w:tc>
          <w:tcPr>
            <w:tcW w:w="3570" w:type="dxa"/>
            <w:gridSpan w:val="2"/>
            <w:tcBorders>
              <w:top w:val="nil"/>
              <w:left w:val="nil"/>
              <w:bottom w:val="single" w:sz="6" w:space="0" w:color="000000"/>
              <w:right w:val="single" w:sz="6" w:space="0" w:color="000000"/>
            </w:tcBorders>
            <w:hideMark/>
          </w:tcPr>
          <w:p w14:paraId="61D9DF91" w14:textId="77777777" w:rsidR="00511332" w:rsidRPr="00511332" w:rsidRDefault="00511332" w:rsidP="00511332">
            <w:r w:rsidRPr="00511332">
              <w:t>Електрична</w:t>
            </w:r>
          </w:p>
        </w:tc>
        <w:tc>
          <w:tcPr>
            <w:tcW w:w="855" w:type="dxa"/>
            <w:tcBorders>
              <w:top w:val="nil"/>
              <w:left w:val="nil"/>
              <w:bottom w:val="single" w:sz="6" w:space="0" w:color="000000"/>
              <w:right w:val="single" w:sz="6" w:space="0" w:color="000000"/>
            </w:tcBorders>
            <w:hideMark/>
          </w:tcPr>
          <w:p w14:paraId="7E62A91F" w14:textId="77777777" w:rsidR="00511332" w:rsidRPr="00511332" w:rsidRDefault="00511332" w:rsidP="00511332">
            <w:r w:rsidRPr="00511332">
              <w:t>2,3</w:t>
            </w:r>
          </w:p>
        </w:tc>
        <w:tc>
          <w:tcPr>
            <w:tcW w:w="855" w:type="dxa"/>
            <w:tcBorders>
              <w:top w:val="nil"/>
              <w:left w:val="nil"/>
              <w:bottom w:val="single" w:sz="6" w:space="0" w:color="000000"/>
              <w:right w:val="single" w:sz="6" w:space="0" w:color="000000"/>
            </w:tcBorders>
            <w:hideMark/>
          </w:tcPr>
          <w:p w14:paraId="29FEF63C" w14:textId="77777777" w:rsidR="00511332" w:rsidRPr="00511332" w:rsidRDefault="00511332" w:rsidP="00511332">
            <w:r w:rsidRPr="00511332">
              <w:t>0,2</w:t>
            </w:r>
          </w:p>
        </w:tc>
        <w:tc>
          <w:tcPr>
            <w:tcW w:w="855" w:type="dxa"/>
            <w:tcBorders>
              <w:top w:val="nil"/>
              <w:left w:val="nil"/>
              <w:bottom w:val="single" w:sz="6" w:space="0" w:color="000000"/>
              <w:right w:val="single" w:sz="6" w:space="0" w:color="000000"/>
            </w:tcBorders>
            <w:hideMark/>
          </w:tcPr>
          <w:p w14:paraId="35392BE5" w14:textId="77777777" w:rsidR="00511332" w:rsidRPr="00511332" w:rsidRDefault="00511332" w:rsidP="00511332">
            <w:r w:rsidRPr="00511332">
              <w:t>2,5</w:t>
            </w:r>
          </w:p>
        </w:tc>
        <w:tc>
          <w:tcPr>
            <w:tcW w:w="1185" w:type="dxa"/>
            <w:tcBorders>
              <w:top w:val="nil"/>
              <w:left w:val="nil"/>
              <w:bottom w:val="single" w:sz="6" w:space="0" w:color="000000"/>
              <w:right w:val="single" w:sz="6" w:space="0" w:color="000000"/>
            </w:tcBorders>
            <w:hideMark/>
          </w:tcPr>
          <w:p w14:paraId="6D55D0B2" w14:textId="77777777" w:rsidR="00511332" w:rsidRPr="00511332" w:rsidRDefault="00511332" w:rsidP="00511332">
            <w:r w:rsidRPr="00511332">
              <w:t>420</w:t>
            </w:r>
          </w:p>
        </w:tc>
      </w:tr>
      <w:tr w:rsidR="00511332" w:rsidRPr="00511332" w14:paraId="3B9E379E" w14:textId="77777777" w:rsidTr="00511332">
        <w:trPr>
          <w:trHeight w:val="60"/>
        </w:trPr>
        <w:tc>
          <w:tcPr>
            <w:tcW w:w="390" w:type="dxa"/>
            <w:tcBorders>
              <w:top w:val="nil"/>
              <w:left w:val="single" w:sz="6" w:space="0" w:color="000000"/>
              <w:bottom w:val="single" w:sz="6" w:space="0" w:color="000000"/>
              <w:right w:val="single" w:sz="6" w:space="0" w:color="000000"/>
            </w:tcBorders>
            <w:hideMark/>
          </w:tcPr>
          <w:p w14:paraId="3ECAE580" w14:textId="77777777" w:rsidR="00511332" w:rsidRPr="00511332" w:rsidRDefault="00511332" w:rsidP="00511332"/>
        </w:tc>
        <w:tc>
          <w:tcPr>
            <w:tcW w:w="3570" w:type="dxa"/>
            <w:gridSpan w:val="2"/>
            <w:tcBorders>
              <w:top w:val="nil"/>
              <w:left w:val="nil"/>
              <w:bottom w:val="single" w:sz="6" w:space="0" w:color="000000"/>
              <w:right w:val="single" w:sz="6" w:space="0" w:color="000000"/>
            </w:tcBorders>
            <w:hideMark/>
          </w:tcPr>
          <w:p w14:paraId="08D32FAD" w14:textId="77777777" w:rsidR="00511332" w:rsidRPr="00511332" w:rsidRDefault="00511332" w:rsidP="00511332">
            <w:r w:rsidRPr="00511332">
              <w:t>Централізований</w:t>
            </w:r>
          </w:p>
        </w:tc>
        <w:tc>
          <w:tcPr>
            <w:tcW w:w="855" w:type="dxa"/>
            <w:tcBorders>
              <w:top w:val="nil"/>
              <w:left w:val="nil"/>
              <w:bottom w:val="single" w:sz="6" w:space="0" w:color="000000"/>
              <w:right w:val="single" w:sz="6" w:space="0" w:color="000000"/>
            </w:tcBorders>
            <w:hideMark/>
          </w:tcPr>
          <w:p w14:paraId="28D8C0F6" w14:textId="77777777" w:rsidR="00511332" w:rsidRPr="00511332" w:rsidRDefault="00511332" w:rsidP="00511332"/>
        </w:tc>
        <w:tc>
          <w:tcPr>
            <w:tcW w:w="855" w:type="dxa"/>
            <w:tcBorders>
              <w:top w:val="nil"/>
              <w:left w:val="nil"/>
              <w:bottom w:val="single" w:sz="6" w:space="0" w:color="000000"/>
              <w:right w:val="single" w:sz="6" w:space="0" w:color="000000"/>
            </w:tcBorders>
            <w:hideMark/>
          </w:tcPr>
          <w:p w14:paraId="1E6F714A" w14:textId="77777777" w:rsidR="00511332" w:rsidRPr="00511332" w:rsidRDefault="00511332" w:rsidP="00511332"/>
        </w:tc>
        <w:tc>
          <w:tcPr>
            <w:tcW w:w="855" w:type="dxa"/>
            <w:tcBorders>
              <w:top w:val="nil"/>
              <w:left w:val="nil"/>
              <w:bottom w:val="single" w:sz="6" w:space="0" w:color="000000"/>
              <w:right w:val="single" w:sz="6" w:space="0" w:color="000000"/>
            </w:tcBorders>
            <w:hideMark/>
          </w:tcPr>
          <w:p w14:paraId="3459E825" w14:textId="77777777" w:rsidR="00511332" w:rsidRPr="00511332" w:rsidRDefault="00511332" w:rsidP="00511332"/>
        </w:tc>
        <w:tc>
          <w:tcPr>
            <w:tcW w:w="1185" w:type="dxa"/>
            <w:tcBorders>
              <w:top w:val="nil"/>
              <w:left w:val="nil"/>
              <w:bottom w:val="single" w:sz="6" w:space="0" w:color="000000"/>
              <w:right w:val="single" w:sz="6" w:space="0" w:color="000000"/>
            </w:tcBorders>
            <w:hideMark/>
          </w:tcPr>
          <w:p w14:paraId="782B991F" w14:textId="77777777" w:rsidR="00511332" w:rsidRPr="00511332" w:rsidRDefault="00511332" w:rsidP="00511332"/>
        </w:tc>
      </w:tr>
      <w:tr w:rsidR="00511332" w:rsidRPr="00511332" w14:paraId="3336C73F" w14:textId="77777777" w:rsidTr="00511332">
        <w:trPr>
          <w:trHeight w:val="60"/>
        </w:trPr>
        <w:tc>
          <w:tcPr>
            <w:tcW w:w="390" w:type="dxa"/>
            <w:tcBorders>
              <w:top w:val="nil"/>
              <w:left w:val="single" w:sz="6" w:space="0" w:color="000000"/>
              <w:bottom w:val="single" w:sz="6" w:space="0" w:color="000000"/>
              <w:right w:val="single" w:sz="6" w:space="0" w:color="000000"/>
            </w:tcBorders>
            <w:hideMark/>
          </w:tcPr>
          <w:p w14:paraId="3FC87DE4" w14:textId="77777777" w:rsidR="00511332" w:rsidRPr="00511332" w:rsidRDefault="00511332" w:rsidP="00511332">
            <w:r w:rsidRPr="00511332">
              <w:t>8</w:t>
            </w:r>
          </w:p>
        </w:tc>
        <w:tc>
          <w:tcPr>
            <w:tcW w:w="3570" w:type="dxa"/>
            <w:gridSpan w:val="2"/>
            <w:tcBorders>
              <w:top w:val="nil"/>
              <w:left w:val="nil"/>
              <w:bottom w:val="single" w:sz="6" w:space="0" w:color="000000"/>
              <w:right w:val="single" w:sz="6" w:space="0" w:color="000000"/>
            </w:tcBorders>
            <w:hideMark/>
          </w:tcPr>
          <w:p w14:paraId="09927756" w14:textId="77777777" w:rsidR="00511332" w:rsidRPr="00511332" w:rsidRDefault="00511332" w:rsidP="00511332">
            <w:r w:rsidRPr="00511332">
              <w:t>Централізоване опалення</w:t>
            </w:r>
            <w:r w:rsidRPr="00511332">
              <w:rPr>
                <w:b/>
                <w:bCs/>
                <w:vertAlign w:val="superscript"/>
              </w:rPr>
              <w:t>а)</w:t>
            </w:r>
          </w:p>
        </w:tc>
        <w:tc>
          <w:tcPr>
            <w:tcW w:w="855" w:type="dxa"/>
            <w:tcBorders>
              <w:top w:val="nil"/>
              <w:left w:val="nil"/>
              <w:bottom w:val="single" w:sz="6" w:space="0" w:color="000000"/>
              <w:right w:val="single" w:sz="6" w:space="0" w:color="000000"/>
            </w:tcBorders>
            <w:hideMark/>
          </w:tcPr>
          <w:p w14:paraId="52F8DA1C" w14:textId="77777777" w:rsidR="00511332" w:rsidRPr="00511332" w:rsidRDefault="00511332" w:rsidP="00511332">
            <w:r w:rsidRPr="00511332">
              <w:t>1,3</w:t>
            </w:r>
          </w:p>
        </w:tc>
        <w:tc>
          <w:tcPr>
            <w:tcW w:w="855" w:type="dxa"/>
            <w:tcBorders>
              <w:top w:val="nil"/>
              <w:left w:val="nil"/>
              <w:bottom w:val="single" w:sz="6" w:space="0" w:color="000000"/>
              <w:right w:val="single" w:sz="6" w:space="0" w:color="000000"/>
            </w:tcBorders>
            <w:hideMark/>
          </w:tcPr>
          <w:p w14:paraId="2FD44308" w14:textId="77777777" w:rsidR="00511332" w:rsidRPr="00511332" w:rsidRDefault="00511332" w:rsidP="00511332">
            <w:r w:rsidRPr="00511332">
              <w:t>0</w:t>
            </w:r>
          </w:p>
        </w:tc>
        <w:tc>
          <w:tcPr>
            <w:tcW w:w="855" w:type="dxa"/>
            <w:tcBorders>
              <w:top w:val="nil"/>
              <w:left w:val="nil"/>
              <w:bottom w:val="single" w:sz="6" w:space="0" w:color="000000"/>
              <w:right w:val="single" w:sz="6" w:space="0" w:color="000000"/>
            </w:tcBorders>
            <w:hideMark/>
          </w:tcPr>
          <w:p w14:paraId="7D1C6218" w14:textId="77777777" w:rsidR="00511332" w:rsidRPr="00511332" w:rsidRDefault="00511332" w:rsidP="00511332">
            <w:r w:rsidRPr="00511332">
              <w:t>1,3</w:t>
            </w:r>
          </w:p>
        </w:tc>
        <w:tc>
          <w:tcPr>
            <w:tcW w:w="1185" w:type="dxa"/>
            <w:tcBorders>
              <w:top w:val="nil"/>
              <w:left w:val="nil"/>
              <w:bottom w:val="single" w:sz="6" w:space="0" w:color="000000"/>
              <w:right w:val="single" w:sz="6" w:space="0" w:color="000000"/>
            </w:tcBorders>
            <w:hideMark/>
          </w:tcPr>
          <w:p w14:paraId="44EC2AE7" w14:textId="77777777" w:rsidR="00511332" w:rsidRPr="00511332" w:rsidRDefault="00511332" w:rsidP="00511332">
            <w:r w:rsidRPr="00511332">
              <w:t>260</w:t>
            </w:r>
          </w:p>
        </w:tc>
      </w:tr>
      <w:tr w:rsidR="00511332" w:rsidRPr="00511332" w14:paraId="2AC5DE7B" w14:textId="77777777" w:rsidTr="00511332">
        <w:trPr>
          <w:trHeight w:val="60"/>
        </w:trPr>
        <w:tc>
          <w:tcPr>
            <w:tcW w:w="390" w:type="dxa"/>
            <w:tcBorders>
              <w:top w:val="nil"/>
              <w:left w:val="single" w:sz="6" w:space="0" w:color="000000"/>
              <w:bottom w:val="single" w:sz="6" w:space="0" w:color="000000"/>
              <w:right w:val="single" w:sz="6" w:space="0" w:color="000000"/>
            </w:tcBorders>
            <w:hideMark/>
          </w:tcPr>
          <w:p w14:paraId="578681DE" w14:textId="77777777" w:rsidR="00511332" w:rsidRPr="00511332" w:rsidRDefault="00511332" w:rsidP="00511332">
            <w:r w:rsidRPr="00511332">
              <w:t>9</w:t>
            </w:r>
          </w:p>
        </w:tc>
        <w:tc>
          <w:tcPr>
            <w:tcW w:w="3570" w:type="dxa"/>
            <w:gridSpan w:val="2"/>
            <w:tcBorders>
              <w:top w:val="nil"/>
              <w:left w:val="nil"/>
              <w:bottom w:val="single" w:sz="6" w:space="0" w:color="000000"/>
              <w:right w:val="single" w:sz="6" w:space="0" w:color="000000"/>
            </w:tcBorders>
            <w:hideMark/>
          </w:tcPr>
          <w:p w14:paraId="5E311483" w14:textId="77777777" w:rsidR="00511332" w:rsidRPr="00511332" w:rsidRDefault="00511332" w:rsidP="00511332">
            <w:r w:rsidRPr="00511332">
              <w:t>Централізоване охолодження</w:t>
            </w:r>
          </w:p>
        </w:tc>
        <w:tc>
          <w:tcPr>
            <w:tcW w:w="855" w:type="dxa"/>
            <w:tcBorders>
              <w:top w:val="nil"/>
              <w:left w:val="nil"/>
              <w:bottom w:val="single" w:sz="6" w:space="0" w:color="000000"/>
              <w:right w:val="single" w:sz="6" w:space="0" w:color="000000"/>
            </w:tcBorders>
            <w:hideMark/>
          </w:tcPr>
          <w:p w14:paraId="1BECD0E4" w14:textId="77777777" w:rsidR="00511332" w:rsidRPr="00511332" w:rsidRDefault="00511332" w:rsidP="00511332">
            <w:r w:rsidRPr="00511332">
              <w:t>1,3</w:t>
            </w:r>
          </w:p>
        </w:tc>
        <w:tc>
          <w:tcPr>
            <w:tcW w:w="855" w:type="dxa"/>
            <w:tcBorders>
              <w:top w:val="nil"/>
              <w:left w:val="nil"/>
              <w:bottom w:val="single" w:sz="6" w:space="0" w:color="000000"/>
              <w:right w:val="single" w:sz="6" w:space="0" w:color="000000"/>
            </w:tcBorders>
            <w:hideMark/>
          </w:tcPr>
          <w:p w14:paraId="6716727F" w14:textId="77777777" w:rsidR="00511332" w:rsidRPr="00511332" w:rsidRDefault="00511332" w:rsidP="00511332">
            <w:r w:rsidRPr="00511332">
              <w:t>0</w:t>
            </w:r>
          </w:p>
        </w:tc>
        <w:tc>
          <w:tcPr>
            <w:tcW w:w="855" w:type="dxa"/>
            <w:tcBorders>
              <w:top w:val="nil"/>
              <w:left w:val="nil"/>
              <w:bottom w:val="single" w:sz="6" w:space="0" w:color="000000"/>
              <w:right w:val="single" w:sz="6" w:space="0" w:color="000000"/>
            </w:tcBorders>
            <w:hideMark/>
          </w:tcPr>
          <w:p w14:paraId="633370C4" w14:textId="77777777" w:rsidR="00511332" w:rsidRPr="00511332" w:rsidRDefault="00511332" w:rsidP="00511332">
            <w:r w:rsidRPr="00511332">
              <w:t>1,3</w:t>
            </w:r>
          </w:p>
        </w:tc>
        <w:tc>
          <w:tcPr>
            <w:tcW w:w="1185" w:type="dxa"/>
            <w:tcBorders>
              <w:top w:val="nil"/>
              <w:left w:val="nil"/>
              <w:bottom w:val="single" w:sz="6" w:space="0" w:color="000000"/>
              <w:right w:val="single" w:sz="6" w:space="0" w:color="000000"/>
            </w:tcBorders>
            <w:hideMark/>
          </w:tcPr>
          <w:p w14:paraId="4779E7FE" w14:textId="77777777" w:rsidR="00511332" w:rsidRPr="00511332" w:rsidRDefault="00511332" w:rsidP="00511332">
            <w:r w:rsidRPr="00511332">
              <w:t>260</w:t>
            </w:r>
          </w:p>
        </w:tc>
      </w:tr>
      <w:tr w:rsidR="00511332" w:rsidRPr="00511332" w14:paraId="43160B2C" w14:textId="77777777" w:rsidTr="00511332">
        <w:trPr>
          <w:trHeight w:val="60"/>
        </w:trPr>
        <w:tc>
          <w:tcPr>
            <w:tcW w:w="390" w:type="dxa"/>
            <w:tcBorders>
              <w:top w:val="nil"/>
              <w:left w:val="single" w:sz="6" w:space="0" w:color="000000"/>
              <w:bottom w:val="single" w:sz="6" w:space="0" w:color="000000"/>
              <w:right w:val="single" w:sz="6" w:space="0" w:color="000000"/>
            </w:tcBorders>
            <w:hideMark/>
          </w:tcPr>
          <w:p w14:paraId="03F4DB0C" w14:textId="77777777" w:rsidR="00511332" w:rsidRPr="00511332" w:rsidRDefault="00511332" w:rsidP="00511332"/>
        </w:tc>
        <w:tc>
          <w:tcPr>
            <w:tcW w:w="3570" w:type="dxa"/>
            <w:gridSpan w:val="2"/>
            <w:tcBorders>
              <w:top w:val="nil"/>
              <w:left w:val="nil"/>
              <w:bottom w:val="single" w:sz="6" w:space="0" w:color="000000"/>
              <w:right w:val="single" w:sz="6" w:space="0" w:color="000000"/>
            </w:tcBorders>
            <w:hideMark/>
          </w:tcPr>
          <w:p w14:paraId="6383FDF9" w14:textId="77777777" w:rsidR="00511332" w:rsidRPr="00511332" w:rsidRDefault="00511332" w:rsidP="00511332">
            <w:r w:rsidRPr="00511332">
              <w:t>Вироблений на місці</w:t>
            </w:r>
          </w:p>
        </w:tc>
        <w:tc>
          <w:tcPr>
            <w:tcW w:w="855" w:type="dxa"/>
            <w:tcBorders>
              <w:top w:val="nil"/>
              <w:left w:val="nil"/>
              <w:bottom w:val="single" w:sz="6" w:space="0" w:color="000000"/>
              <w:right w:val="single" w:sz="6" w:space="0" w:color="000000"/>
            </w:tcBorders>
            <w:hideMark/>
          </w:tcPr>
          <w:p w14:paraId="59B33683" w14:textId="77777777" w:rsidR="00511332" w:rsidRPr="00511332" w:rsidRDefault="00511332" w:rsidP="00511332"/>
        </w:tc>
        <w:tc>
          <w:tcPr>
            <w:tcW w:w="855" w:type="dxa"/>
            <w:tcBorders>
              <w:top w:val="nil"/>
              <w:left w:val="nil"/>
              <w:bottom w:val="single" w:sz="6" w:space="0" w:color="000000"/>
              <w:right w:val="single" w:sz="6" w:space="0" w:color="000000"/>
            </w:tcBorders>
            <w:hideMark/>
          </w:tcPr>
          <w:p w14:paraId="4B3F1F7F" w14:textId="77777777" w:rsidR="00511332" w:rsidRPr="00511332" w:rsidRDefault="00511332" w:rsidP="00511332"/>
        </w:tc>
        <w:tc>
          <w:tcPr>
            <w:tcW w:w="855" w:type="dxa"/>
            <w:tcBorders>
              <w:top w:val="nil"/>
              <w:left w:val="nil"/>
              <w:bottom w:val="single" w:sz="6" w:space="0" w:color="000000"/>
              <w:right w:val="single" w:sz="6" w:space="0" w:color="000000"/>
            </w:tcBorders>
            <w:hideMark/>
          </w:tcPr>
          <w:p w14:paraId="4FA83828" w14:textId="77777777" w:rsidR="00511332" w:rsidRPr="00511332" w:rsidRDefault="00511332" w:rsidP="00511332"/>
        </w:tc>
        <w:tc>
          <w:tcPr>
            <w:tcW w:w="1185" w:type="dxa"/>
            <w:tcBorders>
              <w:top w:val="nil"/>
              <w:left w:val="nil"/>
              <w:bottom w:val="single" w:sz="6" w:space="0" w:color="000000"/>
              <w:right w:val="single" w:sz="6" w:space="0" w:color="000000"/>
            </w:tcBorders>
            <w:hideMark/>
          </w:tcPr>
          <w:p w14:paraId="037F3B64" w14:textId="77777777" w:rsidR="00511332" w:rsidRPr="00511332" w:rsidRDefault="00511332" w:rsidP="00511332"/>
        </w:tc>
      </w:tr>
      <w:tr w:rsidR="00511332" w:rsidRPr="00511332" w14:paraId="0EBE73B0" w14:textId="77777777" w:rsidTr="00511332">
        <w:trPr>
          <w:trHeight w:val="60"/>
        </w:trPr>
        <w:tc>
          <w:tcPr>
            <w:tcW w:w="390" w:type="dxa"/>
            <w:tcBorders>
              <w:top w:val="nil"/>
              <w:left w:val="single" w:sz="6" w:space="0" w:color="000000"/>
              <w:bottom w:val="single" w:sz="6" w:space="0" w:color="000000"/>
              <w:right w:val="single" w:sz="6" w:space="0" w:color="000000"/>
            </w:tcBorders>
            <w:hideMark/>
          </w:tcPr>
          <w:p w14:paraId="3FB77864" w14:textId="77777777" w:rsidR="00511332" w:rsidRPr="00511332" w:rsidRDefault="00511332" w:rsidP="00511332">
            <w:r w:rsidRPr="00511332">
              <w:t>10</w:t>
            </w:r>
          </w:p>
        </w:tc>
        <w:tc>
          <w:tcPr>
            <w:tcW w:w="1755" w:type="dxa"/>
            <w:vMerge w:val="restart"/>
            <w:tcBorders>
              <w:top w:val="nil"/>
              <w:left w:val="nil"/>
              <w:bottom w:val="single" w:sz="6" w:space="0" w:color="000000"/>
              <w:right w:val="single" w:sz="6" w:space="0" w:color="000000"/>
            </w:tcBorders>
            <w:hideMark/>
          </w:tcPr>
          <w:p w14:paraId="7C927342" w14:textId="77777777" w:rsidR="00511332" w:rsidRPr="00511332" w:rsidRDefault="00511332" w:rsidP="00511332">
            <w:r w:rsidRPr="00511332">
              <w:t>Сонячна</w:t>
            </w:r>
          </w:p>
        </w:tc>
        <w:tc>
          <w:tcPr>
            <w:tcW w:w="1815" w:type="dxa"/>
            <w:tcBorders>
              <w:top w:val="nil"/>
              <w:left w:val="nil"/>
              <w:bottom w:val="single" w:sz="6" w:space="0" w:color="000000"/>
              <w:right w:val="single" w:sz="6" w:space="0" w:color="000000"/>
            </w:tcBorders>
            <w:hideMark/>
          </w:tcPr>
          <w:p w14:paraId="195CB080" w14:textId="77777777" w:rsidR="00511332" w:rsidRPr="00511332" w:rsidRDefault="00511332" w:rsidP="00511332">
            <w:r w:rsidRPr="00511332">
              <w:t>фотоелектрична</w:t>
            </w:r>
          </w:p>
        </w:tc>
        <w:tc>
          <w:tcPr>
            <w:tcW w:w="855" w:type="dxa"/>
            <w:tcBorders>
              <w:top w:val="nil"/>
              <w:left w:val="nil"/>
              <w:bottom w:val="single" w:sz="6" w:space="0" w:color="000000"/>
              <w:right w:val="single" w:sz="6" w:space="0" w:color="000000"/>
            </w:tcBorders>
            <w:hideMark/>
          </w:tcPr>
          <w:p w14:paraId="13EBEC5A" w14:textId="77777777" w:rsidR="00511332" w:rsidRPr="00511332" w:rsidRDefault="00511332" w:rsidP="00511332">
            <w:r w:rsidRPr="00511332">
              <w:t>0</w:t>
            </w:r>
          </w:p>
        </w:tc>
        <w:tc>
          <w:tcPr>
            <w:tcW w:w="855" w:type="dxa"/>
            <w:tcBorders>
              <w:top w:val="nil"/>
              <w:left w:val="nil"/>
              <w:bottom w:val="single" w:sz="6" w:space="0" w:color="000000"/>
              <w:right w:val="single" w:sz="6" w:space="0" w:color="000000"/>
            </w:tcBorders>
            <w:hideMark/>
          </w:tcPr>
          <w:p w14:paraId="5CD707F8" w14:textId="77777777" w:rsidR="00511332" w:rsidRPr="00511332" w:rsidRDefault="00511332" w:rsidP="00511332">
            <w:r w:rsidRPr="00511332">
              <w:t>1</w:t>
            </w:r>
          </w:p>
        </w:tc>
        <w:tc>
          <w:tcPr>
            <w:tcW w:w="855" w:type="dxa"/>
            <w:tcBorders>
              <w:top w:val="nil"/>
              <w:left w:val="nil"/>
              <w:bottom w:val="single" w:sz="6" w:space="0" w:color="000000"/>
              <w:right w:val="single" w:sz="6" w:space="0" w:color="000000"/>
            </w:tcBorders>
            <w:hideMark/>
          </w:tcPr>
          <w:p w14:paraId="405995AD" w14:textId="77777777" w:rsidR="00511332" w:rsidRPr="00511332" w:rsidRDefault="00511332" w:rsidP="00511332">
            <w:r w:rsidRPr="00511332">
              <w:t>1</w:t>
            </w:r>
          </w:p>
        </w:tc>
        <w:tc>
          <w:tcPr>
            <w:tcW w:w="1185" w:type="dxa"/>
            <w:tcBorders>
              <w:top w:val="nil"/>
              <w:left w:val="nil"/>
              <w:bottom w:val="single" w:sz="6" w:space="0" w:color="000000"/>
              <w:right w:val="single" w:sz="6" w:space="0" w:color="000000"/>
            </w:tcBorders>
            <w:hideMark/>
          </w:tcPr>
          <w:p w14:paraId="47CFECDB" w14:textId="77777777" w:rsidR="00511332" w:rsidRPr="00511332" w:rsidRDefault="00511332" w:rsidP="00511332">
            <w:r w:rsidRPr="00511332">
              <w:t>0</w:t>
            </w:r>
          </w:p>
        </w:tc>
      </w:tr>
      <w:tr w:rsidR="00511332" w:rsidRPr="00511332" w14:paraId="464D629F" w14:textId="77777777" w:rsidTr="00511332">
        <w:trPr>
          <w:trHeight w:val="60"/>
        </w:trPr>
        <w:tc>
          <w:tcPr>
            <w:tcW w:w="390" w:type="dxa"/>
            <w:tcBorders>
              <w:top w:val="nil"/>
              <w:left w:val="single" w:sz="6" w:space="0" w:color="000000"/>
              <w:bottom w:val="single" w:sz="6" w:space="0" w:color="000000"/>
              <w:right w:val="single" w:sz="6" w:space="0" w:color="000000"/>
            </w:tcBorders>
            <w:hideMark/>
          </w:tcPr>
          <w:p w14:paraId="3B68F085" w14:textId="77777777" w:rsidR="00511332" w:rsidRPr="00511332" w:rsidRDefault="00511332" w:rsidP="00511332">
            <w:r w:rsidRPr="00511332">
              <w:t>11</w:t>
            </w:r>
          </w:p>
        </w:tc>
        <w:tc>
          <w:tcPr>
            <w:tcW w:w="0" w:type="auto"/>
            <w:vMerge/>
            <w:tcBorders>
              <w:top w:val="nil"/>
              <w:left w:val="nil"/>
              <w:bottom w:val="single" w:sz="6" w:space="0" w:color="000000"/>
              <w:right w:val="single" w:sz="6" w:space="0" w:color="000000"/>
            </w:tcBorders>
            <w:hideMark/>
          </w:tcPr>
          <w:p w14:paraId="43DFE007" w14:textId="77777777" w:rsidR="00511332" w:rsidRPr="00511332" w:rsidRDefault="00511332" w:rsidP="00511332"/>
        </w:tc>
        <w:tc>
          <w:tcPr>
            <w:tcW w:w="1815" w:type="dxa"/>
            <w:tcBorders>
              <w:top w:val="nil"/>
              <w:left w:val="nil"/>
              <w:bottom w:val="single" w:sz="6" w:space="0" w:color="000000"/>
              <w:right w:val="single" w:sz="6" w:space="0" w:color="000000"/>
            </w:tcBorders>
            <w:hideMark/>
          </w:tcPr>
          <w:p w14:paraId="7EA251D8" w14:textId="77777777" w:rsidR="00511332" w:rsidRPr="00511332" w:rsidRDefault="00511332" w:rsidP="00511332">
            <w:r w:rsidRPr="00511332">
              <w:t>Теплова</w:t>
            </w:r>
          </w:p>
        </w:tc>
        <w:tc>
          <w:tcPr>
            <w:tcW w:w="855" w:type="dxa"/>
            <w:tcBorders>
              <w:top w:val="nil"/>
              <w:left w:val="nil"/>
              <w:bottom w:val="single" w:sz="6" w:space="0" w:color="000000"/>
              <w:right w:val="single" w:sz="6" w:space="0" w:color="000000"/>
            </w:tcBorders>
            <w:hideMark/>
          </w:tcPr>
          <w:p w14:paraId="342ABB7D" w14:textId="77777777" w:rsidR="00511332" w:rsidRPr="00511332" w:rsidRDefault="00511332" w:rsidP="00511332">
            <w:r w:rsidRPr="00511332">
              <w:t>0</w:t>
            </w:r>
          </w:p>
        </w:tc>
        <w:tc>
          <w:tcPr>
            <w:tcW w:w="855" w:type="dxa"/>
            <w:tcBorders>
              <w:top w:val="nil"/>
              <w:left w:val="nil"/>
              <w:bottom w:val="single" w:sz="6" w:space="0" w:color="000000"/>
              <w:right w:val="single" w:sz="6" w:space="0" w:color="000000"/>
            </w:tcBorders>
            <w:hideMark/>
          </w:tcPr>
          <w:p w14:paraId="6667732A" w14:textId="77777777" w:rsidR="00511332" w:rsidRPr="00511332" w:rsidRDefault="00511332" w:rsidP="00511332">
            <w:r w:rsidRPr="00511332">
              <w:t>1</w:t>
            </w:r>
          </w:p>
        </w:tc>
        <w:tc>
          <w:tcPr>
            <w:tcW w:w="855" w:type="dxa"/>
            <w:tcBorders>
              <w:top w:val="nil"/>
              <w:left w:val="nil"/>
              <w:bottom w:val="single" w:sz="6" w:space="0" w:color="000000"/>
              <w:right w:val="single" w:sz="6" w:space="0" w:color="000000"/>
            </w:tcBorders>
            <w:hideMark/>
          </w:tcPr>
          <w:p w14:paraId="29B9FA69" w14:textId="77777777" w:rsidR="00511332" w:rsidRPr="00511332" w:rsidRDefault="00511332" w:rsidP="00511332">
            <w:r w:rsidRPr="00511332">
              <w:t>1</w:t>
            </w:r>
          </w:p>
        </w:tc>
        <w:tc>
          <w:tcPr>
            <w:tcW w:w="1185" w:type="dxa"/>
            <w:tcBorders>
              <w:top w:val="nil"/>
              <w:left w:val="nil"/>
              <w:bottom w:val="single" w:sz="6" w:space="0" w:color="000000"/>
              <w:right w:val="single" w:sz="6" w:space="0" w:color="000000"/>
            </w:tcBorders>
            <w:hideMark/>
          </w:tcPr>
          <w:p w14:paraId="5EC8540D" w14:textId="77777777" w:rsidR="00511332" w:rsidRPr="00511332" w:rsidRDefault="00511332" w:rsidP="00511332">
            <w:r w:rsidRPr="00511332">
              <w:t>0</w:t>
            </w:r>
          </w:p>
        </w:tc>
      </w:tr>
      <w:tr w:rsidR="00511332" w:rsidRPr="00511332" w14:paraId="7BE603AF" w14:textId="77777777" w:rsidTr="00511332">
        <w:trPr>
          <w:trHeight w:val="60"/>
        </w:trPr>
        <w:tc>
          <w:tcPr>
            <w:tcW w:w="390" w:type="dxa"/>
            <w:tcBorders>
              <w:top w:val="nil"/>
              <w:left w:val="single" w:sz="6" w:space="0" w:color="000000"/>
              <w:bottom w:val="single" w:sz="6" w:space="0" w:color="000000"/>
              <w:right w:val="single" w:sz="6" w:space="0" w:color="000000"/>
            </w:tcBorders>
            <w:hideMark/>
          </w:tcPr>
          <w:p w14:paraId="21CD36D2" w14:textId="77777777" w:rsidR="00511332" w:rsidRPr="00511332" w:rsidRDefault="00511332" w:rsidP="00511332">
            <w:r w:rsidRPr="00511332">
              <w:t>12</w:t>
            </w:r>
          </w:p>
        </w:tc>
        <w:tc>
          <w:tcPr>
            <w:tcW w:w="3570" w:type="dxa"/>
            <w:gridSpan w:val="2"/>
            <w:tcBorders>
              <w:top w:val="nil"/>
              <w:left w:val="nil"/>
              <w:bottom w:val="single" w:sz="6" w:space="0" w:color="000000"/>
              <w:right w:val="single" w:sz="6" w:space="0" w:color="000000"/>
            </w:tcBorders>
            <w:hideMark/>
          </w:tcPr>
          <w:p w14:paraId="58BCCD96" w14:textId="77777777" w:rsidR="00511332" w:rsidRPr="00511332" w:rsidRDefault="00511332" w:rsidP="00511332">
            <w:r w:rsidRPr="00511332">
              <w:t>Вітрова</w:t>
            </w:r>
          </w:p>
        </w:tc>
        <w:tc>
          <w:tcPr>
            <w:tcW w:w="855" w:type="dxa"/>
            <w:tcBorders>
              <w:top w:val="nil"/>
              <w:left w:val="nil"/>
              <w:bottom w:val="single" w:sz="6" w:space="0" w:color="000000"/>
              <w:right w:val="single" w:sz="6" w:space="0" w:color="000000"/>
            </w:tcBorders>
            <w:hideMark/>
          </w:tcPr>
          <w:p w14:paraId="5E27CF47" w14:textId="77777777" w:rsidR="00511332" w:rsidRPr="00511332" w:rsidRDefault="00511332" w:rsidP="00511332">
            <w:r w:rsidRPr="00511332">
              <w:t>0</w:t>
            </w:r>
          </w:p>
        </w:tc>
        <w:tc>
          <w:tcPr>
            <w:tcW w:w="855" w:type="dxa"/>
            <w:tcBorders>
              <w:top w:val="nil"/>
              <w:left w:val="nil"/>
              <w:bottom w:val="single" w:sz="6" w:space="0" w:color="000000"/>
              <w:right w:val="single" w:sz="6" w:space="0" w:color="000000"/>
            </w:tcBorders>
            <w:hideMark/>
          </w:tcPr>
          <w:p w14:paraId="3847C430" w14:textId="77777777" w:rsidR="00511332" w:rsidRPr="00511332" w:rsidRDefault="00511332" w:rsidP="00511332">
            <w:r w:rsidRPr="00511332">
              <w:t>1</w:t>
            </w:r>
          </w:p>
        </w:tc>
        <w:tc>
          <w:tcPr>
            <w:tcW w:w="855" w:type="dxa"/>
            <w:tcBorders>
              <w:top w:val="nil"/>
              <w:left w:val="nil"/>
              <w:bottom w:val="single" w:sz="6" w:space="0" w:color="000000"/>
              <w:right w:val="single" w:sz="6" w:space="0" w:color="000000"/>
            </w:tcBorders>
            <w:hideMark/>
          </w:tcPr>
          <w:p w14:paraId="343E46C5" w14:textId="77777777" w:rsidR="00511332" w:rsidRPr="00511332" w:rsidRDefault="00511332" w:rsidP="00511332">
            <w:r w:rsidRPr="00511332">
              <w:t>1</w:t>
            </w:r>
          </w:p>
        </w:tc>
        <w:tc>
          <w:tcPr>
            <w:tcW w:w="1185" w:type="dxa"/>
            <w:tcBorders>
              <w:top w:val="nil"/>
              <w:left w:val="nil"/>
              <w:bottom w:val="single" w:sz="6" w:space="0" w:color="000000"/>
              <w:right w:val="single" w:sz="6" w:space="0" w:color="000000"/>
            </w:tcBorders>
            <w:hideMark/>
          </w:tcPr>
          <w:p w14:paraId="542DCB88" w14:textId="77777777" w:rsidR="00511332" w:rsidRPr="00511332" w:rsidRDefault="00511332" w:rsidP="00511332">
            <w:r w:rsidRPr="00511332">
              <w:t>0</w:t>
            </w:r>
          </w:p>
        </w:tc>
      </w:tr>
      <w:tr w:rsidR="00511332" w:rsidRPr="00511332" w14:paraId="037268BA" w14:textId="77777777" w:rsidTr="00511332">
        <w:trPr>
          <w:trHeight w:val="60"/>
        </w:trPr>
        <w:tc>
          <w:tcPr>
            <w:tcW w:w="390" w:type="dxa"/>
            <w:tcBorders>
              <w:top w:val="nil"/>
              <w:left w:val="single" w:sz="6" w:space="0" w:color="000000"/>
              <w:bottom w:val="single" w:sz="6" w:space="0" w:color="000000"/>
              <w:right w:val="single" w:sz="6" w:space="0" w:color="000000"/>
            </w:tcBorders>
            <w:hideMark/>
          </w:tcPr>
          <w:p w14:paraId="42284444" w14:textId="77777777" w:rsidR="00511332" w:rsidRPr="00511332" w:rsidRDefault="00511332" w:rsidP="00511332">
            <w:r w:rsidRPr="00511332">
              <w:t>13</w:t>
            </w:r>
          </w:p>
        </w:tc>
        <w:tc>
          <w:tcPr>
            <w:tcW w:w="1755" w:type="dxa"/>
            <w:tcBorders>
              <w:top w:val="nil"/>
              <w:left w:val="nil"/>
              <w:bottom w:val="single" w:sz="6" w:space="0" w:color="000000"/>
              <w:right w:val="single" w:sz="6" w:space="0" w:color="000000"/>
            </w:tcBorders>
            <w:hideMark/>
          </w:tcPr>
          <w:p w14:paraId="1DCFA991" w14:textId="77777777" w:rsidR="00511332" w:rsidRPr="00511332" w:rsidRDefault="00511332" w:rsidP="00511332">
            <w:r w:rsidRPr="00511332">
              <w:t>Природня</w:t>
            </w:r>
          </w:p>
        </w:tc>
        <w:tc>
          <w:tcPr>
            <w:tcW w:w="1815" w:type="dxa"/>
            <w:tcBorders>
              <w:top w:val="nil"/>
              <w:left w:val="nil"/>
              <w:bottom w:val="single" w:sz="6" w:space="0" w:color="000000"/>
              <w:right w:val="single" w:sz="6" w:space="0" w:color="000000"/>
            </w:tcBorders>
            <w:hideMark/>
          </w:tcPr>
          <w:p w14:paraId="42A8D061" w14:textId="77777777" w:rsidR="00511332" w:rsidRPr="00511332" w:rsidRDefault="00511332" w:rsidP="00511332">
            <w:r w:rsidRPr="00511332">
              <w:t>гео-,аеро-, гідротермальна</w:t>
            </w:r>
          </w:p>
        </w:tc>
        <w:tc>
          <w:tcPr>
            <w:tcW w:w="855" w:type="dxa"/>
            <w:tcBorders>
              <w:top w:val="nil"/>
              <w:left w:val="nil"/>
              <w:bottom w:val="single" w:sz="6" w:space="0" w:color="000000"/>
              <w:right w:val="single" w:sz="6" w:space="0" w:color="000000"/>
            </w:tcBorders>
            <w:hideMark/>
          </w:tcPr>
          <w:p w14:paraId="614EF5A0" w14:textId="77777777" w:rsidR="00511332" w:rsidRPr="00511332" w:rsidRDefault="00511332" w:rsidP="00511332">
            <w:r w:rsidRPr="00511332">
              <w:t>0</w:t>
            </w:r>
          </w:p>
        </w:tc>
        <w:tc>
          <w:tcPr>
            <w:tcW w:w="855" w:type="dxa"/>
            <w:tcBorders>
              <w:top w:val="nil"/>
              <w:left w:val="nil"/>
              <w:bottom w:val="single" w:sz="6" w:space="0" w:color="000000"/>
              <w:right w:val="single" w:sz="6" w:space="0" w:color="000000"/>
            </w:tcBorders>
            <w:hideMark/>
          </w:tcPr>
          <w:p w14:paraId="2D31D38B" w14:textId="77777777" w:rsidR="00511332" w:rsidRPr="00511332" w:rsidRDefault="00511332" w:rsidP="00511332">
            <w:r w:rsidRPr="00511332">
              <w:t>1</w:t>
            </w:r>
          </w:p>
        </w:tc>
        <w:tc>
          <w:tcPr>
            <w:tcW w:w="855" w:type="dxa"/>
            <w:tcBorders>
              <w:top w:val="nil"/>
              <w:left w:val="nil"/>
              <w:bottom w:val="single" w:sz="6" w:space="0" w:color="000000"/>
              <w:right w:val="single" w:sz="6" w:space="0" w:color="000000"/>
            </w:tcBorders>
            <w:hideMark/>
          </w:tcPr>
          <w:p w14:paraId="6B8D3BDB" w14:textId="77777777" w:rsidR="00511332" w:rsidRPr="00511332" w:rsidRDefault="00511332" w:rsidP="00511332">
            <w:r w:rsidRPr="00511332">
              <w:t>1</w:t>
            </w:r>
          </w:p>
        </w:tc>
        <w:tc>
          <w:tcPr>
            <w:tcW w:w="1185" w:type="dxa"/>
            <w:tcBorders>
              <w:top w:val="nil"/>
              <w:left w:val="nil"/>
              <w:bottom w:val="single" w:sz="6" w:space="0" w:color="000000"/>
              <w:right w:val="single" w:sz="6" w:space="0" w:color="000000"/>
            </w:tcBorders>
            <w:hideMark/>
          </w:tcPr>
          <w:p w14:paraId="243E41E3" w14:textId="77777777" w:rsidR="00511332" w:rsidRPr="00511332" w:rsidRDefault="00511332" w:rsidP="00511332">
            <w:r w:rsidRPr="00511332">
              <w:t>0</w:t>
            </w:r>
          </w:p>
        </w:tc>
      </w:tr>
      <w:tr w:rsidR="00511332" w:rsidRPr="00511332" w14:paraId="527B21A3" w14:textId="77777777" w:rsidTr="00511332">
        <w:trPr>
          <w:trHeight w:val="60"/>
        </w:trPr>
        <w:tc>
          <w:tcPr>
            <w:tcW w:w="390" w:type="dxa"/>
            <w:tcBorders>
              <w:top w:val="nil"/>
              <w:left w:val="single" w:sz="6" w:space="0" w:color="000000"/>
              <w:bottom w:val="single" w:sz="6" w:space="0" w:color="000000"/>
              <w:right w:val="single" w:sz="6" w:space="0" w:color="000000"/>
            </w:tcBorders>
            <w:hideMark/>
          </w:tcPr>
          <w:p w14:paraId="57285114" w14:textId="77777777" w:rsidR="00511332" w:rsidRPr="00511332" w:rsidRDefault="00511332" w:rsidP="00511332"/>
        </w:tc>
        <w:tc>
          <w:tcPr>
            <w:tcW w:w="3570" w:type="dxa"/>
            <w:gridSpan w:val="2"/>
            <w:tcBorders>
              <w:top w:val="nil"/>
              <w:left w:val="nil"/>
              <w:bottom w:val="single" w:sz="6" w:space="0" w:color="000000"/>
              <w:right w:val="single" w:sz="6" w:space="0" w:color="000000"/>
            </w:tcBorders>
            <w:hideMark/>
          </w:tcPr>
          <w:p w14:paraId="40BB5E3B" w14:textId="77777777" w:rsidR="00511332" w:rsidRPr="00511332" w:rsidRDefault="00511332" w:rsidP="00511332">
            <w:r w:rsidRPr="00511332">
              <w:t>Експортована</w:t>
            </w:r>
          </w:p>
        </w:tc>
        <w:tc>
          <w:tcPr>
            <w:tcW w:w="855" w:type="dxa"/>
            <w:tcBorders>
              <w:top w:val="nil"/>
              <w:left w:val="nil"/>
              <w:bottom w:val="single" w:sz="6" w:space="0" w:color="000000"/>
              <w:right w:val="single" w:sz="6" w:space="0" w:color="000000"/>
            </w:tcBorders>
            <w:hideMark/>
          </w:tcPr>
          <w:p w14:paraId="6F1AE1D6" w14:textId="77777777" w:rsidR="00511332" w:rsidRPr="00511332" w:rsidRDefault="00511332" w:rsidP="00511332"/>
        </w:tc>
        <w:tc>
          <w:tcPr>
            <w:tcW w:w="855" w:type="dxa"/>
            <w:tcBorders>
              <w:top w:val="nil"/>
              <w:left w:val="nil"/>
              <w:bottom w:val="single" w:sz="6" w:space="0" w:color="000000"/>
              <w:right w:val="single" w:sz="6" w:space="0" w:color="000000"/>
            </w:tcBorders>
            <w:hideMark/>
          </w:tcPr>
          <w:p w14:paraId="7556B7DD" w14:textId="77777777" w:rsidR="00511332" w:rsidRPr="00511332" w:rsidRDefault="00511332" w:rsidP="00511332"/>
        </w:tc>
        <w:tc>
          <w:tcPr>
            <w:tcW w:w="855" w:type="dxa"/>
            <w:tcBorders>
              <w:top w:val="nil"/>
              <w:left w:val="nil"/>
              <w:bottom w:val="single" w:sz="6" w:space="0" w:color="000000"/>
              <w:right w:val="single" w:sz="6" w:space="0" w:color="000000"/>
            </w:tcBorders>
            <w:hideMark/>
          </w:tcPr>
          <w:p w14:paraId="1AD8937F" w14:textId="77777777" w:rsidR="00511332" w:rsidRPr="00511332" w:rsidRDefault="00511332" w:rsidP="00511332"/>
        </w:tc>
        <w:tc>
          <w:tcPr>
            <w:tcW w:w="1185" w:type="dxa"/>
            <w:tcBorders>
              <w:top w:val="nil"/>
              <w:left w:val="nil"/>
              <w:bottom w:val="single" w:sz="6" w:space="0" w:color="000000"/>
              <w:right w:val="single" w:sz="6" w:space="0" w:color="000000"/>
            </w:tcBorders>
            <w:hideMark/>
          </w:tcPr>
          <w:p w14:paraId="019F2C82" w14:textId="77777777" w:rsidR="00511332" w:rsidRPr="00511332" w:rsidRDefault="00511332" w:rsidP="00511332"/>
        </w:tc>
      </w:tr>
      <w:tr w:rsidR="00511332" w:rsidRPr="00511332" w14:paraId="699AB9B8" w14:textId="77777777" w:rsidTr="00511332">
        <w:trPr>
          <w:trHeight w:val="60"/>
        </w:trPr>
        <w:tc>
          <w:tcPr>
            <w:tcW w:w="390" w:type="dxa"/>
            <w:tcBorders>
              <w:top w:val="nil"/>
              <w:left w:val="single" w:sz="6" w:space="0" w:color="000000"/>
              <w:bottom w:val="single" w:sz="6" w:space="0" w:color="000000"/>
              <w:right w:val="single" w:sz="6" w:space="0" w:color="000000"/>
            </w:tcBorders>
            <w:hideMark/>
          </w:tcPr>
          <w:p w14:paraId="58C63CB6" w14:textId="77777777" w:rsidR="00511332" w:rsidRPr="00511332" w:rsidRDefault="00511332" w:rsidP="00511332">
            <w:r w:rsidRPr="00511332">
              <w:t>14</w:t>
            </w:r>
          </w:p>
        </w:tc>
        <w:tc>
          <w:tcPr>
            <w:tcW w:w="1755" w:type="dxa"/>
            <w:vMerge w:val="restart"/>
            <w:tcBorders>
              <w:top w:val="nil"/>
              <w:left w:val="nil"/>
              <w:bottom w:val="single" w:sz="6" w:space="0" w:color="000000"/>
              <w:right w:val="single" w:sz="6" w:space="0" w:color="000000"/>
            </w:tcBorders>
            <w:hideMark/>
          </w:tcPr>
          <w:p w14:paraId="4813F6E5" w14:textId="77777777" w:rsidR="00511332" w:rsidRPr="00511332" w:rsidRDefault="00511332" w:rsidP="00511332">
            <w:r w:rsidRPr="00511332">
              <w:t>Електрична</w:t>
            </w:r>
          </w:p>
        </w:tc>
        <w:tc>
          <w:tcPr>
            <w:tcW w:w="1815" w:type="dxa"/>
            <w:tcBorders>
              <w:top w:val="nil"/>
              <w:left w:val="nil"/>
              <w:bottom w:val="single" w:sz="6" w:space="0" w:color="000000"/>
              <w:right w:val="single" w:sz="6" w:space="0" w:color="000000"/>
            </w:tcBorders>
            <w:hideMark/>
          </w:tcPr>
          <w:p w14:paraId="40F394CB" w14:textId="77777777" w:rsidR="00511332" w:rsidRPr="00511332" w:rsidRDefault="00511332" w:rsidP="00511332">
            <w:r w:rsidRPr="00511332">
              <w:t>ніколи не перероблена</w:t>
            </w:r>
          </w:p>
        </w:tc>
        <w:tc>
          <w:tcPr>
            <w:tcW w:w="855" w:type="dxa"/>
            <w:tcBorders>
              <w:top w:val="nil"/>
              <w:left w:val="nil"/>
              <w:bottom w:val="single" w:sz="6" w:space="0" w:color="000000"/>
              <w:right w:val="single" w:sz="6" w:space="0" w:color="000000"/>
            </w:tcBorders>
            <w:hideMark/>
          </w:tcPr>
          <w:p w14:paraId="5BA01546" w14:textId="77777777" w:rsidR="00511332" w:rsidRPr="00511332" w:rsidRDefault="00511332" w:rsidP="00511332">
            <w:r w:rsidRPr="00511332">
              <w:t>2,3</w:t>
            </w:r>
          </w:p>
        </w:tc>
        <w:tc>
          <w:tcPr>
            <w:tcW w:w="855" w:type="dxa"/>
            <w:tcBorders>
              <w:top w:val="nil"/>
              <w:left w:val="nil"/>
              <w:bottom w:val="single" w:sz="6" w:space="0" w:color="000000"/>
              <w:right w:val="single" w:sz="6" w:space="0" w:color="000000"/>
            </w:tcBorders>
            <w:hideMark/>
          </w:tcPr>
          <w:p w14:paraId="275CFCFE" w14:textId="77777777" w:rsidR="00511332" w:rsidRPr="00511332" w:rsidRDefault="00511332" w:rsidP="00511332">
            <w:r w:rsidRPr="00511332">
              <w:t>0,2</w:t>
            </w:r>
          </w:p>
        </w:tc>
        <w:tc>
          <w:tcPr>
            <w:tcW w:w="855" w:type="dxa"/>
            <w:tcBorders>
              <w:top w:val="nil"/>
              <w:left w:val="nil"/>
              <w:bottom w:val="single" w:sz="6" w:space="0" w:color="000000"/>
              <w:right w:val="single" w:sz="6" w:space="0" w:color="000000"/>
            </w:tcBorders>
            <w:hideMark/>
          </w:tcPr>
          <w:p w14:paraId="35625897" w14:textId="77777777" w:rsidR="00511332" w:rsidRPr="00511332" w:rsidRDefault="00511332" w:rsidP="00511332">
            <w:r w:rsidRPr="00511332">
              <w:t>2,5</w:t>
            </w:r>
          </w:p>
        </w:tc>
        <w:tc>
          <w:tcPr>
            <w:tcW w:w="1185" w:type="dxa"/>
            <w:tcBorders>
              <w:top w:val="nil"/>
              <w:left w:val="nil"/>
              <w:bottom w:val="single" w:sz="6" w:space="0" w:color="000000"/>
              <w:right w:val="single" w:sz="6" w:space="0" w:color="000000"/>
            </w:tcBorders>
            <w:hideMark/>
          </w:tcPr>
          <w:p w14:paraId="18ED7B2A" w14:textId="77777777" w:rsidR="00511332" w:rsidRPr="00511332" w:rsidRDefault="00511332" w:rsidP="00511332">
            <w:r w:rsidRPr="00511332">
              <w:t>420</w:t>
            </w:r>
          </w:p>
        </w:tc>
      </w:tr>
      <w:tr w:rsidR="00511332" w:rsidRPr="00511332" w14:paraId="7600F41B" w14:textId="77777777" w:rsidTr="00511332">
        <w:trPr>
          <w:trHeight w:val="60"/>
        </w:trPr>
        <w:tc>
          <w:tcPr>
            <w:tcW w:w="390" w:type="dxa"/>
            <w:tcBorders>
              <w:top w:val="nil"/>
              <w:left w:val="single" w:sz="6" w:space="0" w:color="000000"/>
              <w:bottom w:val="single" w:sz="6" w:space="0" w:color="000000"/>
              <w:right w:val="single" w:sz="6" w:space="0" w:color="000000"/>
            </w:tcBorders>
            <w:hideMark/>
          </w:tcPr>
          <w:p w14:paraId="6FD3C246" w14:textId="77777777" w:rsidR="00511332" w:rsidRPr="00511332" w:rsidRDefault="00511332" w:rsidP="00511332">
            <w:r w:rsidRPr="00511332">
              <w:lastRenderedPageBreak/>
              <w:t>15</w:t>
            </w:r>
          </w:p>
        </w:tc>
        <w:tc>
          <w:tcPr>
            <w:tcW w:w="0" w:type="auto"/>
            <w:vMerge/>
            <w:tcBorders>
              <w:top w:val="nil"/>
              <w:left w:val="nil"/>
              <w:bottom w:val="single" w:sz="6" w:space="0" w:color="000000"/>
              <w:right w:val="single" w:sz="6" w:space="0" w:color="000000"/>
            </w:tcBorders>
            <w:hideMark/>
          </w:tcPr>
          <w:p w14:paraId="29D0EFFE" w14:textId="77777777" w:rsidR="00511332" w:rsidRPr="00511332" w:rsidRDefault="00511332" w:rsidP="00511332"/>
        </w:tc>
        <w:tc>
          <w:tcPr>
            <w:tcW w:w="1815" w:type="dxa"/>
            <w:tcBorders>
              <w:top w:val="nil"/>
              <w:left w:val="nil"/>
              <w:bottom w:val="single" w:sz="6" w:space="0" w:color="000000"/>
              <w:right w:val="single" w:sz="6" w:space="0" w:color="000000"/>
            </w:tcBorders>
            <w:hideMark/>
          </w:tcPr>
          <w:p w14:paraId="4F93A0CA" w14:textId="77777777" w:rsidR="00511332" w:rsidRPr="00511332" w:rsidRDefault="00511332" w:rsidP="00511332">
            <w:r w:rsidRPr="00511332">
              <w:t>тимчасово експортована та перероблена пізніше</w:t>
            </w:r>
          </w:p>
        </w:tc>
        <w:tc>
          <w:tcPr>
            <w:tcW w:w="855" w:type="dxa"/>
            <w:tcBorders>
              <w:top w:val="nil"/>
              <w:left w:val="nil"/>
              <w:bottom w:val="single" w:sz="6" w:space="0" w:color="000000"/>
              <w:right w:val="single" w:sz="6" w:space="0" w:color="000000"/>
            </w:tcBorders>
            <w:hideMark/>
          </w:tcPr>
          <w:p w14:paraId="6D8C4417" w14:textId="77777777" w:rsidR="00511332" w:rsidRPr="00511332" w:rsidRDefault="00511332" w:rsidP="00511332">
            <w:r w:rsidRPr="00511332">
              <w:t>2,3</w:t>
            </w:r>
          </w:p>
        </w:tc>
        <w:tc>
          <w:tcPr>
            <w:tcW w:w="855" w:type="dxa"/>
            <w:tcBorders>
              <w:top w:val="nil"/>
              <w:left w:val="nil"/>
              <w:bottom w:val="single" w:sz="6" w:space="0" w:color="000000"/>
              <w:right w:val="single" w:sz="6" w:space="0" w:color="000000"/>
            </w:tcBorders>
            <w:hideMark/>
          </w:tcPr>
          <w:p w14:paraId="391D16F9" w14:textId="77777777" w:rsidR="00511332" w:rsidRPr="00511332" w:rsidRDefault="00511332" w:rsidP="00511332">
            <w:r w:rsidRPr="00511332">
              <w:t>0,2</w:t>
            </w:r>
          </w:p>
        </w:tc>
        <w:tc>
          <w:tcPr>
            <w:tcW w:w="855" w:type="dxa"/>
            <w:tcBorders>
              <w:top w:val="nil"/>
              <w:left w:val="nil"/>
              <w:bottom w:val="single" w:sz="6" w:space="0" w:color="000000"/>
              <w:right w:val="single" w:sz="6" w:space="0" w:color="000000"/>
            </w:tcBorders>
            <w:hideMark/>
          </w:tcPr>
          <w:p w14:paraId="2C072899" w14:textId="77777777" w:rsidR="00511332" w:rsidRPr="00511332" w:rsidRDefault="00511332" w:rsidP="00511332">
            <w:r w:rsidRPr="00511332">
              <w:t>2,5</w:t>
            </w:r>
          </w:p>
        </w:tc>
        <w:tc>
          <w:tcPr>
            <w:tcW w:w="1185" w:type="dxa"/>
            <w:tcBorders>
              <w:top w:val="nil"/>
              <w:left w:val="nil"/>
              <w:bottom w:val="single" w:sz="6" w:space="0" w:color="000000"/>
              <w:right w:val="single" w:sz="6" w:space="0" w:color="000000"/>
            </w:tcBorders>
            <w:hideMark/>
          </w:tcPr>
          <w:p w14:paraId="29AD3CC4" w14:textId="77777777" w:rsidR="00511332" w:rsidRPr="00511332" w:rsidRDefault="00511332" w:rsidP="00511332">
            <w:r w:rsidRPr="00511332">
              <w:t>420</w:t>
            </w:r>
          </w:p>
        </w:tc>
      </w:tr>
      <w:tr w:rsidR="00511332" w:rsidRPr="00511332" w14:paraId="14C05A09" w14:textId="77777777" w:rsidTr="00511332">
        <w:trPr>
          <w:trHeight w:val="60"/>
        </w:trPr>
        <w:tc>
          <w:tcPr>
            <w:tcW w:w="390" w:type="dxa"/>
            <w:tcBorders>
              <w:top w:val="nil"/>
              <w:left w:val="single" w:sz="6" w:space="0" w:color="000000"/>
              <w:bottom w:val="single" w:sz="6" w:space="0" w:color="000000"/>
              <w:right w:val="single" w:sz="6" w:space="0" w:color="000000"/>
            </w:tcBorders>
            <w:hideMark/>
          </w:tcPr>
          <w:p w14:paraId="1DA1A5E6" w14:textId="77777777" w:rsidR="00511332" w:rsidRPr="00511332" w:rsidRDefault="00511332" w:rsidP="00511332">
            <w:r w:rsidRPr="00511332">
              <w:t>16</w:t>
            </w:r>
          </w:p>
        </w:tc>
        <w:tc>
          <w:tcPr>
            <w:tcW w:w="0" w:type="auto"/>
            <w:vMerge/>
            <w:tcBorders>
              <w:top w:val="nil"/>
              <w:left w:val="nil"/>
              <w:bottom w:val="single" w:sz="6" w:space="0" w:color="000000"/>
              <w:right w:val="single" w:sz="6" w:space="0" w:color="000000"/>
            </w:tcBorders>
            <w:hideMark/>
          </w:tcPr>
          <w:p w14:paraId="5D662638" w14:textId="77777777" w:rsidR="00511332" w:rsidRPr="00511332" w:rsidRDefault="00511332" w:rsidP="00511332"/>
        </w:tc>
        <w:tc>
          <w:tcPr>
            <w:tcW w:w="1815" w:type="dxa"/>
            <w:tcBorders>
              <w:top w:val="nil"/>
              <w:left w:val="nil"/>
              <w:bottom w:val="single" w:sz="6" w:space="0" w:color="000000"/>
              <w:right w:val="single" w:sz="6" w:space="0" w:color="000000"/>
            </w:tcBorders>
            <w:hideMark/>
          </w:tcPr>
          <w:p w14:paraId="32D51EFE" w14:textId="77777777" w:rsidR="00511332" w:rsidRPr="00511332" w:rsidRDefault="00511332" w:rsidP="00511332">
            <w:r w:rsidRPr="00511332">
              <w:t>не застосована в енергоефективності будівель</w:t>
            </w:r>
          </w:p>
        </w:tc>
        <w:tc>
          <w:tcPr>
            <w:tcW w:w="855" w:type="dxa"/>
            <w:tcBorders>
              <w:top w:val="nil"/>
              <w:left w:val="nil"/>
              <w:bottom w:val="single" w:sz="6" w:space="0" w:color="000000"/>
              <w:right w:val="single" w:sz="6" w:space="0" w:color="000000"/>
            </w:tcBorders>
            <w:hideMark/>
          </w:tcPr>
          <w:p w14:paraId="3512B849" w14:textId="77777777" w:rsidR="00511332" w:rsidRPr="00511332" w:rsidRDefault="00511332" w:rsidP="00511332">
            <w:r w:rsidRPr="00511332">
              <w:t>2,3</w:t>
            </w:r>
          </w:p>
        </w:tc>
        <w:tc>
          <w:tcPr>
            <w:tcW w:w="855" w:type="dxa"/>
            <w:tcBorders>
              <w:top w:val="nil"/>
              <w:left w:val="nil"/>
              <w:bottom w:val="single" w:sz="6" w:space="0" w:color="000000"/>
              <w:right w:val="single" w:sz="6" w:space="0" w:color="000000"/>
            </w:tcBorders>
            <w:hideMark/>
          </w:tcPr>
          <w:p w14:paraId="2A34A356" w14:textId="77777777" w:rsidR="00511332" w:rsidRPr="00511332" w:rsidRDefault="00511332" w:rsidP="00511332">
            <w:r w:rsidRPr="00511332">
              <w:t>0,2</w:t>
            </w:r>
          </w:p>
        </w:tc>
        <w:tc>
          <w:tcPr>
            <w:tcW w:w="855" w:type="dxa"/>
            <w:tcBorders>
              <w:top w:val="nil"/>
              <w:left w:val="nil"/>
              <w:bottom w:val="single" w:sz="6" w:space="0" w:color="000000"/>
              <w:right w:val="single" w:sz="6" w:space="0" w:color="000000"/>
            </w:tcBorders>
            <w:hideMark/>
          </w:tcPr>
          <w:p w14:paraId="406AD36A" w14:textId="77777777" w:rsidR="00511332" w:rsidRPr="00511332" w:rsidRDefault="00511332" w:rsidP="00511332">
            <w:r w:rsidRPr="00511332">
              <w:t>2,5</w:t>
            </w:r>
          </w:p>
        </w:tc>
        <w:tc>
          <w:tcPr>
            <w:tcW w:w="1185" w:type="dxa"/>
            <w:tcBorders>
              <w:top w:val="nil"/>
              <w:left w:val="nil"/>
              <w:bottom w:val="single" w:sz="6" w:space="0" w:color="000000"/>
              <w:right w:val="single" w:sz="6" w:space="0" w:color="000000"/>
            </w:tcBorders>
            <w:hideMark/>
          </w:tcPr>
          <w:p w14:paraId="5D3D53AF" w14:textId="77777777" w:rsidR="00511332" w:rsidRPr="00511332" w:rsidRDefault="00511332" w:rsidP="00511332">
            <w:r w:rsidRPr="00511332">
              <w:t>420</w:t>
            </w:r>
          </w:p>
        </w:tc>
      </w:tr>
      <w:tr w:rsidR="00511332" w:rsidRPr="00511332" w14:paraId="7B0B39F5" w14:textId="77777777" w:rsidTr="00511332">
        <w:trPr>
          <w:trHeight w:val="255"/>
        </w:trPr>
        <w:tc>
          <w:tcPr>
            <w:tcW w:w="7695" w:type="dxa"/>
            <w:gridSpan w:val="7"/>
            <w:tcBorders>
              <w:top w:val="nil"/>
              <w:left w:val="single" w:sz="6" w:space="0" w:color="000000"/>
              <w:bottom w:val="single" w:sz="6" w:space="0" w:color="000000"/>
              <w:right w:val="single" w:sz="6" w:space="0" w:color="000000"/>
            </w:tcBorders>
            <w:hideMark/>
          </w:tcPr>
          <w:p w14:paraId="324ACF9B" w14:textId="77777777" w:rsidR="00511332" w:rsidRPr="00511332" w:rsidRDefault="00511332" w:rsidP="00511332">
            <w:r w:rsidRPr="00511332">
              <w:t>а) значення за замовчуванням для котлів, що працюють на природному газі</w:t>
            </w:r>
          </w:p>
        </w:tc>
      </w:tr>
    </w:tbl>
    <w:p w14:paraId="78BB653C" w14:textId="77777777" w:rsidR="00511332" w:rsidRPr="00511332" w:rsidRDefault="00511332" w:rsidP="00511332">
      <w:bookmarkStart w:id="349" w:name="n459"/>
      <w:bookmarkEnd w:id="349"/>
      <w:r w:rsidRPr="00511332">
        <w:t>У зазначеній таблиці сумарне значення коефіцієнту </w:t>
      </w:r>
      <w:r w:rsidRPr="00511332">
        <w:rPr>
          <w:b/>
          <w:bCs/>
        </w:rPr>
        <w:t>f</w:t>
      </w:r>
      <w:r w:rsidRPr="00511332">
        <w:rPr>
          <w:b/>
          <w:bCs/>
          <w:vertAlign w:val="subscript"/>
        </w:rPr>
        <w:t>P,del,i</w:t>
      </w:r>
      <w:r w:rsidRPr="00511332">
        <w:t> розраховується за формулою</w:t>
      </w:r>
    </w:p>
    <w:p w14:paraId="4827AB1A" w14:textId="77777777" w:rsidR="00511332" w:rsidRPr="00511332" w:rsidRDefault="00511332" w:rsidP="00511332">
      <w:pPr>
        <w:rPr>
          <w:lang w:val="en-US"/>
        </w:rPr>
      </w:pPr>
      <w:bookmarkStart w:id="350" w:name="n460"/>
      <w:bookmarkEnd w:id="350"/>
      <w:r w:rsidRPr="00511332">
        <w:rPr>
          <w:b/>
          <w:bCs/>
          <w:lang w:val="en-US"/>
        </w:rPr>
        <w:t>f</w:t>
      </w:r>
      <w:r w:rsidRPr="00511332">
        <w:rPr>
          <w:b/>
          <w:bCs/>
          <w:vertAlign w:val="subscript"/>
          <w:lang w:val="en-US"/>
        </w:rPr>
        <w:t>P,del,i</w:t>
      </w:r>
      <w:r w:rsidRPr="00511332">
        <w:rPr>
          <w:b/>
          <w:bCs/>
          <w:lang w:val="en-US"/>
        </w:rPr>
        <w:t> = f</w:t>
      </w:r>
      <w:r w:rsidRPr="00511332">
        <w:rPr>
          <w:b/>
          <w:bCs/>
          <w:vertAlign w:val="subscript"/>
          <w:lang w:val="en-US"/>
        </w:rPr>
        <w:t>P,del,i,nren</w:t>
      </w:r>
      <w:r w:rsidRPr="00511332">
        <w:rPr>
          <w:b/>
          <w:bCs/>
          <w:lang w:val="en-US"/>
        </w:rPr>
        <w:t> + f</w:t>
      </w:r>
      <w:r w:rsidRPr="00511332">
        <w:rPr>
          <w:b/>
          <w:bCs/>
          <w:vertAlign w:val="subscript"/>
          <w:lang w:val="en-US"/>
        </w:rPr>
        <w:t>P,del,i,ren</w:t>
      </w:r>
      <w:r w:rsidRPr="00511332">
        <w:rPr>
          <w:b/>
          <w:bCs/>
          <w:lang w:val="en-US"/>
        </w:rPr>
        <w:t>,</w:t>
      </w:r>
    </w:p>
    <w:tbl>
      <w:tblPr>
        <w:tblW w:w="5000" w:type="pct"/>
        <w:tblCellMar>
          <w:top w:w="60" w:type="dxa"/>
          <w:left w:w="60" w:type="dxa"/>
          <w:bottom w:w="60" w:type="dxa"/>
          <w:right w:w="60" w:type="dxa"/>
        </w:tblCellMar>
        <w:tblLook w:val="04A0" w:firstRow="1" w:lastRow="0" w:firstColumn="1" w:lastColumn="0" w:noHBand="0" w:noVBand="1"/>
      </w:tblPr>
      <w:tblGrid>
        <w:gridCol w:w="515"/>
        <w:gridCol w:w="1558"/>
        <w:gridCol w:w="202"/>
        <w:gridCol w:w="7074"/>
      </w:tblGrid>
      <w:tr w:rsidR="00511332" w:rsidRPr="00511332" w14:paraId="127B181D" w14:textId="77777777" w:rsidTr="00511332">
        <w:tc>
          <w:tcPr>
            <w:tcW w:w="525" w:type="dxa"/>
            <w:tcBorders>
              <w:top w:val="single" w:sz="2" w:space="0" w:color="auto"/>
              <w:left w:val="single" w:sz="2" w:space="0" w:color="auto"/>
              <w:bottom w:val="single" w:sz="2" w:space="0" w:color="auto"/>
              <w:right w:val="single" w:sz="2" w:space="0" w:color="auto"/>
            </w:tcBorders>
            <w:hideMark/>
          </w:tcPr>
          <w:p w14:paraId="34DBEB79" w14:textId="77777777" w:rsidR="00511332" w:rsidRPr="00511332" w:rsidRDefault="00511332" w:rsidP="00511332">
            <w:bookmarkStart w:id="351" w:name="n461"/>
            <w:bookmarkEnd w:id="351"/>
            <w:r w:rsidRPr="00511332">
              <w:t>де</w:t>
            </w:r>
          </w:p>
        </w:tc>
        <w:tc>
          <w:tcPr>
            <w:tcW w:w="1605" w:type="dxa"/>
            <w:tcBorders>
              <w:top w:val="single" w:sz="2" w:space="0" w:color="auto"/>
              <w:left w:val="single" w:sz="2" w:space="0" w:color="auto"/>
              <w:bottom w:val="single" w:sz="2" w:space="0" w:color="auto"/>
              <w:right w:val="single" w:sz="2" w:space="0" w:color="auto"/>
            </w:tcBorders>
            <w:hideMark/>
          </w:tcPr>
          <w:p w14:paraId="73E5516D" w14:textId="77777777" w:rsidR="00511332" w:rsidRPr="00511332" w:rsidRDefault="00511332" w:rsidP="00511332">
            <w:r w:rsidRPr="00511332">
              <w:rPr>
                <w:b/>
                <w:bCs/>
              </w:rPr>
              <w:t>f</w:t>
            </w:r>
            <w:r w:rsidRPr="00511332">
              <w:rPr>
                <w:b/>
                <w:bCs/>
                <w:vertAlign w:val="subscript"/>
              </w:rPr>
              <w:t>P,del,i,nren</w:t>
            </w:r>
          </w:p>
        </w:tc>
        <w:tc>
          <w:tcPr>
            <w:tcW w:w="15" w:type="dxa"/>
            <w:tcBorders>
              <w:top w:val="single" w:sz="2" w:space="0" w:color="auto"/>
              <w:left w:val="single" w:sz="2" w:space="0" w:color="auto"/>
              <w:bottom w:val="single" w:sz="2" w:space="0" w:color="auto"/>
              <w:right w:val="single" w:sz="2" w:space="0" w:color="auto"/>
            </w:tcBorders>
            <w:hideMark/>
          </w:tcPr>
          <w:p w14:paraId="3F71C5F3" w14:textId="77777777" w:rsidR="00511332" w:rsidRPr="00511332" w:rsidRDefault="00511332" w:rsidP="00511332">
            <w:r w:rsidRPr="00511332">
              <w:t>-</w:t>
            </w:r>
          </w:p>
        </w:tc>
        <w:tc>
          <w:tcPr>
            <w:tcW w:w="7440" w:type="dxa"/>
            <w:tcBorders>
              <w:top w:val="single" w:sz="2" w:space="0" w:color="auto"/>
              <w:left w:val="single" w:sz="2" w:space="0" w:color="auto"/>
              <w:bottom w:val="single" w:sz="2" w:space="0" w:color="auto"/>
              <w:right w:val="single" w:sz="2" w:space="0" w:color="auto"/>
            </w:tcBorders>
            <w:hideMark/>
          </w:tcPr>
          <w:p w14:paraId="0AC3BECB" w14:textId="77777777" w:rsidR="00511332" w:rsidRPr="00511332" w:rsidRDefault="00511332" w:rsidP="00511332">
            <w:r w:rsidRPr="00511332">
              <w:t>коефіцієнт, який враховує невідновлювальні види енергії;</w:t>
            </w:r>
          </w:p>
        </w:tc>
      </w:tr>
      <w:tr w:rsidR="00511332" w:rsidRPr="00511332" w14:paraId="30898A26" w14:textId="77777777" w:rsidTr="00511332">
        <w:tc>
          <w:tcPr>
            <w:tcW w:w="525" w:type="dxa"/>
            <w:tcBorders>
              <w:top w:val="single" w:sz="2" w:space="0" w:color="auto"/>
              <w:left w:val="single" w:sz="2" w:space="0" w:color="auto"/>
              <w:bottom w:val="single" w:sz="2" w:space="0" w:color="auto"/>
              <w:right w:val="single" w:sz="2" w:space="0" w:color="auto"/>
            </w:tcBorders>
            <w:hideMark/>
          </w:tcPr>
          <w:p w14:paraId="1758C404" w14:textId="77777777" w:rsidR="00511332" w:rsidRPr="00511332" w:rsidRDefault="00511332" w:rsidP="00511332"/>
        </w:tc>
        <w:tc>
          <w:tcPr>
            <w:tcW w:w="1605" w:type="dxa"/>
            <w:tcBorders>
              <w:top w:val="single" w:sz="2" w:space="0" w:color="auto"/>
              <w:left w:val="single" w:sz="2" w:space="0" w:color="auto"/>
              <w:bottom w:val="single" w:sz="2" w:space="0" w:color="auto"/>
              <w:right w:val="single" w:sz="2" w:space="0" w:color="auto"/>
            </w:tcBorders>
            <w:hideMark/>
          </w:tcPr>
          <w:p w14:paraId="436478C3" w14:textId="77777777" w:rsidR="00511332" w:rsidRPr="00511332" w:rsidRDefault="00511332" w:rsidP="00511332">
            <w:r w:rsidRPr="00511332">
              <w:rPr>
                <w:b/>
                <w:bCs/>
              </w:rPr>
              <w:t>f</w:t>
            </w:r>
            <w:r w:rsidRPr="00511332">
              <w:rPr>
                <w:b/>
                <w:bCs/>
                <w:vertAlign w:val="subscript"/>
              </w:rPr>
              <w:t>P,del,i,ren</w:t>
            </w:r>
          </w:p>
        </w:tc>
        <w:tc>
          <w:tcPr>
            <w:tcW w:w="15" w:type="dxa"/>
            <w:tcBorders>
              <w:top w:val="single" w:sz="2" w:space="0" w:color="auto"/>
              <w:left w:val="single" w:sz="2" w:space="0" w:color="auto"/>
              <w:bottom w:val="single" w:sz="2" w:space="0" w:color="auto"/>
              <w:right w:val="single" w:sz="2" w:space="0" w:color="auto"/>
            </w:tcBorders>
            <w:hideMark/>
          </w:tcPr>
          <w:p w14:paraId="0079AA3C" w14:textId="77777777" w:rsidR="00511332" w:rsidRPr="00511332" w:rsidRDefault="00511332" w:rsidP="00511332">
            <w:r w:rsidRPr="00511332">
              <w:t>-</w:t>
            </w:r>
          </w:p>
        </w:tc>
        <w:tc>
          <w:tcPr>
            <w:tcW w:w="7440" w:type="dxa"/>
            <w:tcBorders>
              <w:top w:val="single" w:sz="2" w:space="0" w:color="auto"/>
              <w:left w:val="single" w:sz="2" w:space="0" w:color="auto"/>
              <w:bottom w:val="single" w:sz="2" w:space="0" w:color="auto"/>
              <w:right w:val="single" w:sz="2" w:space="0" w:color="auto"/>
            </w:tcBorders>
            <w:hideMark/>
          </w:tcPr>
          <w:p w14:paraId="568467A8" w14:textId="77777777" w:rsidR="00511332" w:rsidRPr="00511332" w:rsidRDefault="00511332" w:rsidP="00511332">
            <w:r w:rsidRPr="00511332">
              <w:t>коефіцієнт, який враховує відновлювальні види енергії.</w:t>
            </w:r>
          </w:p>
        </w:tc>
      </w:tr>
    </w:tbl>
    <w:p w14:paraId="2785AB3F" w14:textId="77777777" w:rsidR="00511332" w:rsidRPr="00511332" w:rsidRDefault="00511332" w:rsidP="00511332">
      <w:bookmarkStart w:id="352" w:name="n455"/>
      <w:bookmarkEnd w:id="352"/>
      <w:r w:rsidRPr="00511332">
        <w:rPr>
          <w:i/>
          <w:iCs/>
        </w:rPr>
        <w:t>{Додаток 10 в редакції</w:t>
      </w:r>
      <w:r w:rsidRPr="00511332">
        <w:t> </w:t>
      </w:r>
      <w:r w:rsidRPr="00511332">
        <w:rPr>
          <w:i/>
          <w:iCs/>
        </w:rPr>
        <w:t>Наказу Міністерства розвитку громад та територій </w:t>
      </w:r>
      <w:hyperlink r:id="rId207" w:tgtFrame="_blank" w:history="1">
        <w:r w:rsidRPr="00511332">
          <w:rPr>
            <w:rStyle w:val="ad"/>
            <w:i/>
            <w:iCs/>
          </w:rPr>
          <w:t>№ 261 від 27.10.2020</w:t>
        </w:r>
      </w:hyperlink>
      <w:r w:rsidRPr="00511332">
        <w:rPr>
          <w:i/>
          <w:iCs/>
        </w:rPr>
        <w:t>}</w:t>
      </w:r>
    </w:p>
    <w:p w14:paraId="4E0768C0" w14:textId="77777777" w:rsidR="00511332" w:rsidRPr="00511332" w:rsidRDefault="00511332" w:rsidP="00511332">
      <w:bookmarkStart w:id="353" w:name="n315"/>
      <w:bookmarkEnd w:id="353"/>
      <w:r w:rsidRPr="00511332">
        <w:rPr>
          <w:i/>
          <w:iCs/>
        </w:rPr>
        <w:t>{Додаток 11 виключено на підставі</w:t>
      </w:r>
      <w:r w:rsidRPr="00511332">
        <w:t> </w:t>
      </w:r>
      <w:r w:rsidRPr="00511332">
        <w:rPr>
          <w:i/>
          <w:iCs/>
        </w:rPr>
        <w:t>Наказу Міністерства розвитку громад та територій </w:t>
      </w:r>
      <w:hyperlink r:id="rId208" w:tgtFrame="_blank" w:history="1">
        <w:r w:rsidRPr="00511332">
          <w:rPr>
            <w:rStyle w:val="ad"/>
            <w:i/>
            <w:iCs/>
          </w:rPr>
          <w:t>№ 261 від 27.10.2020</w:t>
        </w:r>
      </w:hyperlink>
      <w:r w:rsidRPr="00511332">
        <w:rPr>
          <w:i/>
          <w:iCs/>
        </w:rPr>
        <w:t>}</w:t>
      </w:r>
    </w:p>
    <w:p w14:paraId="616A3B1A" w14:textId="77777777" w:rsidR="00863D0F" w:rsidRDefault="00863D0F"/>
    <w:sectPr w:rsidR="00863D0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Pragmatica Book">
    <w:altName w:val="Times New Roman"/>
    <w:panose1 w:val="00000000000000000000"/>
    <w:charset w:val="00"/>
    <w:family w:val="auto"/>
    <w:notTrueType/>
    <w:pitch w:val="default"/>
    <w:sig w:usb0="00000003" w:usb1="00000000" w:usb2="00000000" w:usb3="00000000" w:csb0="00000001" w:csb1="00000000"/>
  </w:font>
  <w:font w:name="Pragmatica Bold">
    <w:altName w:val="Times New Roman"/>
    <w:panose1 w:val="00000000000000000000"/>
    <w:charset w:val="00"/>
    <w:family w:val="auto"/>
    <w:notTrueType/>
    <w:pitch w:val="default"/>
    <w:sig w:usb0="00000003" w:usb1="00000000" w:usb2="00000000" w:usb3="00000000" w:csb0="00000001" w:csb1="00000000"/>
  </w:font>
  <w:font w:name="HeliosCond">
    <w:altName w:val="Times New Roman"/>
    <w:panose1 w:val="00000000000000000000"/>
    <w:charset w:val="00"/>
    <w:family w:val="auto"/>
    <w:notTrueType/>
    <w:pitch w:val="default"/>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rect id="_x0000_i1035" style="width:0;height:0" o:bullet="t" o:hrstd="t" o:hrnoshade="t" o:hr="t" fillcolor="black" stroked="f"/>
    </w:pict>
  </w:numPicBullet>
  <w:numPicBullet w:numPicBulletId="1">
    <w:pict>
      <v:rect id="_x0000_i1036" style="width:0;height:0" o:bullet="t" o:hrstd="t" o:hrnoshade="t" o:hr="t" fillcolor="black" stroked="f"/>
    </w:pict>
  </w:numPicBullet>
  <w:numPicBullet w:numPicBulletId="2">
    <w:pict>
      <v:rect id="_x0000_i1037" style="width:0;height:0" o:bullet="t" o:hrstd="t" o:hrnoshade="t" o:hr="t" fillcolor="black" stroked="f"/>
    </w:pict>
  </w:numPicBullet>
  <w:abstractNum w:abstractNumId="0" w15:restartNumberingAfterBreak="0">
    <w:nsid w:val="0FB82E7A"/>
    <w:multiLevelType w:val="hybridMultilevel"/>
    <w:tmpl w:val="7BF4A054"/>
    <w:lvl w:ilvl="0" w:tplc="5464DD02">
      <w:start w:val="1"/>
      <w:numFmt w:val="bullet"/>
      <w:lvlText w:val=""/>
      <w:lvlPicBulletId w:val="1"/>
      <w:lvlJc w:val="left"/>
      <w:pPr>
        <w:tabs>
          <w:tab w:val="num" w:pos="720"/>
        </w:tabs>
        <w:ind w:left="720" w:hanging="360"/>
      </w:pPr>
      <w:rPr>
        <w:rFonts w:ascii="Symbol" w:hAnsi="Symbol" w:hint="default"/>
      </w:rPr>
    </w:lvl>
    <w:lvl w:ilvl="1" w:tplc="2028DE4A" w:tentative="1">
      <w:start w:val="1"/>
      <w:numFmt w:val="bullet"/>
      <w:lvlText w:val=""/>
      <w:lvlJc w:val="left"/>
      <w:pPr>
        <w:tabs>
          <w:tab w:val="num" w:pos="1440"/>
        </w:tabs>
        <w:ind w:left="1440" w:hanging="360"/>
      </w:pPr>
      <w:rPr>
        <w:rFonts w:ascii="Symbol" w:hAnsi="Symbol" w:hint="default"/>
      </w:rPr>
    </w:lvl>
    <w:lvl w:ilvl="2" w:tplc="663EC38A" w:tentative="1">
      <w:start w:val="1"/>
      <w:numFmt w:val="bullet"/>
      <w:lvlText w:val=""/>
      <w:lvlJc w:val="left"/>
      <w:pPr>
        <w:tabs>
          <w:tab w:val="num" w:pos="2160"/>
        </w:tabs>
        <w:ind w:left="2160" w:hanging="360"/>
      </w:pPr>
      <w:rPr>
        <w:rFonts w:ascii="Symbol" w:hAnsi="Symbol" w:hint="default"/>
      </w:rPr>
    </w:lvl>
    <w:lvl w:ilvl="3" w:tplc="29A4D230" w:tentative="1">
      <w:start w:val="1"/>
      <w:numFmt w:val="bullet"/>
      <w:lvlText w:val=""/>
      <w:lvlJc w:val="left"/>
      <w:pPr>
        <w:tabs>
          <w:tab w:val="num" w:pos="2880"/>
        </w:tabs>
        <w:ind w:left="2880" w:hanging="360"/>
      </w:pPr>
      <w:rPr>
        <w:rFonts w:ascii="Symbol" w:hAnsi="Symbol" w:hint="default"/>
      </w:rPr>
    </w:lvl>
    <w:lvl w:ilvl="4" w:tplc="0B8C3E7C" w:tentative="1">
      <w:start w:val="1"/>
      <w:numFmt w:val="bullet"/>
      <w:lvlText w:val=""/>
      <w:lvlJc w:val="left"/>
      <w:pPr>
        <w:tabs>
          <w:tab w:val="num" w:pos="3600"/>
        </w:tabs>
        <w:ind w:left="3600" w:hanging="360"/>
      </w:pPr>
      <w:rPr>
        <w:rFonts w:ascii="Symbol" w:hAnsi="Symbol" w:hint="default"/>
      </w:rPr>
    </w:lvl>
    <w:lvl w:ilvl="5" w:tplc="9B7C7F0C" w:tentative="1">
      <w:start w:val="1"/>
      <w:numFmt w:val="bullet"/>
      <w:lvlText w:val=""/>
      <w:lvlJc w:val="left"/>
      <w:pPr>
        <w:tabs>
          <w:tab w:val="num" w:pos="4320"/>
        </w:tabs>
        <w:ind w:left="4320" w:hanging="360"/>
      </w:pPr>
      <w:rPr>
        <w:rFonts w:ascii="Symbol" w:hAnsi="Symbol" w:hint="default"/>
      </w:rPr>
    </w:lvl>
    <w:lvl w:ilvl="6" w:tplc="7B946E9E" w:tentative="1">
      <w:start w:val="1"/>
      <w:numFmt w:val="bullet"/>
      <w:lvlText w:val=""/>
      <w:lvlJc w:val="left"/>
      <w:pPr>
        <w:tabs>
          <w:tab w:val="num" w:pos="5040"/>
        </w:tabs>
        <w:ind w:left="5040" w:hanging="360"/>
      </w:pPr>
      <w:rPr>
        <w:rFonts w:ascii="Symbol" w:hAnsi="Symbol" w:hint="default"/>
      </w:rPr>
    </w:lvl>
    <w:lvl w:ilvl="7" w:tplc="3B801274" w:tentative="1">
      <w:start w:val="1"/>
      <w:numFmt w:val="bullet"/>
      <w:lvlText w:val=""/>
      <w:lvlJc w:val="left"/>
      <w:pPr>
        <w:tabs>
          <w:tab w:val="num" w:pos="5760"/>
        </w:tabs>
        <w:ind w:left="5760" w:hanging="360"/>
      </w:pPr>
      <w:rPr>
        <w:rFonts w:ascii="Symbol" w:hAnsi="Symbol" w:hint="default"/>
      </w:rPr>
    </w:lvl>
    <w:lvl w:ilvl="8" w:tplc="43E628F8"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584F0564"/>
    <w:multiLevelType w:val="hybridMultilevel"/>
    <w:tmpl w:val="1AE063E0"/>
    <w:lvl w:ilvl="0" w:tplc="E618BC54">
      <w:start w:val="1"/>
      <w:numFmt w:val="bullet"/>
      <w:lvlText w:val=""/>
      <w:lvlPicBulletId w:val="2"/>
      <w:lvlJc w:val="left"/>
      <w:pPr>
        <w:tabs>
          <w:tab w:val="num" w:pos="720"/>
        </w:tabs>
        <w:ind w:left="720" w:hanging="360"/>
      </w:pPr>
      <w:rPr>
        <w:rFonts w:ascii="Symbol" w:hAnsi="Symbol" w:hint="default"/>
      </w:rPr>
    </w:lvl>
    <w:lvl w:ilvl="1" w:tplc="6A7A3856" w:tentative="1">
      <w:start w:val="1"/>
      <w:numFmt w:val="bullet"/>
      <w:lvlText w:val=""/>
      <w:lvlJc w:val="left"/>
      <w:pPr>
        <w:tabs>
          <w:tab w:val="num" w:pos="1440"/>
        </w:tabs>
        <w:ind w:left="1440" w:hanging="360"/>
      </w:pPr>
      <w:rPr>
        <w:rFonts w:ascii="Symbol" w:hAnsi="Symbol" w:hint="default"/>
      </w:rPr>
    </w:lvl>
    <w:lvl w:ilvl="2" w:tplc="C7BAB4C2" w:tentative="1">
      <w:start w:val="1"/>
      <w:numFmt w:val="bullet"/>
      <w:lvlText w:val=""/>
      <w:lvlJc w:val="left"/>
      <w:pPr>
        <w:tabs>
          <w:tab w:val="num" w:pos="2160"/>
        </w:tabs>
        <w:ind w:left="2160" w:hanging="360"/>
      </w:pPr>
      <w:rPr>
        <w:rFonts w:ascii="Symbol" w:hAnsi="Symbol" w:hint="default"/>
      </w:rPr>
    </w:lvl>
    <w:lvl w:ilvl="3" w:tplc="F0EE7542" w:tentative="1">
      <w:start w:val="1"/>
      <w:numFmt w:val="bullet"/>
      <w:lvlText w:val=""/>
      <w:lvlJc w:val="left"/>
      <w:pPr>
        <w:tabs>
          <w:tab w:val="num" w:pos="2880"/>
        </w:tabs>
        <w:ind w:left="2880" w:hanging="360"/>
      </w:pPr>
      <w:rPr>
        <w:rFonts w:ascii="Symbol" w:hAnsi="Symbol" w:hint="default"/>
      </w:rPr>
    </w:lvl>
    <w:lvl w:ilvl="4" w:tplc="DD664624" w:tentative="1">
      <w:start w:val="1"/>
      <w:numFmt w:val="bullet"/>
      <w:lvlText w:val=""/>
      <w:lvlJc w:val="left"/>
      <w:pPr>
        <w:tabs>
          <w:tab w:val="num" w:pos="3600"/>
        </w:tabs>
        <w:ind w:left="3600" w:hanging="360"/>
      </w:pPr>
      <w:rPr>
        <w:rFonts w:ascii="Symbol" w:hAnsi="Symbol" w:hint="default"/>
      </w:rPr>
    </w:lvl>
    <w:lvl w:ilvl="5" w:tplc="46E63E24" w:tentative="1">
      <w:start w:val="1"/>
      <w:numFmt w:val="bullet"/>
      <w:lvlText w:val=""/>
      <w:lvlJc w:val="left"/>
      <w:pPr>
        <w:tabs>
          <w:tab w:val="num" w:pos="4320"/>
        </w:tabs>
        <w:ind w:left="4320" w:hanging="360"/>
      </w:pPr>
      <w:rPr>
        <w:rFonts w:ascii="Symbol" w:hAnsi="Symbol" w:hint="default"/>
      </w:rPr>
    </w:lvl>
    <w:lvl w:ilvl="6" w:tplc="6BE800C6" w:tentative="1">
      <w:start w:val="1"/>
      <w:numFmt w:val="bullet"/>
      <w:lvlText w:val=""/>
      <w:lvlJc w:val="left"/>
      <w:pPr>
        <w:tabs>
          <w:tab w:val="num" w:pos="5040"/>
        </w:tabs>
        <w:ind w:left="5040" w:hanging="360"/>
      </w:pPr>
      <w:rPr>
        <w:rFonts w:ascii="Symbol" w:hAnsi="Symbol" w:hint="default"/>
      </w:rPr>
    </w:lvl>
    <w:lvl w:ilvl="7" w:tplc="21D2D83A" w:tentative="1">
      <w:start w:val="1"/>
      <w:numFmt w:val="bullet"/>
      <w:lvlText w:val=""/>
      <w:lvlJc w:val="left"/>
      <w:pPr>
        <w:tabs>
          <w:tab w:val="num" w:pos="5760"/>
        </w:tabs>
        <w:ind w:left="5760" w:hanging="360"/>
      </w:pPr>
      <w:rPr>
        <w:rFonts w:ascii="Symbol" w:hAnsi="Symbol" w:hint="default"/>
      </w:rPr>
    </w:lvl>
    <w:lvl w:ilvl="8" w:tplc="A09050E4"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77E30EE1"/>
    <w:multiLevelType w:val="hybridMultilevel"/>
    <w:tmpl w:val="F198DAF0"/>
    <w:lvl w:ilvl="0" w:tplc="DF6E3FEC">
      <w:start w:val="1"/>
      <w:numFmt w:val="bullet"/>
      <w:lvlText w:val=""/>
      <w:lvlPicBulletId w:val="0"/>
      <w:lvlJc w:val="left"/>
      <w:pPr>
        <w:tabs>
          <w:tab w:val="num" w:pos="720"/>
        </w:tabs>
        <w:ind w:left="720" w:hanging="360"/>
      </w:pPr>
      <w:rPr>
        <w:rFonts w:ascii="Symbol" w:hAnsi="Symbol" w:hint="default"/>
      </w:rPr>
    </w:lvl>
    <w:lvl w:ilvl="1" w:tplc="D3FAD494" w:tentative="1">
      <w:start w:val="1"/>
      <w:numFmt w:val="bullet"/>
      <w:lvlText w:val=""/>
      <w:lvlJc w:val="left"/>
      <w:pPr>
        <w:tabs>
          <w:tab w:val="num" w:pos="1440"/>
        </w:tabs>
        <w:ind w:left="1440" w:hanging="360"/>
      </w:pPr>
      <w:rPr>
        <w:rFonts w:ascii="Symbol" w:hAnsi="Symbol" w:hint="default"/>
      </w:rPr>
    </w:lvl>
    <w:lvl w:ilvl="2" w:tplc="AD181A1A" w:tentative="1">
      <w:start w:val="1"/>
      <w:numFmt w:val="bullet"/>
      <w:lvlText w:val=""/>
      <w:lvlJc w:val="left"/>
      <w:pPr>
        <w:tabs>
          <w:tab w:val="num" w:pos="2160"/>
        </w:tabs>
        <w:ind w:left="2160" w:hanging="360"/>
      </w:pPr>
      <w:rPr>
        <w:rFonts w:ascii="Symbol" w:hAnsi="Symbol" w:hint="default"/>
      </w:rPr>
    </w:lvl>
    <w:lvl w:ilvl="3" w:tplc="A08813AA" w:tentative="1">
      <w:start w:val="1"/>
      <w:numFmt w:val="bullet"/>
      <w:lvlText w:val=""/>
      <w:lvlJc w:val="left"/>
      <w:pPr>
        <w:tabs>
          <w:tab w:val="num" w:pos="2880"/>
        </w:tabs>
        <w:ind w:left="2880" w:hanging="360"/>
      </w:pPr>
      <w:rPr>
        <w:rFonts w:ascii="Symbol" w:hAnsi="Symbol" w:hint="default"/>
      </w:rPr>
    </w:lvl>
    <w:lvl w:ilvl="4" w:tplc="B3540DAA" w:tentative="1">
      <w:start w:val="1"/>
      <w:numFmt w:val="bullet"/>
      <w:lvlText w:val=""/>
      <w:lvlJc w:val="left"/>
      <w:pPr>
        <w:tabs>
          <w:tab w:val="num" w:pos="3600"/>
        </w:tabs>
        <w:ind w:left="3600" w:hanging="360"/>
      </w:pPr>
      <w:rPr>
        <w:rFonts w:ascii="Symbol" w:hAnsi="Symbol" w:hint="default"/>
      </w:rPr>
    </w:lvl>
    <w:lvl w:ilvl="5" w:tplc="91863EF6" w:tentative="1">
      <w:start w:val="1"/>
      <w:numFmt w:val="bullet"/>
      <w:lvlText w:val=""/>
      <w:lvlJc w:val="left"/>
      <w:pPr>
        <w:tabs>
          <w:tab w:val="num" w:pos="4320"/>
        </w:tabs>
        <w:ind w:left="4320" w:hanging="360"/>
      </w:pPr>
      <w:rPr>
        <w:rFonts w:ascii="Symbol" w:hAnsi="Symbol" w:hint="default"/>
      </w:rPr>
    </w:lvl>
    <w:lvl w:ilvl="6" w:tplc="CFA0AE1C" w:tentative="1">
      <w:start w:val="1"/>
      <w:numFmt w:val="bullet"/>
      <w:lvlText w:val=""/>
      <w:lvlJc w:val="left"/>
      <w:pPr>
        <w:tabs>
          <w:tab w:val="num" w:pos="5040"/>
        </w:tabs>
        <w:ind w:left="5040" w:hanging="360"/>
      </w:pPr>
      <w:rPr>
        <w:rFonts w:ascii="Symbol" w:hAnsi="Symbol" w:hint="default"/>
      </w:rPr>
    </w:lvl>
    <w:lvl w:ilvl="7" w:tplc="176494F4" w:tentative="1">
      <w:start w:val="1"/>
      <w:numFmt w:val="bullet"/>
      <w:lvlText w:val=""/>
      <w:lvlJc w:val="left"/>
      <w:pPr>
        <w:tabs>
          <w:tab w:val="num" w:pos="5760"/>
        </w:tabs>
        <w:ind w:left="5760" w:hanging="360"/>
      </w:pPr>
      <w:rPr>
        <w:rFonts w:ascii="Symbol" w:hAnsi="Symbol" w:hint="default"/>
      </w:rPr>
    </w:lvl>
    <w:lvl w:ilvl="8" w:tplc="F1644926" w:tentative="1">
      <w:start w:val="1"/>
      <w:numFmt w:val="bullet"/>
      <w:lvlText w:val=""/>
      <w:lvlJc w:val="left"/>
      <w:pPr>
        <w:tabs>
          <w:tab w:val="num" w:pos="6480"/>
        </w:tabs>
        <w:ind w:left="6480" w:hanging="360"/>
      </w:pPr>
      <w:rPr>
        <w:rFonts w:ascii="Symbol" w:hAnsi="Symbol" w:hint="default"/>
      </w:rPr>
    </w:lvl>
  </w:abstractNum>
  <w:num w:numId="1" w16cid:durableId="1178890403">
    <w:abstractNumId w:val="2"/>
  </w:num>
  <w:num w:numId="2" w16cid:durableId="497379882">
    <w:abstractNumId w:val="0"/>
  </w:num>
  <w:num w:numId="3" w16cid:durableId="14352001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332"/>
    <w:rsid w:val="00166ED6"/>
    <w:rsid w:val="00511332"/>
    <w:rsid w:val="00863D0F"/>
    <w:rsid w:val="00FE62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F4C92"/>
  <w15:chartTrackingRefBased/>
  <w15:docId w15:val="{F3B3FCFE-A9FC-4C94-BD21-6BEAC2DA5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113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113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1133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1133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1133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1133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1133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1133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1133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11332"/>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511332"/>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511332"/>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511332"/>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511332"/>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51133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11332"/>
    <w:rPr>
      <w:rFonts w:eastAsiaTheme="majorEastAsia" w:cstheme="majorBidi"/>
      <w:color w:val="595959" w:themeColor="text1" w:themeTint="A6"/>
    </w:rPr>
  </w:style>
  <w:style w:type="character" w:customStyle="1" w:styleId="80">
    <w:name w:val="Заголовок 8 Знак"/>
    <w:basedOn w:val="a0"/>
    <w:link w:val="8"/>
    <w:uiPriority w:val="9"/>
    <w:semiHidden/>
    <w:rsid w:val="0051133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11332"/>
    <w:rPr>
      <w:rFonts w:eastAsiaTheme="majorEastAsia" w:cstheme="majorBidi"/>
      <w:color w:val="272727" w:themeColor="text1" w:themeTint="D8"/>
    </w:rPr>
  </w:style>
  <w:style w:type="paragraph" w:styleId="a3">
    <w:name w:val="Title"/>
    <w:basedOn w:val="a"/>
    <w:next w:val="a"/>
    <w:link w:val="a4"/>
    <w:uiPriority w:val="10"/>
    <w:qFormat/>
    <w:rsid w:val="005113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1133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1133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1133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11332"/>
    <w:pPr>
      <w:spacing w:before="160"/>
      <w:jc w:val="center"/>
    </w:pPr>
    <w:rPr>
      <w:i/>
      <w:iCs/>
      <w:color w:val="404040" w:themeColor="text1" w:themeTint="BF"/>
    </w:rPr>
  </w:style>
  <w:style w:type="character" w:customStyle="1" w:styleId="22">
    <w:name w:val="Цитата 2 Знак"/>
    <w:basedOn w:val="a0"/>
    <w:link w:val="21"/>
    <w:uiPriority w:val="29"/>
    <w:rsid w:val="00511332"/>
    <w:rPr>
      <w:i/>
      <w:iCs/>
      <w:color w:val="404040" w:themeColor="text1" w:themeTint="BF"/>
    </w:rPr>
  </w:style>
  <w:style w:type="paragraph" w:styleId="a7">
    <w:name w:val="List Paragraph"/>
    <w:basedOn w:val="a"/>
    <w:uiPriority w:val="34"/>
    <w:qFormat/>
    <w:rsid w:val="00511332"/>
    <w:pPr>
      <w:ind w:left="720"/>
      <w:contextualSpacing/>
    </w:pPr>
  </w:style>
  <w:style w:type="character" w:styleId="a8">
    <w:name w:val="Intense Emphasis"/>
    <w:basedOn w:val="a0"/>
    <w:uiPriority w:val="21"/>
    <w:qFormat/>
    <w:rsid w:val="00511332"/>
    <w:rPr>
      <w:i/>
      <w:iCs/>
      <w:color w:val="0F4761" w:themeColor="accent1" w:themeShade="BF"/>
    </w:rPr>
  </w:style>
  <w:style w:type="paragraph" w:styleId="a9">
    <w:name w:val="Intense Quote"/>
    <w:basedOn w:val="a"/>
    <w:next w:val="a"/>
    <w:link w:val="aa"/>
    <w:uiPriority w:val="30"/>
    <w:qFormat/>
    <w:rsid w:val="005113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511332"/>
    <w:rPr>
      <w:i/>
      <w:iCs/>
      <w:color w:val="0F4761" w:themeColor="accent1" w:themeShade="BF"/>
    </w:rPr>
  </w:style>
  <w:style w:type="character" w:styleId="ab">
    <w:name w:val="Intense Reference"/>
    <w:basedOn w:val="a0"/>
    <w:uiPriority w:val="32"/>
    <w:qFormat/>
    <w:rsid w:val="00511332"/>
    <w:rPr>
      <w:b/>
      <w:bCs/>
      <w:smallCaps/>
      <w:color w:val="0F4761" w:themeColor="accent1" w:themeShade="BF"/>
      <w:spacing w:val="5"/>
    </w:rPr>
  </w:style>
  <w:style w:type="paragraph" w:customStyle="1" w:styleId="msonormal0">
    <w:name w:val="msonormal"/>
    <w:basedOn w:val="a"/>
    <w:rsid w:val="00511332"/>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rvps4">
    <w:name w:val="rvps4"/>
    <w:basedOn w:val="a"/>
    <w:rsid w:val="00511332"/>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rvps1">
    <w:name w:val="rvps1"/>
    <w:basedOn w:val="a"/>
    <w:rsid w:val="00511332"/>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rvts15">
    <w:name w:val="rvts15"/>
    <w:basedOn w:val="a0"/>
    <w:rsid w:val="00511332"/>
  </w:style>
  <w:style w:type="character" w:customStyle="1" w:styleId="rvts23">
    <w:name w:val="rvts23"/>
    <w:basedOn w:val="a0"/>
    <w:rsid w:val="00511332"/>
  </w:style>
  <w:style w:type="paragraph" w:customStyle="1" w:styleId="rvps7">
    <w:name w:val="rvps7"/>
    <w:basedOn w:val="a"/>
    <w:rsid w:val="00511332"/>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rvts9">
    <w:name w:val="rvts9"/>
    <w:basedOn w:val="a0"/>
    <w:rsid w:val="00511332"/>
  </w:style>
  <w:style w:type="paragraph" w:customStyle="1" w:styleId="rvps14">
    <w:name w:val="rvps14"/>
    <w:basedOn w:val="a"/>
    <w:rsid w:val="00511332"/>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rvps6">
    <w:name w:val="rvps6"/>
    <w:basedOn w:val="a"/>
    <w:rsid w:val="00511332"/>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c">
    <w:name w:val="Emphasis"/>
    <w:basedOn w:val="a0"/>
    <w:uiPriority w:val="20"/>
    <w:qFormat/>
    <w:rsid w:val="00511332"/>
    <w:rPr>
      <w:i/>
      <w:iCs/>
    </w:rPr>
  </w:style>
  <w:style w:type="paragraph" w:customStyle="1" w:styleId="rvps18">
    <w:name w:val="rvps18"/>
    <w:basedOn w:val="a"/>
    <w:rsid w:val="00511332"/>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d">
    <w:name w:val="Hyperlink"/>
    <w:basedOn w:val="a0"/>
    <w:uiPriority w:val="99"/>
    <w:unhideWhenUsed/>
    <w:rsid w:val="00511332"/>
    <w:rPr>
      <w:color w:val="0000FF"/>
      <w:u w:val="single"/>
    </w:rPr>
  </w:style>
  <w:style w:type="character" w:styleId="ae">
    <w:name w:val="FollowedHyperlink"/>
    <w:basedOn w:val="a0"/>
    <w:uiPriority w:val="99"/>
    <w:semiHidden/>
    <w:unhideWhenUsed/>
    <w:rsid w:val="00511332"/>
    <w:rPr>
      <w:color w:val="800080"/>
      <w:u w:val="single"/>
    </w:rPr>
  </w:style>
  <w:style w:type="paragraph" w:customStyle="1" w:styleId="rvps2">
    <w:name w:val="rvps2"/>
    <w:basedOn w:val="a"/>
    <w:rsid w:val="00511332"/>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rvts52">
    <w:name w:val="rvts52"/>
    <w:basedOn w:val="a0"/>
    <w:rsid w:val="00511332"/>
  </w:style>
  <w:style w:type="character" w:customStyle="1" w:styleId="rvts44">
    <w:name w:val="rvts44"/>
    <w:basedOn w:val="a0"/>
    <w:rsid w:val="00511332"/>
  </w:style>
  <w:style w:type="paragraph" w:customStyle="1" w:styleId="rvps15">
    <w:name w:val="rvps15"/>
    <w:basedOn w:val="a"/>
    <w:rsid w:val="00511332"/>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rvps11">
    <w:name w:val="rvps11"/>
    <w:basedOn w:val="a"/>
    <w:rsid w:val="00511332"/>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rvps8">
    <w:name w:val="rvps8"/>
    <w:basedOn w:val="a"/>
    <w:rsid w:val="00511332"/>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styleId="af">
    <w:name w:val="Normal (Web)"/>
    <w:basedOn w:val="a"/>
    <w:uiPriority w:val="99"/>
    <w:semiHidden/>
    <w:unhideWhenUsed/>
    <w:rsid w:val="00511332"/>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rvts46">
    <w:name w:val="rvts46"/>
    <w:basedOn w:val="a0"/>
    <w:rsid w:val="00511332"/>
  </w:style>
  <w:style w:type="character" w:customStyle="1" w:styleId="rvts11">
    <w:name w:val="rvts11"/>
    <w:basedOn w:val="a0"/>
    <w:rsid w:val="00511332"/>
  </w:style>
  <w:style w:type="character" w:customStyle="1" w:styleId="rvts40">
    <w:name w:val="rvts40"/>
    <w:basedOn w:val="a0"/>
    <w:rsid w:val="00511332"/>
  </w:style>
  <w:style w:type="character" w:customStyle="1" w:styleId="rvts37">
    <w:name w:val="rvts37"/>
    <w:basedOn w:val="a0"/>
    <w:rsid w:val="00511332"/>
  </w:style>
  <w:style w:type="paragraph" w:customStyle="1" w:styleId="rvps12">
    <w:name w:val="rvps12"/>
    <w:basedOn w:val="a"/>
    <w:rsid w:val="00511332"/>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rvts80">
    <w:name w:val="rvts80"/>
    <w:basedOn w:val="a0"/>
    <w:rsid w:val="00511332"/>
  </w:style>
  <w:style w:type="character" w:customStyle="1" w:styleId="rvts86">
    <w:name w:val="rvts86"/>
    <w:basedOn w:val="a0"/>
    <w:rsid w:val="00511332"/>
  </w:style>
  <w:style w:type="character" w:customStyle="1" w:styleId="rvts48">
    <w:name w:val="rvts48"/>
    <w:basedOn w:val="a0"/>
    <w:rsid w:val="00511332"/>
  </w:style>
  <w:style w:type="character" w:customStyle="1" w:styleId="rvts58">
    <w:name w:val="rvts58"/>
    <w:basedOn w:val="a0"/>
    <w:rsid w:val="00511332"/>
  </w:style>
  <w:style w:type="character" w:customStyle="1" w:styleId="rvts82">
    <w:name w:val="rvts82"/>
    <w:basedOn w:val="a0"/>
    <w:rsid w:val="00511332"/>
  </w:style>
  <w:style w:type="character" w:customStyle="1" w:styleId="rvts90">
    <w:name w:val="rvts90"/>
    <w:basedOn w:val="a0"/>
    <w:rsid w:val="00511332"/>
  </w:style>
  <w:style w:type="character" w:styleId="af0">
    <w:name w:val="Unresolved Mention"/>
    <w:basedOn w:val="a0"/>
    <w:uiPriority w:val="99"/>
    <w:semiHidden/>
    <w:unhideWhenUsed/>
    <w:rsid w:val="00511332"/>
    <w:rPr>
      <w:color w:val="605E5C"/>
      <w:shd w:val="clear" w:color="auto" w:fill="E1DFDD"/>
    </w:rPr>
  </w:style>
  <w:style w:type="paragraph" w:customStyle="1" w:styleId="af1">
    <w:name w:val="[Без стиля]"/>
    <w:rsid w:val="00511332"/>
    <w:pPr>
      <w:widowControl w:val="0"/>
      <w:autoSpaceDE w:val="0"/>
      <w:autoSpaceDN w:val="0"/>
      <w:adjustRightInd w:val="0"/>
      <w:spacing w:after="0" w:line="288" w:lineRule="auto"/>
      <w:textAlignment w:val="center"/>
    </w:pPr>
    <w:rPr>
      <w:rFonts w:ascii="Times New Roman" w:eastAsia="Calibri" w:hAnsi="Times New Roman" w:cs="Times New Roman"/>
      <w:color w:val="000000"/>
      <w:kern w:val="0"/>
      <w:lang w:val="en-US" w:eastAsia="uk-UA"/>
      <w14:ligatures w14:val="none"/>
    </w:rPr>
  </w:style>
  <w:style w:type="paragraph" w:customStyle="1" w:styleId="Ch6">
    <w:name w:val="Основной текст (Ch_6 Міністерства)"/>
    <w:basedOn w:val="a"/>
    <w:rsid w:val="00511332"/>
    <w:pPr>
      <w:widowControl w:val="0"/>
      <w:tabs>
        <w:tab w:val="right" w:pos="7710"/>
        <w:tab w:val="right" w:pos="11514"/>
      </w:tabs>
      <w:autoSpaceDE w:val="0"/>
      <w:autoSpaceDN w:val="0"/>
      <w:adjustRightInd w:val="0"/>
      <w:spacing w:after="0" w:line="257" w:lineRule="auto"/>
      <w:ind w:firstLine="283"/>
      <w:jc w:val="both"/>
      <w:textAlignment w:val="center"/>
    </w:pPr>
    <w:rPr>
      <w:rFonts w:ascii="Pragmatica Book" w:eastAsia="Calibri" w:hAnsi="Pragmatica Book" w:cs="Pragmatica Book"/>
      <w:color w:val="000000"/>
      <w:w w:val="90"/>
      <w:kern w:val="0"/>
      <w:sz w:val="18"/>
      <w:szCs w:val="18"/>
      <w:lang w:val="uk-UA" w:eastAsia="uk-UA"/>
      <w14:ligatures w14:val="none"/>
    </w:rPr>
  </w:style>
  <w:style w:type="paragraph" w:customStyle="1" w:styleId="Ch60">
    <w:name w:val="Заголовок Додатка (Ch_6 Міністерства)"/>
    <w:basedOn w:val="a"/>
    <w:rsid w:val="00511332"/>
    <w:pPr>
      <w:keepNext/>
      <w:keepLines/>
      <w:widowControl w:val="0"/>
      <w:tabs>
        <w:tab w:val="right" w:pos="7710"/>
      </w:tabs>
      <w:suppressAutoHyphens/>
      <w:autoSpaceDE w:val="0"/>
      <w:autoSpaceDN w:val="0"/>
      <w:adjustRightInd w:val="0"/>
      <w:spacing w:before="283" w:after="113" w:line="257" w:lineRule="auto"/>
      <w:jc w:val="center"/>
      <w:textAlignment w:val="center"/>
    </w:pPr>
    <w:rPr>
      <w:rFonts w:ascii="Pragmatica Bold" w:eastAsia="Calibri" w:hAnsi="Pragmatica Bold" w:cs="Pragmatica Bold"/>
      <w:b/>
      <w:bCs/>
      <w:color w:val="000000"/>
      <w:w w:val="90"/>
      <w:kern w:val="0"/>
      <w:sz w:val="19"/>
      <w:szCs w:val="19"/>
      <w:lang w:val="uk-UA" w:eastAsia="uk-UA"/>
      <w14:ligatures w14:val="none"/>
    </w:rPr>
  </w:style>
  <w:style w:type="paragraph" w:customStyle="1" w:styleId="PrimitkaPRIMITKA">
    <w:name w:val="Primitka (PRIMITKA)"/>
    <w:basedOn w:val="a"/>
    <w:rsid w:val="00511332"/>
    <w:pPr>
      <w:widowControl w:val="0"/>
      <w:tabs>
        <w:tab w:val="right" w:pos="1020"/>
        <w:tab w:val="right" w:pos="6350"/>
      </w:tabs>
      <w:autoSpaceDE w:val="0"/>
      <w:autoSpaceDN w:val="0"/>
      <w:adjustRightInd w:val="0"/>
      <w:spacing w:before="142" w:after="142" w:line="257" w:lineRule="auto"/>
      <w:ind w:left="850" w:hanging="850"/>
      <w:jc w:val="both"/>
      <w:textAlignment w:val="center"/>
    </w:pPr>
    <w:rPr>
      <w:rFonts w:ascii="Pragmatica Book" w:eastAsia="Calibri" w:hAnsi="Pragmatica Book" w:cs="Pragmatica Book"/>
      <w:color w:val="000000"/>
      <w:w w:val="90"/>
      <w:kern w:val="0"/>
      <w:sz w:val="17"/>
      <w:szCs w:val="17"/>
      <w:lang w:val="uk-UA" w:eastAsia="uk-UA"/>
      <w14:ligatures w14:val="none"/>
    </w:rPr>
  </w:style>
  <w:style w:type="paragraph" w:customStyle="1" w:styleId="TableshapkaTABL">
    <w:name w:val="Table_shapka (TABL)"/>
    <w:basedOn w:val="a"/>
    <w:rsid w:val="00511332"/>
    <w:pPr>
      <w:widowControl w:val="0"/>
      <w:tabs>
        <w:tab w:val="right" w:pos="6350"/>
      </w:tabs>
      <w:suppressAutoHyphens/>
      <w:autoSpaceDE w:val="0"/>
      <w:autoSpaceDN w:val="0"/>
      <w:adjustRightInd w:val="0"/>
      <w:spacing w:after="0" w:line="257" w:lineRule="auto"/>
      <w:jc w:val="center"/>
      <w:textAlignment w:val="center"/>
    </w:pPr>
    <w:rPr>
      <w:rFonts w:ascii="Pragmatica Book" w:eastAsia="Calibri" w:hAnsi="Pragmatica Book" w:cs="Pragmatica Book"/>
      <w:color w:val="000000"/>
      <w:w w:val="90"/>
      <w:kern w:val="0"/>
      <w:sz w:val="15"/>
      <w:szCs w:val="15"/>
      <w:lang w:val="uk-UA" w:eastAsia="uk-UA"/>
      <w14:ligatures w14:val="none"/>
    </w:rPr>
  </w:style>
  <w:style w:type="paragraph" w:customStyle="1" w:styleId="TableTABL">
    <w:name w:val="Table (TABL)"/>
    <w:basedOn w:val="a"/>
    <w:rsid w:val="00511332"/>
    <w:pPr>
      <w:widowControl w:val="0"/>
      <w:tabs>
        <w:tab w:val="right" w:pos="7767"/>
      </w:tabs>
      <w:suppressAutoHyphens/>
      <w:autoSpaceDE w:val="0"/>
      <w:autoSpaceDN w:val="0"/>
      <w:adjustRightInd w:val="0"/>
      <w:spacing w:after="0" w:line="252" w:lineRule="auto"/>
      <w:textAlignment w:val="center"/>
    </w:pPr>
    <w:rPr>
      <w:rFonts w:ascii="HeliosCond" w:eastAsia="Calibri" w:hAnsi="HeliosCond" w:cs="HeliosCond"/>
      <w:color w:val="000000"/>
      <w:spacing w:val="-2"/>
      <w:kern w:val="0"/>
      <w:sz w:val="17"/>
      <w:szCs w:val="17"/>
      <w:lang w:val="uk-UA" w:eastAsia="uk-U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7188152">
      <w:bodyDiv w:val="1"/>
      <w:marLeft w:val="0"/>
      <w:marRight w:val="0"/>
      <w:marTop w:val="0"/>
      <w:marBottom w:val="0"/>
      <w:divBdr>
        <w:top w:val="none" w:sz="0" w:space="0" w:color="auto"/>
        <w:left w:val="none" w:sz="0" w:space="0" w:color="auto"/>
        <w:bottom w:val="none" w:sz="0" w:space="0" w:color="auto"/>
        <w:right w:val="none" w:sz="0" w:space="0" w:color="auto"/>
      </w:divBdr>
      <w:divsChild>
        <w:div w:id="417674164">
          <w:marLeft w:val="0"/>
          <w:marRight w:val="0"/>
          <w:marTop w:val="150"/>
          <w:marBottom w:val="150"/>
          <w:divBdr>
            <w:top w:val="none" w:sz="0" w:space="0" w:color="auto"/>
            <w:left w:val="none" w:sz="0" w:space="0" w:color="auto"/>
            <w:bottom w:val="none" w:sz="0" w:space="0" w:color="auto"/>
            <w:right w:val="none" w:sz="0" w:space="0" w:color="auto"/>
          </w:divBdr>
        </w:div>
        <w:div w:id="1166555646">
          <w:marLeft w:val="0"/>
          <w:marRight w:val="0"/>
          <w:marTop w:val="0"/>
          <w:marBottom w:val="150"/>
          <w:divBdr>
            <w:top w:val="none" w:sz="0" w:space="0" w:color="auto"/>
            <w:left w:val="none" w:sz="0" w:space="0" w:color="auto"/>
            <w:bottom w:val="none" w:sz="0" w:space="0" w:color="auto"/>
            <w:right w:val="none" w:sz="0" w:space="0" w:color="auto"/>
          </w:divBdr>
        </w:div>
        <w:div w:id="290091352">
          <w:marLeft w:val="0"/>
          <w:marRight w:val="0"/>
          <w:marTop w:val="0"/>
          <w:marBottom w:val="150"/>
          <w:divBdr>
            <w:top w:val="none" w:sz="0" w:space="0" w:color="auto"/>
            <w:left w:val="none" w:sz="0" w:space="0" w:color="auto"/>
            <w:bottom w:val="none" w:sz="0" w:space="0" w:color="auto"/>
            <w:right w:val="none" w:sz="0" w:space="0" w:color="auto"/>
          </w:divBdr>
        </w:div>
        <w:div w:id="1123647222">
          <w:marLeft w:val="0"/>
          <w:marRight w:val="0"/>
          <w:marTop w:val="0"/>
          <w:marBottom w:val="150"/>
          <w:divBdr>
            <w:top w:val="none" w:sz="0" w:space="0" w:color="auto"/>
            <w:left w:val="none" w:sz="0" w:space="0" w:color="auto"/>
            <w:bottom w:val="none" w:sz="0" w:space="0" w:color="auto"/>
            <w:right w:val="none" w:sz="0" w:space="0" w:color="auto"/>
          </w:divBdr>
        </w:div>
        <w:div w:id="789788983">
          <w:marLeft w:val="0"/>
          <w:marRight w:val="0"/>
          <w:marTop w:val="0"/>
          <w:marBottom w:val="150"/>
          <w:divBdr>
            <w:top w:val="none" w:sz="0" w:space="0" w:color="auto"/>
            <w:left w:val="none" w:sz="0" w:space="0" w:color="auto"/>
            <w:bottom w:val="none" w:sz="0" w:space="0" w:color="auto"/>
            <w:right w:val="none" w:sz="0" w:space="0" w:color="auto"/>
          </w:divBdr>
        </w:div>
        <w:div w:id="1670210310">
          <w:marLeft w:val="0"/>
          <w:marRight w:val="0"/>
          <w:marTop w:val="0"/>
          <w:marBottom w:val="150"/>
          <w:divBdr>
            <w:top w:val="none" w:sz="0" w:space="0" w:color="auto"/>
            <w:left w:val="none" w:sz="0" w:space="0" w:color="auto"/>
            <w:bottom w:val="none" w:sz="0" w:space="0" w:color="auto"/>
            <w:right w:val="none" w:sz="0" w:space="0" w:color="auto"/>
          </w:divBdr>
        </w:div>
        <w:div w:id="485902132">
          <w:marLeft w:val="0"/>
          <w:marRight w:val="0"/>
          <w:marTop w:val="0"/>
          <w:marBottom w:val="150"/>
          <w:divBdr>
            <w:top w:val="none" w:sz="0" w:space="0" w:color="auto"/>
            <w:left w:val="none" w:sz="0" w:space="0" w:color="auto"/>
            <w:bottom w:val="none" w:sz="0" w:space="0" w:color="auto"/>
            <w:right w:val="none" w:sz="0" w:space="0" w:color="auto"/>
          </w:divBdr>
        </w:div>
        <w:div w:id="1545018185">
          <w:marLeft w:val="0"/>
          <w:marRight w:val="0"/>
          <w:marTop w:val="0"/>
          <w:marBottom w:val="150"/>
          <w:divBdr>
            <w:top w:val="none" w:sz="0" w:space="0" w:color="auto"/>
            <w:left w:val="none" w:sz="0" w:space="0" w:color="auto"/>
            <w:bottom w:val="none" w:sz="0" w:space="0" w:color="auto"/>
            <w:right w:val="none" w:sz="0" w:space="0" w:color="auto"/>
          </w:divBdr>
        </w:div>
        <w:div w:id="181943431">
          <w:marLeft w:val="0"/>
          <w:marRight w:val="0"/>
          <w:marTop w:val="0"/>
          <w:marBottom w:val="150"/>
          <w:divBdr>
            <w:top w:val="none" w:sz="0" w:space="0" w:color="auto"/>
            <w:left w:val="none" w:sz="0" w:space="0" w:color="auto"/>
            <w:bottom w:val="none" w:sz="0" w:space="0" w:color="auto"/>
            <w:right w:val="none" w:sz="0" w:space="0" w:color="auto"/>
          </w:divBdr>
        </w:div>
        <w:div w:id="992414831">
          <w:marLeft w:val="0"/>
          <w:marRight w:val="0"/>
          <w:marTop w:val="0"/>
          <w:marBottom w:val="150"/>
          <w:divBdr>
            <w:top w:val="none" w:sz="0" w:space="0" w:color="auto"/>
            <w:left w:val="none" w:sz="0" w:space="0" w:color="auto"/>
            <w:bottom w:val="none" w:sz="0" w:space="0" w:color="auto"/>
            <w:right w:val="none" w:sz="0" w:space="0" w:color="auto"/>
          </w:divBdr>
        </w:div>
        <w:div w:id="782114581">
          <w:marLeft w:val="0"/>
          <w:marRight w:val="0"/>
          <w:marTop w:val="0"/>
          <w:marBottom w:val="150"/>
          <w:divBdr>
            <w:top w:val="none" w:sz="0" w:space="0" w:color="auto"/>
            <w:left w:val="none" w:sz="0" w:space="0" w:color="auto"/>
            <w:bottom w:val="none" w:sz="0" w:space="0" w:color="auto"/>
            <w:right w:val="none" w:sz="0" w:space="0" w:color="auto"/>
          </w:divBdr>
        </w:div>
        <w:div w:id="1926301061">
          <w:marLeft w:val="0"/>
          <w:marRight w:val="0"/>
          <w:marTop w:val="0"/>
          <w:marBottom w:val="150"/>
          <w:divBdr>
            <w:top w:val="none" w:sz="0" w:space="0" w:color="auto"/>
            <w:left w:val="none" w:sz="0" w:space="0" w:color="auto"/>
            <w:bottom w:val="none" w:sz="0" w:space="0" w:color="auto"/>
            <w:right w:val="none" w:sz="0" w:space="0" w:color="auto"/>
          </w:divBdr>
        </w:div>
        <w:div w:id="1886022286">
          <w:marLeft w:val="0"/>
          <w:marRight w:val="0"/>
          <w:marTop w:val="0"/>
          <w:marBottom w:val="150"/>
          <w:divBdr>
            <w:top w:val="none" w:sz="0" w:space="0" w:color="auto"/>
            <w:left w:val="none" w:sz="0" w:space="0" w:color="auto"/>
            <w:bottom w:val="none" w:sz="0" w:space="0" w:color="auto"/>
            <w:right w:val="none" w:sz="0" w:space="0" w:color="auto"/>
          </w:divBdr>
        </w:div>
        <w:div w:id="1080564891">
          <w:marLeft w:val="0"/>
          <w:marRight w:val="0"/>
          <w:marTop w:val="0"/>
          <w:marBottom w:val="150"/>
          <w:divBdr>
            <w:top w:val="none" w:sz="0" w:space="0" w:color="auto"/>
            <w:left w:val="none" w:sz="0" w:space="0" w:color="auto"/>
            <w:bottom w:val="none" w:sz="0" w:space="0" w:color="auto"/>
            <w:right w:val="none" w:sz="0" w:space="0" w:color="auto"/>
          </w:divBdr>
        </w:div>
        <w:div w:id="1382364006">
          <w:marLeft w:val="0"/>
          <w:marRight w:val="0"/>
          <w:marTop w:val="0"/>
          <w:marBottom w:val="150"/>
          <w:divBdr>
            <w:top w:val="none" w:sz="0" w:space="0" w:color="auto"/>
            <w:left w:val="none" w:sz="0" w:space="0" w:color="auto"/>
            <w:bottom w:val="none" w:sz="0" w:space="0" w:color="auto"/>
            <w:right w:val="none" w:sz="0" w:space="0" w:color="auto"/>
          </w:divBdr>
        </w:div>
        <w:div w:id="962462058">
          <w:marLeft w:val="0"/>
          <w:marRight w:val="0"/>
          <w:marTop w:val="0"/>
          <w:marBottom w:val="150"/>
          <w:divBdr>
            <w:top w:val="none" w:sz="0" w:space="0" w:color="auto"/>
            <w:left w:val="none" w:sz="0" w:space="0" w:color="auto"/>
            <w:bottom w:val="none" w:sz="0" w:space="0" w:color="auto"/>
            <w:right w:val="none" w:sz="0" w:space="0" w:color="auto"/>
          </w:divBdr>
        </w:div>
        <w:div w:id="1864122869">
          <w:marLeft w:val="0"/>
          <w:marRight w:val="0"/>
          <w:marTop w:val="0"/>
          <w:marBottom w:val="150"/>
          <w:divBdr>
            <w:top w:val="none" w:sz="0" w:space="0" w:color="auto"/>
            <w:left w:val="none" w:sz="0" w:space="0" w:color="auto"/>
            <w:bottom w:val="none" w:sz="0" w:space="0" w:color="auto"/>
            <w:right w:val="none" w:sz="0" w:space="0" w:color="auto"/>
          </w:divBdr>
        </w:div>
        <w:div w:id="443691943">
          <w:marLeft w:val="0"/>
          <w:marRight w:val="0"/>
          <w:marTop w:val="0"/>
          <w:marBottom w:val="150"/>
          <w:divBdr>
            <w:top w:val="none" w:sz="0" w:space="0" w:color="auto"/>
            <w:left w:val="none" w:sz="0" w:space="0" w:color="auto"/>
            <w:bottom w:val="none" w:sz="0" w:space="0" w:color="auto"/>
            <w:right w:val="none" w:sz="0" w:space="0" w:color="auto"/>
          </w:divBdr>
        </w:div>
        <w:div w:id="1260874953">
          <w:marLeft w:val="0"/>
          <w:marRight w:val="0"/>
          <w:marTop w:val="0"/>
          <w:marBottom w:val="150"/>
          <w:divBdr>
            <w:top w:val="none" w:sz="0" w:space="0" w:color="auto"/>
            <w:left w:val="none" w:sz="0" w:space="0" w:color="auto"/>
            <w:bottom w:val="none" w:sz="0" w:space="0" w:color="auto"/>
            <w:right w:val="none" w:sz="0" w:space="0" w:color="auto"/>
          </w:divBdr>
        </w:div>
        <w:div w:id="353843152">
          <w:marLeft w:val="0"/>
          <w:marRight w:val="0"/>
          <w:marTop w:val="0"/>
          <w:marBottom w:val="150"/>
          <w:divBdr>
            <w:top w:val="none" w:sz="0" w:space="0" w:color="auto"/>
            <w:left w:val="none" w:sz="0" w:space="0" w:color="auto"/>
            <w:bottom w:val="none" w:sz="0" w:space="0" w:color="auto"/>
            <w:right w:val="none" w:sz="0" w:space="0" w:color="auto"/>
          </w:divBdr>
        </w:div>
        <w:div w:id="805853674">
          <w:marLeft w:val="0"/>
          <w:marRight w:val="0"/>
          <w:marTop w:val="0"/>
          <w:marBottom w:val="150"/>
          <w:divBdr>
            <w:top w:val="none" w:sz="0" w:space="0" w:color="auto"/>
            <w:left w:val="none" w:sz="0" w:space="0" w:color="auto"/>
            <w:bottom w:val="none" w:sz="0" w:space="0" w:color="auto"/>
            <w:right w:val="none" w:sz="0" w:space="0" w:color="auto"/>
          </w:divBdr>
        </w:div>
        <w:div w:id="1555235522">
          <w:marLeft w:val="0"/>
          <w:marRight w:val="0"/>
          <w:marTop w:val="0"/>
          <w:marBottom w:val="150"/>
          <w:divBdr>
            <w:top w:val="none" w:sz="0" w:space="0" w:color="auto"/>
            <w:left w:val="none" w:sz="0" w:space="0" w:color="auto"/>
            <w:bottom w:val="none" w:sz="0" w:space="0" w:color="auto"/>
            <w:right w:val="none" w:sz="0" w:space="0" w:color="auto"/>
          </w:divBdr>
        </w:div>
        <w:div w:id="2042776723">
          <w:marLeft w:val="0"/>
          <w:marRight w:val="0"/>
          <w:marTop w:val="0"/>
          <w:marBottom w:val="150"/>
          <w:divBdr>
            <w:top w:val="none" w:sz="0" w:space="0" w:color="auto"/>
            <w:left w:val="none" w:sz="0" w:space="0" w:color="auto"/>
            <w:bottom w:val="none" w:sz="0" w:space="0" w:color="auto"/>
            <w:right w:val="none" w:sz="0" w:space="0" w:color="auto"/>
          </w:divBdr>
        </w:div>
        <w:div w:id="1260136258">
          <w:marLeft w:val="0"/>
          <w:marRight w:val="0"/>
          <w:marTop w:val="0"/>
          <w:marBottom w:val="150"/>
          <w:divBdr>
            <w:top w:val="none" w:sz="0" w:space="0" w:color="auto"/>
            <w:left w:val="none" w:sz="0" w:space="0" w:color="auto"/>
            <w:bottom w:val="none" w:sz="0" w:space="0" w:color="auto"/>
            <w:right w:val="none" w:sz="0" w:space="0" w:color="auto"/>
          </w:divBdr>
        </w:div>
        <w:div w:id="398551928">
          <w:marLeft w:val="0"/>
          <w:marRight w:val="0"/>
          <w:marTop w:val="0"/>
          <w:marBottom w:val="150"/>
          <w:divBdr>
            <w:top w:val="none" w:sz="0" w:space="0" w:color="auto"/>
            <w:left w:val="none" w:sz="0" w:space="0" w:color="auto"/>
            <w:bottom w:val="none" w:sz="0" w:space="0" w:color="auto"/>
            <w:right w:val="none" w:sz="0" w:space="0" w:color="auto"/>
          </w:divBdr>
        </w:div>
        <w:div w:id="1759255494">
          <w:marLeft w:val="0"/>
          <w:marRight w:val="0"/>
          <w:marTop w:val="0"/>
          <w:marBottom w:val="150"/>
          <w:divBdr>
            <w:top w:val="none" w:sz="0" w:space="0" w:color="auto"/>
            <w:left w:val="none" w:sz="0" w:space="0" w:color="auto"/>
            <w:bottom w:val="none" w:sz="0" w:space="0" w:color="auto"/>
            <w:right w:val="none" w:sz="0" w:space="0" w:color="auto"/>
          </w:divBdr>
        </w:div>
        <w:div w:id="705183106">
          <w:marLeft w:val="0"/>
          <w:marRight w:val="0"/>
          <w:marTop w:val="0"/>
          <w:marBottom w:val="150"/>
          <w:divBdr>
            <w:top w:val="none" w:sz="0" w:space="0" w:color="auto"/>
            <w:left w:val="none" w:sz="0" w:space="0" w:color="auto"/>
            <w:bottom w:val="none" w:sz="0" w:space="0" w:color="auto"/>
            <w:right w:val="none" w:sz="0" w:space="0" w:color="auto"/>
          </w:divBdr>
        </w:div>
        <w:div w:id="1728453332">
          <w:marLeft w:val="0"/>
          <w:marRight w:val="0"/>
          <w:marTop w:val="0"/>
          <w:marBottom w:val="150"/>
          <w:divBdr>
            <w:top w:val="none" w:sz="0" w:space="0" w:color="auto"/>
            <w:left w:val="none" w:sz="0" w:space="0" w:color="auto"/>
            <w:bottom w:val="none" w:sz="0" w:space="0" w:color="auto"/>
            <w:right w:val="none" w:sz="0" w:space="0" w:color="auto"/>
          </w:divBdr>
        </w:div>
        <w:div w:id="375857798">
          <w:marLeft w:val="0"/>
          <w:marRight w:val="0"/>
          <w:marTop w:val="0"/>
          <w:marBottom w:val="150"/>
          <w:divBdr>
            <w:top w:val="none" w:sz="0" w:space="0" w:color="auto"/>
            <w:left w:val="none" w:sz="0" w:space="0" w:color="auto"/>
            <w:bottom w:val="none" w:sz="0" w:space="0" w:color="auto"/>
            <w:right w:val="none" w:sz="0" w:space="0" w:color="auto"/>
          </w:divBdr>
        </w:div>
        <w:div w:id="2036345909">
          <w:marLeft w:val="0"/>
          <w:marRight w:val="0"/>
          <w:marTop w:val="0"/>
          <w:marBottom w:val="150"/>
          <w:divBdr>
            <w:top w:val="none" w:sz="0" w:space="0" w:color="auto"/>
            <w:left w:val="none" w:sz="0" w:space="0" w:color="auto"/>
            <w:bottom w:val="none" w:sz="0" w:space="0" w:color="auto"/>
            <w:right w:val="none" w:sz="0" w:space="0" w:color="auto"/>
          </w:divBdr>
        </w:div>
        <w:div w:id="832601918">
          <w:marLeft w:val="0"/>
          <w:marRight w:val="0"/>
          <w:marTop w:val="0"/>
          <w:marBottom w:val="150"/>
          <w:divBdr>
            <w:top w:val="none" w:sz="0" w:space="0" w:color="auto"/>
            <w:left w:val="none" w:sz="0" w:space="0" w:color="auto"/>
            <w:bottom w:val="none" w:sz="0" w:space="0" w:color="auto"/>
            <w:right w:val="none" w:sz="0" w:space="0" w:color="auto"/>
          </w:divBdr>
        </w:div>
        <w:div w:id="1392146326">
          <w:marLeft w:val="0"/>
          <w:marRight w:val="0"/>
          <w:marTop w:val="0"/>
          <w:marBottom w:val="150"/>
          <w:divBdr>
            <w:top w:val="none" w:sz="0" w:space="0" w:color="auto"/>
            <w:left w:val="none" w:sz="0" w:space="0" w:color="auto"/>
            <w:bottom w:val="none" w:sz="0" w:space="0" w:color="auto"/>
            <w:right w:val="none" w:sz="0" w:space="0" w:color="auto"/>
          </w:divBdr>
        </w:div>
        <w:div w:id="1964069039">
          <w:marLeft w:val="0"/>
          <w:marRight w:val="0"/>
          <w:marTop w:val="0"/>
          <w:marBottom w:val="150"/>
          <w:divBdr>
            <w:top w:val="none" w:sz="0" w:space="0" w:color="auto"/>
            <w:left w:val="none" w:sz="0" w:space="0" w:color="auto"/>
            <w:bottom w:val="none" w:sz="0" w:space="0" w:color="auto"/>
            <w:right w:val="none" w:sz="0" w:space="0" w:color="auto"/>
          </w:divBdr>
        </w:div>
        <w:div w:id="60103088">
          <w:marLeft w:val="0"/>
          <w:marRight w:val="0"/>
          <w:marTop w:val="0"/>
          <w:marBottom w:val="150"/>
          <w:divBdr>
            <w:top w:val="none" w:sz="0" w:space="0" w:color="auto"/>
            <w:left w:val="none" w:sz="0" w:space="0" w:color="auto"/>
            <w:bottom w:val="none" w:sz="0" w:space="0" w:color="auto"/>
            <w:right w:val="none" w:sz="0" w:space="0" w:color="auto"/>
          </w:divBdr>
        </w:div>
        <w:div w:id="1288048253">
          <w:marLeft w:val="0"/>
          <w:marRight w:val="0"/>
          <w:marTop w:val="0"/>
          <w:marBottom w:val="150"/>
          <w:divBdr>
            <w:top w:val="none" w:sz="0" w:space="0" w:color="auto"/>
            <w:left w:val="none" w:sz="0" w:space="0" w:color="auto"/>
            <w:bottom w:val="none" w:sz="0" w:space="0" w:color="auto"/>
            <w:right w:val="none" w:sz="0" w:space="0" w:color="auto"/>
          </w:divBdr>
        </w:div>
        <w:div w:id="1829514371">
          <w:marLeft w:val="0"/>
          <w:marRight w:val="0"/>
          <w:marTop w:val="0"/>
          <w:marBottom w:val="150"/>
          <w:divBdr>
            <w:top w:val="none" w:sz="0" w:space="0" w:color="auto"/>
            <w:left w:val="none" w:sz="0" w:space="0" w:color="auto"/>
            <w:bottom w:val="none" w:sz="0" w:space="0" w:color="auto"/>
            <w:right w:val="none" w:sz="0" w:space="0" w:color="auto"/>
          </w:divBdr>
        </w:div>
        <w:div w:id="259030451">
          <w:marLeft w:val="0"/>
          <w:marRight w:val="0"/>
          <w:marTop w:val="0"/>
          <w:marBottom w:val="150"/>
          <w:divBdr>
            <w:top w:val="none" w:sz="0" w:space="0" w:color="auto"/>
            <w:left w:val="none" w:sz="0" w:space="0" w:color="auto"/>
            <w:bottom w:val="none" w:sz="0" w:space="0" w:color="auto"/>
            <w:right w:val="none" w:sz="0" w:space="0" w:color="auto"/>
          </w:divBdr>
        </w:div>
        <w:div w:id="695036609">
          <w:marLeft w:val="0"/>
          <w:marRight w:val="0"/>
          <w:marTop w:val="0"/>
          <w:marBottom w:val="150"/>
          <w:divBdr>
            <w:top w:val="none" w:sz="0" w:space="0" w:color="auto"/>
            <w:left w:val="none" w:sz="0" w:space="0" w:color="auto"/>
            <w:bottom w:val="none" w:sz="0" w:space="0" w:color="auto"/>
            <w:right w:val="none" w:sz="0" w:space="0" w:color="auto"/>
          </w:divBdr>
        </w:div>
        <w:div w:id="394864051">
          <w:marLeft w:val="0"/>
          <w:marRight w:val="0"/>
          <w:marTop w:val="0"/>
          <w:marBottom w:val="150"/>
          <w:divBdr>
            <w:top w:val="none" w:sz="0" w:space="0" w:color="auto"/>
            <w:left w:val="none" w:sz="0" w:space="0" w:color="auto"/>
            <w:bottom w:val="none" w:sz="0" w:space="0" w:color="auto"/>
            <w:right w:val="none" w:sz="0" w:space="0" w:color="auto"/>
          </w:divBdr>
        </w:div>
        <w:div w:id="1779596451">
          <w:marLeft w:val="0"/>
          <w:marRight w:val="0"/>
          <w:marTop w:val="0"/>
          <w:marBottom w:val="150"/>
          <w:divBdr>
            <w:top w:val="none" w:sz="0" w:space="0" w:color="auto"/>
            <w:left w:val="none" w:sz="0" w:space="0" w:color="auto"/>
            <w:bottom w:val="none" w:sz="0" w:space="0" w:color="auto"/>
            <w:right w:val="none" w:sz="0" w:space="0" w:color="auto"/>
          </w:divBdr>
        </w:div>
        <w:div w:id="1561281302">
          <w:marLeft w:val="0"/>
          <w:marRight w:val="0"/>
          <w:marTop w:val="0"/>
          <w:marBottom w:val="150"/>
          <w:divBdr>
            <w:top w:val="none" w:sz="0" w:space="0" w:color="auto"/>
            <w:left w:val="none" w:sz="0" w:space="0" w:color="auto"/>
            <w:bottom w:val="none" w:sz="0" w:space="0" w:color="auto"/>
            <w:right w:val="none" w:sz="0" w:space="0" w:color="auto"/>
          </w:divBdr>
        </w:div>
        <w:div w:id="70810247">
          <w:marLeft w:val="0"/>
          <w:marRight w:val="0"/>
          <w:marTop w:val="0"/>
          <w:marBottom w:val="150"/>
          <w:divBdr>
            <w:top w:val="none" w:sz="0" w:space="0" w:color="auto"/>
            <w:left w:val="none" w:sz="0" w:space="0" w:color="auto"/>
            <w:bottom w:val="none" w:sz="0" w:space="0" w:color="auto"/>
            <w:right w:val="none" w:sz="0" w:space="0" w:color="auto"/>
          </w:divBdr>
        </w:div>
        <w:div w:id="49430061">
          <w:marLeft w:val="0"/>
          <w:marRight w:val="0"/>
          <w:marTop w:val="0"/>
          <w:marBottom w:val="150"/>
          <w:divBdr>
            <w:top w:val="none" w:sz="0" w:space="0" w:color="auto"/>
            <w:left w:val="none" w:sz="0" w:space="0" w:color="auto"/>
            <w:bottom w:val="none" w:sz="0" w:space="0" w:color="auto"/>
            <w:right w:val="none" w:sz="0" w:space="0" w:color="auto"/>
          </w:divBdr>
        </w:div>
        <w:div w:id="601381215">
          <w:marLeft w:val="0"/>
          <w:marRight w:val="0"/>
          <w:marTop w:val="0"/>
          <w:marBottom w:val="150"/>
          <w:divBdr>
            <w:top w:val="none" w:sz="0" w:space="0" w:color="auto"/>
            <w:left w:val="none" w:sz="0" w:space="0" w:color="auto"/>
            <w:bottom w:val="none" w:sz="0" w:space="0" w:color="auto"/>
            <w:right w:val="none" w:sz="0" w:space="0" w:color="auto"/>
          </w:divBdr>
        </w:div>
        <w:div w:id="346102666">
          <w:marLeft w:val="0"/>
          <w:marRight w:val="0"/>
          <w:marTop w:val="0"/>
          <w:marBottom w:val="150"/>
          <w:divBdr>
            <w:top w:val="none" w:sz="0" w:space="0" w:color="auto"/>
            <w:left w:val="none" w:sz="0" w:space="0" w:color="auto"/>
            <w:bottom w:val="none" w:sz="0" w:space="0" w:color="auto"/>
            <w:right w:val="none" w:sz="0" w:space="0" w:color="auto"/>
          </w:divBdr>
        </w:div>
        <w:div w:id="1095243458">
          <w:marLeft w:val="0"/>
          <w:marRight w:val="0"/>
          <w:marTop w:val="0"/>
          <w:marBottom w:val="150"/>
          <w:divBdr>
            <w:top w:val="none" w:sz="0" w:space="0" w:color="auto"/>
            <w:left w:val="none" w:sz="0" w:space="0" w:color="auto"/>
            <w:bottom w:val="none" w:sz="0" w:space="0" w:color="auto"/>
            <w:right w:val="none" w:sz="0" w:space="0" w:color="auto"/>
          </w:divBdr>
        </w:div>
        <w:div w:id="379286188">
          <w:marLeft w:val="0"/>
          <w:marRight w:val="0"/>
          <w:marTop w:val="0"/>
          <w:marBottom w:val="150"/>
          <w:divBdr>
            <w:top w:val="none" w:sz="0" w:space="0" w:color="auto"/>
            <w:left w:val="none" w:sz="0" w:space="0" w:color="auto"/>
            <w:bottom w:val="none" w:sz="0" w:space="0" w:color="auto"/>
            <w:right w:val="none" w:sz="0" w:space="0" w:color="auto"/>
          </w:divBdr>
        </w:div>
        <w:div w:id="929393319">
          <w:marLeft w:val="0"/>
          <w:marRight w:val="0"/>
          <w:marTop w:val="0"/>
          <w:marBottom w:val="150"/>
          <w:divBdr>
            <w:top w:val="none" w:sz="0" w:space="0" w:color="auto"/>
            <w:left w:val="none" w:sz="0" w:space="0" w:color="auto"/>
            <w:bottom w:val="none" w:sz="0" w:space="0" w:color="auto"/>
            <w:right w:val="none" w:sz="0" w:space="0" w:color="auto"/>
          </w:divBdr>
        </w:div>
        <w:div w:id="146283733">
          <w:marLeft w:val="0"/>
          <w:marRight w:val="0"/>
          <w:marTop w:val="0"/>
          <w:marBottom w:val="150"/>
          <w:divBdr>
            <w:top w:val="none" w:sz="0" w:space="0" w:color="auto"/>
            <w:left w:val="none" w:sz="0" w:space="0" w:color="auto"/>
            <w:bottom w:val="none" w:sz="0" w:space="0" w:color="auto"/>
            <w:right w:val="none" w:sz="0" w:space="0" w:color="auto"/>
          </w:divBdr>
        </w:div>
        <w:div w:id="1542982137">
          <w:marLeft w:val="0"/>
          <w:marRight w:val="0"/>
          <w:marTop w:val="0"/>
          <w:marBottom w:val="150"/>
          <w:divBdr>
            <w:top w:val="none" w:sz="0" w:space="0" w:color="auto"/>
            <w:left w:val="none" w:sz="0" w:space="0" w:color="auto"/>
            <w:bottom w:val="none" w:sz="0" w:space="0" w:color="auto"/>
            <w:right w:val="none" w:sz="0" w:space="0" w:color="auto"/>
          </w:divBdr>
        </w:div>
        <w:div w:id="1063797355">
          <w:marLeft w:val="0"/>
          <w:marRight w:val="0"/>
          <w:marTop w:val="0"/>
          <w:marBottom w:val="150"/>
          <w:divBdr>
            <w:top w:val="none" w:sz="0" w:space="0" w:color="auto"/>
            <w:left w:val="none" w:sz="0" w:space="0" w:color="auto"/>
            <w:bottom w:val="none" w:sz="0" w:space="0" w:color="auto"/>
            <w:right w:val="none" w:sz="0" w:space="0" w:color="auto"/>
          </w:divBdr>
        </w:div>
        <w:div w:id="2004628610">
          <w:marLeft w:val="0"/>
          <w:marRight w:val="0"/>
          <w:marTop w:val="0"/>
          <w:marBottom w:val="150"/>
          <w:divBdr>
            <w:top w:val="none" w:sz="0" w:space="0" w:color="auto"/>
            <w:left w:val="none" w:sz="0" w:space="0" w:color="auto"/>
            <w:bottom w:val="none" w:sz="0" w:space="0" w:color="auto"/>
            <w:right w:val="none" w:sz="0" w:space="0" w:color="auto"/>
          </w:divBdr>
        </w:div>
        <w:div w:id="1011494253">
          <w:marLeft w:val="0"/>
          <w:marRight w:val="0"/>
          <w:marTop w:val="0"/>
          <w:marBottom w:val="150"/>
          <w:divBdr>
            <w:top w:val="none" w:sz="0" w:space="0" w:color="auto"/>
            <w:left w:val="none" w:sz="0" w:space="0" w:color="auto"/>
            <w:bottom w:val="none" w:sz="0" w:space="0" w:color="auto"/>
            <w:right w:val="none" w:sz="0" w:space="0" w:color="auto"/>
          </w:divBdr>
        </w:div>
        <w:div w:id="1781338694">
          <w:marLeft w:val="0"/>
          <w:marRight w:val="0"/>
          <w:marTop w:val="0"/>
          <w:marBottom w:val="150"/>
          <w:divBdr>
            <w:top w:val="none" w:sz="0" w:space="0" w:color="auto"/>
            <w:left w:val="none" w:sz="0" w:space="0" w:color="auto"/>
            <w:bottom w:val="none" w:sz="0" w:space="0" w:color="auto"/>
            <w:right w:val="none" w:sz="0" w:space="0" w:color="auto"/>
          </w:divBdr>
        </w:div>
        <w:div w:id="622074677">
          <w:marLeft w:val="0"/>
          <w:marRight w:val="0"/>
          <w:marTop w:val="0"/>
          <w:marBottom w:val="150"/>
          <w:divBdr>
            <w:top w:val="none" w:sz="0" w:space="0" w:color="auto"/>
            <w:left w:val="none" w:sz="0" w:space="0" w:color="auto"/>
            <w:bottom w:val="none" w:sz="0" w:space="0" w:color="auto"/>
            <w:right w:val="none" w:sz="0" w:space="0" w:color="auto"/>
          </w:divBdr>
        </w:div>
        <w:div w:id="1722749115">
          <w:marLeft w:val="0"/>
          <w:marRight w:val="0"/>
          <w:marTop w:val="0"/>
          <w:marBottom w:val="150"/>
          <w:divBdr>
            <w:top w:val="none" w:sz="0" w:space="0" w:color="auto"/>
            <w:left w:val="none" w:sz="0" w:space="0" w:color="auto"/>
            <w:bottom w:val="none" w:sz="0" w:space="0" w:color="auto"/>
            <w:right w:val="none" w:sz="0" w:space="0" w:color="auto"/>
          </w:divBdr>
        </w:div>
        <w:div w:id="1488092267">
          <w:marLeft w:val="0"/>
          <w:marRight w:val="0"/>
          <w:marTop w:val="0"/>
          <w:marBottom w:val="150"/>
          <w:divBdr>
            <w:top w:val="none" w:sz="0" w:space="0" w:color="auto"/>
            <w:left w:val="none" w:sz="0" w:space="0" w:color="auto"/>
            <w:bottom w:val="none" w:sz="0" w:space="0" w:color="auto"/>
            <w:right w:val="none" w:sz="0" w:space="0" w:color="auto"/>
          </w:divBdr>
        </w:div>
        <w:div w:id="980840719">
          <w:marLeft w:val="0"/>
          <w:marRight w:val="0"/>
          <w:marTop w:val="0"/>
          <w:marBottom w:val="150"/>
          <w:divBdr>
            <w:top w:val="none" w:sz="0" w:space="0" w:color="auto"/>
            <w:left w:val="none" w:sz="0" w:space="0" w:color="auto"/>
            <w:bottom w:val="none" w:sz="0" w:space="0" w:color="auto"/>
            <w:right w:val="none" w:sz="0" w:space="0" w:color="auto"/>
          </w:divBdr>
        </w:div>
        <w:div w:id="2139835327">
          <w:marLeft w:val="0"/>
          <w:marRight w:val="0"/>
          <w:marTop w:val="0"/>
          <w:marBottom w:val="150"/>
          <w:divBdr>
            <w:top w:val="none" w:sz="0" w:space="0" w:color="auto"/>
            <w:left w:val="none" w:sz="0" w:space="0" w:color="auto"/>
            <w:bottom w:val="none" w:sz="0" w:space="0" w:color="auto"/>
            <w:right w:val="none" w:sz="0" w:space="0" w:color="auto"/>
          </w:divBdr>
        </w:div>
        <w:div w:id="1174303782">
          <w:marLeft w:val="0"/>
          <w:marRight w:val="0"/>
          <w:marTop w:val="0"/>
          <w:marBottom w:val="150"/>
          <w:divBdr>
            <w:top w:val="none" w:sz="0" w:space="0" w:color="auto"/>
            <w:left w:val="none" w:sz="0" w:space="0" w:color="auto"/>
            <w:bottom w:val="none" w:sz="0" w:space="0" w:color="auto"/>
            <w:right w:val="none" w:sz="0" w:space="0" w:color="auto"/>
          </w:divBdr>
        </w:div>
        <w:div w:id="79261526">
          <w:marLeft w:val="0"/>
          <w:marRight w:val="0"/>
          <w:marTop w:val="0"/>
          <w:marBottom w:val="150"/>
          <w:divBdr>
            <w:top w:val="none" w:sz="0" w:space="0" w:color="auto"/>
            <w:left w:val="none" w:sz="0" w:space="0" w:color="auto"/>
            <w:bottom w:val="none" w:sz="0" w:space="0" w:color="auto"/>
            <w:right w:val="none" w:sz="0" w:space="0" w:color="auto"/>
          </w:divBdr>
        </w:div>
        <w:div w:id="975765923">
          <w:marLeft w:val="0"/>
          <w:marRight w:val="0"/>
          <w:marTop w:val="0"/>
          <w:marBottom w:val="150"/>
          <w:divBdr>
            <w:top w:val="none" w:sz="0" w:space="0" w:color="auto"/>
            <w:left w:val="none" w:sz="0" w:space="0" w:color="auto"/>
            <w:bottom w:val="none" w:sz="0" w:space="0" w:color="auto"/>
            <w:right w:val="none" w:sz="0" w:space="0" w:color="auto"/>
          </w:divBdr>
        </w:div>
        <w:div w:id="1025792646">
          <w:marLeft w:val="0"/>
          <w:marRight w:val="0"/>
          <w:marTop w:val="0"/>
          <w:marBottom w:val="150"/>
          <w:divBdr>
            <w:top w:val="none" w:sz="0" w:space="0" w:color="auto"/>
            <w:left w:val="none" w:sz="0" w:space="0" w:color="auto"/>
            <w:bottom w:val="none" w:sz="0" w:space="0" w:color="auto"/>
            <w:right w:val="none" w:sz="0" w:space="0" w:color="auto"/>
          </w:divBdr>
        </w:div>
        <w:div w:id="1787697016">
          <w:marLeft w:val="0"/>
          <w:marRight w:val="0"/>
          <w:marTop w:val="0"/>
          <w:marBottom w:val="150"/>
          <w:divBdr>
            <w:top w:val="none" w:sz="0" w:space="0" w:color="auto"/>
            <w:left w:val="none" w:sz="0" w:space="0" w:color="auto"/>
            <w:bottom w:val="none" w:sz="0" w:space="0" w:color="auto"/>
            <w:right w:val="none" w:sz="0" w:space="0" w:color="auto"/>
          </w:divBdr>
        </w:div>
        <w:div w:id="1599369831">
          <w:marLeft w:val="0"/>
          <w:marRight w:val="0"/>
          <w:marTop w:val="0"/>
          <w:marBottom w:val="150"/>
          <w:divBdr>
            <w:top w:val="none" w:sz="0" w:space="0" w:color="auto"/>
            <w:left w:val="none" w:sz="0" w:space="0" w:color="auto"/>
            <w:bottom w:val="none" w:sz="0" w:space="0" w:color="auto"/>
            <w:right w:val="none" w:sz="0" w:space="0" w:color="auto"/>
          </w:divBdr>
        </w:div>
        <w:div w:id="1888249774">
          <w:marLeft w:val="0"/>
          <w:marRight w:val="0"/>
          <w:marTop w:val="0"/>
          <w:marBottom w:val="150"/>
          <w:divBdr>
            <w:top w:val="none" w:sz="0" w:space="0" w:color="auto"/>
            <w:left w:val="none" w:sz="0" w:space="0" w:color="auto"/>
            <w:bottom w:val="none" w:sz="0" w:space="0" w:color="auto"/>
            <w:right w:val="none" w:sz="0" w:space="0" w:color="auto"/>
          </w:divBdr>
        </w:div>
        <w:div w:id="458181464">
          <w:marLeft w:val="0"/>
          <w:marRight w:val="0"/>
          <w:marTop w:val="0"/>
          <w:marBottom w:val="150"/>
          <w:divBdr>
            <w:top w:val="none" w:sz="0" w:space="0" w:color="auto"/>
            <w:left w:val="none" w:sz="0" w:space="0" w:color="auto"/>
            <w:bottom w:val="none" w:sz="0" w:space="0" w:color="auto"/>
            <w:right w:val="none" w:sz="0" w:space="0" w:color="auto"/>
          </w:divBdr>
        </w:div>
        <w:div w:id="918516619">
          <w:marLeft w:val="0"/>
          <w:marRight w:val="0"/>
          <w:marTop w:val="0"/>
          <w:marBottom w:val="150"/>
          <w:divBdr>
            <w:top w:val="none" w:sz="0" w:space="0" w:color="auto"/>
            <w:left w:val="none" w:sz="0" w:space="0" w:color="auto"/>
            <w:bottom w:val="none" w:sz="0" w:space="0" w:color="auto"/>
            <w:right w:val="none" w:sz="0" w:space="0" w:color="auto"/>
          </w:divBdr>
        </w:div>
        <w:div w:id="410547099">
          <w:marLeft w:val="0"/>
          <w:marRight w:val="0"/>
          <w:marTop w:val="0"/>
          <w:marBottom w:val="150"/>
          <w:divBdr>
            <w:top w:val="none" w:sz="0" w:space="0" w:color="auto"/>
            <w:left w:val="none" w:sz="0" w:space="0" w:color="auto"/>
            <w:bottom w:val="none" w:sz="0" w:space="0" w:color="auto"/>
            <w:right w:val="none" w:sz="0" w:space="0" w:color="auto"/>
          </w:divBdr>
        </w:div>
        <w:div w:id="1400514856">
          <w:marLeft w:val="0"/>
          <w:marRight w:val="0"/>
          <w:marTop w:val="0"/>
          <w:marBottom w:val="150"/>
          <w:divBdr>
            <w:top w:val="none" w:sz="0" w:space="0" w:color="auto"/>
            <w:left w:val="none" w:sz="0" w:space="0" w:color="auto"/>
            <w:bottom w:val="none" w:sz="0" w:space="0" w:color="auto"/>
            <w:right w:val="none" w:sz="0" w:space="0" w:color="auto"/>
          </w:divBdr>
        </w:div>
        <w:div w:id="785387785">
          <w:marLeft w:val="0"/>
          <w:marRight w:val="0"/>
          <w:marTop w:val="0"/>
          <w:marBottom w:val="150"/>
          <w:divBdr>
            <w:top w:val="none" w:sz="0" w:space="0" w:color="auto"/>
            <w:left w:val="none" w:sz="0" w:space="0" w:color="auto"/>
            <w:bottom w:val="none" w:sz="0" w:space="0" w:color="auto"/>
            <w:right w:val="none" w:sz="0" w:space="0" w:color="auto"/>
          </w:divBdr>
        </w:div>
        <w:div w:id="1765417357">
          <w:marLeft w:val="0"/>
          <w:marRight w:val="0"/>
          <w:marTop w:val="0"/>
          <w:marBottom w:val="150"/>
          <w:divBdr>
            <w:top w:val="none" w:sz="0" w:space="0" w:color="auto"/>
            <w:left w:val="none" w:sz="0" w:space="0" w:color="auto"/>
            <w:bottom w:val="none" w:sz="0" w:space="0" w:color="auto"/>
            <w:right w:val="none" w:sz="0" w:space="0" w:color="auto"/>
          </w:divBdr>
        </w:div>
        <w:div w:id="1532568238">
          <w:marLeft w:val="0"/>
          <w:marRight w:val="0"/>
          <w:marTop w:val="0"/>
          <w:marBottom w:val="150"/>
          <w:divBdr>
            <w:top w:val="none" w:sz="0" w:space="0" w:color="auto"/>
            <w:left w:val="none" w:sz="0" w:space="0" w:color="auto"/>
            <w:bottom w:val="none" w:sz="0" w:space="0" w:color="auto"/>
            <w:right w:val="none" w:sz="0" w:space="0" w:color="auto"/>
          </w:divBdr>
        </w:div>
        <w:div w:id="125896833">
          <w:marLeft w:val="0"/>
          <w:marRight w:val="0"/>
          <w:marTop w:val="0"/>
          <w:marBottom w:val="150"/>
          <w:divBdr>
            <w:top w:val="none" w:sz="0" w:space="0" w:color="auto"/>
            <w:left w:val="none" w:sz="0" w:space="0" w:color="auto"/>
            <w:bottom w:val="none" w:sz="0" w:space="0" w:color="auto"/>
            <w:right w:val="none" w:sz="0" w:space="0" w:color="auto"/>
          </w:divBdr>
        </w:div>
        <w:div w:id="1149976340">
          <w:marLeft w:val="0"/>
          <w:marRight w:val="0"/>
          <w:marTop w:val="0"/>
          <w:marBottom w:val="150"/>
          <w:divBdr>
            <w:top w:val="none" w:sz="0" w:space="0" w:color="auto"/>
            <w:left w:val="none" w:sz="0" w:space="0" w:color="auto"/>
            <w:bottom w:val="none" w:sz="0" w:space="0" w:color="auto"/>
            <w:right w:val="none" w:sz="0" w:space="0" w:color="auto"/>
          </w:divBdr>
        </w:div>
        <w:div w:id="1674992815">
          <w:marLeft w:val="0"/>
          <w:marRight w:val="0"/>
          <w:marTop w:val="0"/>
          <w:marBottom w:val="150"/>
          <w:divBdr>
            <w:top w:val="none" w:sz="0" w:space="0" w:color="auto"/>
            <w:left w:val="none" w:sz="0" w:space="0" w:color="auto"/>
            <w:bottom w:val="none" w:sz="0" w:space="0" w:color="auto"/>
            <w:right w:val="none" w:sz="0" w:space="0" w:color="auto"/>
          </w:divBdr>
        </w:div>
        <w:div w:id="1629512921">
          <w:marLeft w:val="0"/>
          <w:marRight w:val="0"/>
          <w:marTop w:val="0"/>
          <w:marBottom w:val="150"/>
          <w:divBdr>
            <w:top w:val="none" w:sz="0" w:space="0" w:color="auto"/>
            <w:left w:val="none" w:sz="0" w:space="0" w:color="auto"/>
            <w:bottom w:val="none" w:sz="0" w:space="0" w:color="auto"/>
            <w:right w:val="none" w:sz="0" w:space="0" w:color="auto"/>
          </w:divBdr>
        </w:div>
        <w:div w:id="562183956">
          <w:marLeft w:val="0"/>
          <w:marRight w:val="0"/>
          <w:marTop w:val="0"/>
          <w:marBottom w:val="150"/>
          <w:divBdr>
            <w:top w:val="none" w:sz="0" w:space="0" w:color="auto"/>
            <w:left w:val="none" w:sz="0" w:space="0" w:color="auto"/>
            <w:bottom w:val="none" w:sz="0" w:space="0" w:color="auto"/>
            <w:right w:val="none" w:sz="0" w:space="0" w:color="auto"/>
          </w:divBdr>
        </w:div>
        <w:div w:id="171184421">
          <w:marLeft w:val="0"/>
          <w:marRight w:val="0"/>
          <w:marTop w:val="0"/>
          <w:marBottom w:val="150"/>
          <w:divBdr>
            <w:top w:val="none" w:sz="0" w:space="0" w:color="auto"/>
            <w:left w:val="none" w:sz="0" w:space="0" w:color="auto"/>
            <w:bottom w:val="none" w:sz="0" w:space="0" w:color="auto"/>
            <w:right w:val="none" w:sz="0" w:space="0" w:color="auto"/>
          </w:divBdr>
        </w:div>
        <w:div w:id="979925267">
          <w:marLeft w:val="0"/>
          <w:marRight w:val="0"/>
          <w:marTop w:val="0"/>
          <w:marBottom w:val="150"/>
          <w:divBdr>
            <w:top w:val="none" w:sz="0" w:space="0" w:color="auto"/>
            <w:left w:val="none" w:sz="0" w:space="0" w:color="auto"/>
            <w:bottom w:val="none" w:sz="0" w:space="0" w:color="auto"/>
            <w:right w:val="none" w:sz="0" w:space="0" w:color="auto"/>
          </w:divBdr>
        </w:div>
        <w:div w:id="2141611774">
          <w:marLeft w:val="0"/>
          <w:marRight w:val="0"/>
          <w:marTop w:val="0"/>
          <w:marBottom w:val="150"/>
          <w:divBdr>
            <w:top w:val="none" w:sz="0" w:space="0" w:color="auto"/>
            <w:left w:val="none" w:sz="0" w:space="0" w:color="auto"/>
            <w:bottom w:val="none" w:sz="0" w:space="0" w:color="auto"/>
            <w:right w:val="none" w:sz="0" w:space="0" w:color="auto"/>
          </w:divBdr>
        </w:div>
        <w:div w:id="473258980">
          <w:marLeft w:val="0"/>
          <w:marRight w:val="0"/>
          <w:marTop w:val="0"/>
          <w:marBottom w:val="150"/>
          <w:divBdr>
            <w:top w:val="none" w:sz="0" w:space="0" w:color="auto"/>
            <w:left w:val="none" w:sz="0" w:space="0" w:color="auto"/>
            <w:bottom w:val="none" w:sz="0" w:space="0" w:color="auto"/>
            <w:right w:val="none" w:sz="0" w:space="0" w:color="auto"/>
          </w:divBdr>
        </w:div>
        <w:div w:id="2008246025">
          <w:marLeft w:val="0"/>
          <w:marRight w:val="0"/>
          <w:marTop w:val="0"/>
          <w:marBottom w:val="150"/>
          <w:divBdr>
            <w:top w:val="none" w:sz="0" w:space="0" w:color="auto"/>
            <w:left w:val="none" w:sz="0" w:space="0" w:color="auto"/>
            <w:bottom w:val="none" w:sz="0" w:space="0" w:color="auto"/>
            <w:right w:val="none" w:sz="0" w:space="0" w:color="auto"/>
          </w:divBdr>
        </w:div>
        <w:div w:id="411973815">
          <w:marLeft w:val="0"/>
          <w:marRight w:val="0"/>
          <w:marTop w:val="0"/>
          <w:marBottom w:val="150"/>
          <w:divBdr>
            <w:top w:val="none" w:sz="0" w:space="0" w:color="auto"/>
            <w:left w:val="none" w:sz="0" w:space="0" w:color="auto"/>
            <w:bottom w:val="none" w:sz="0" w:space="0" w:color="auto"/>
            <w:right w:val="none" w:sz="0" w:space="0" w:color="auto"/>
          </w:divBdr>
        </w:div>
        <w:div w:id="1798647162">
          <w:marLeft w:val="0"/>
          <w:marRight w:val="0"/>
          <w:marTop w:val="0"/>
          <w:marBottom w:val="150"/>
          <w:divBdr>
            <w:top w:val="none" w:sz="0" w:space="0" w:color="auto"/>
            <w:left w:val="none" w:sz="0" w:space="0" w:color="auto"/>
            <w:bottom w:val="none" w:sz="0" w:space="0" w:color="auto"/>
            <w:right w:val="none" w:sz="0" w:space="0" w:color="auto"/>
          </w:divBdr>
        </w:div>
      </w:divsChild>
    </w:div>
    <w:div w:id="1324506572">
      <w:bodyDiv w:val="1"/>
      <w:marLeft w:val="0"/>
      <w:marRight w:val="0"/>
      <w:marTop w:val="0"/>
      <w:marBottom w:val="0"/>
      <w:divBdr>
        <w:top w:val="none" w:sz="0" w:space="0" w:color="auto"/>
        <w:left w:val="none" w:sz="0" w:space="0" w:color="auto"/>
        <w:bottom w:val="none" w:sz="0" w:space="0" w:color="auto"/>
        <w:right w:val="none" w:sz="0" w:space="0" w:color="auto"/>
      </w:divBdr>
      <w:divsChild>
        <w:div w:id="1195273278">
          <w:marLeft w:val="0"/>
          <w:marRight w:val="0"/>
          <w:marTop w:val="150"/>
          <w:marBottom w:val="150"/>
          <w:divBdr>
            <w:top w:val="none" w:sz="0" w:space="0" w:color="auto"/>
            <w:left w:val="none" w:sz="0" w:space="0" w:color="auto"/>
            <w:bottom w:val="none" w:sz="0" w:space="0" w:color="auto"/>
            <w:right w:val="none" w:sz="0" w:space="0" w:color="auto"/>
          </w:divBdr>
        </w:div>
        <w:div w:id="1089890320">
          <w:marLeft w:val="0"/>
          <w:marRight w:val="0"/>
          <w:marTop w:val="0"/>
          <w:marBottom w:val="150"/>
          <w:divBdr>
            <w:top w:val="none" w:sz="0" w:space="0" w:color="auto"/>
            <w:left w:val="none" w:sz="0" w:space="0" w:color="auto"/>
            <w:bottom w:val="none" w:sz="0" w:space="0" w:color="auto"/>
            <w:right w:val="none" w:sz="0" w:space="0" w:color="auto"/>
          </w:divBdr>
        </w:div>
        <w:div w:id="1713573228">
          <w:marLeft w:val="0"/>
          <w:marRight w:val="0"/>
          <w:marTop w:val="0"/>
          <w:marBottom w:val="150"/>
          <w:divBdr>
            <w:top w:val="none" w:sz="0" w:space="0" w:color="auto"/>
            <w:left w:val="none" w:sz="0" w:space="0" w:color="auto"/>
            <w:bottom w:val="none" w:sz="0" w:space="0" w:color="auto"/>
            <w:right w:val="none" w:sz="0" w:space="0" w:color="auto"/>
          </w:divBdr>
        </w:div>
        <w:div w:id="1308582834">
          <w:marLeft w:val="0"/>
          <w:marRight w:val="0"/>
          <w:marTop w:val="0"/>
          <w:marBottom w:val="150"/>
          <w:divBdr>
            <w:top w:val="none" w:sz="0" w:space="0" w:color="auto"/>
            <w:left w:val="none" w:sz="0" w:space="0" w:color="auto"/>
            <w:bottom w:val="none" w:sz="0" w:space="0" w:color="auto"/>
            <w:right w:val="none" w:sz="0" w:space="0" w:color="auto"/>
          </w:divBdr>
        </w:div>
        <w:div w:id="1385325046">
          <w:marLeft w:val="0"/>
          <w:marRight w:val="0"/>
          <w:marTop w:val="0"/>
          <w:marBottom w:val="150"/>
          <w:divBdr>
            <w:top w:val="none" w:sz="0" w:space="0" w:color="auto"/>
            <w:left w:val="none" w:sz="0" w:space="0" w:color="auto"/>
            <w:bottom w:val="none" w:sz="0" w:space="0" w:color="auto"/>
            <w:right w:val="none" w:sz="0" w:space="0" w:color="auto"/>
          </w:divBdr>
        </w:div>
        <w:div w:id="598803104">
          <w:marLeft w:val="0"/>
          <w:marRight w:val="0"/>
          <w:marTop w:val="0"/>
          <w:marBottom w:val="150"/>
          <w:divBdr>
            <w:top w:val="none" w:sz="0" w:space="0" w:color="auto"/>
            <w:left w:val="none" w:sz="0" w:space="0" w:color="auto"/>
            <w:bottom w:val="none" w:sz="0" w:space="0" w:color="auto"/>
            <w:right w:val="none" w:sz="0" w:space="0" w:color="auto"/>
          </w:divBdr>
        </w:div>
        <w:div w:id="75906068">
          <w:marLeft w:val="0"/>
          <w:marRight w:val="0"/>
          <w:marTop w:val="0"/>
          <w:marBottom w:val="150"/>
          <w:divBdr>
            <w:top w:val="none" w:sz="0" w:space="0" w:color="auto"/>
            <w:left w:val="none" w:sz="0" w:space="0" w:color="auto"/>
            <w:bottom w:val="none" w:sz="0" w:space="0" w:color="auto"/>
            <w:right w:val="none" w:sz="0" w:space="0" w:color="auto"/>
          </w:divBdr>
        </w:div>
        <w:div w:id="1089498486">
          <w:marLeft w:val="0"/>
          <w:marRight w:val="0"/>
          <w:marTop w:val="0"/>
          <w:marBottom w:val="150"/>
          <w:divBdr>
            <w:top w:val="none" w:sz="0" w:space="0" w:color="auto"/>
            <w:left w:val="none" w:sz="0" w:space="0" w:color="auto"/>
            <w:bottom w:val="none" w:sz="0" w:space="0" w:color="auto"/>
            <w:right w:val="none" w:sz="0" w:space="0" w:color="auto"/>
          </w:divBdr>
        </w:div>
        <w:div w:id="1036391518">
          <w:marLeft w:val="0"/>
          <w:marRight w:val="0"/>
          <w:marTop w:val="0"/>
          <w:marBottom w:val="150"/>
          <w:divBdr>
            <w:top w:val="none" w:sz="0" w:space="0" w:color="auto"/>
            <w:left w:val="none" w:sz="0" w:space="0" w:color="auto"/>
            <w:bottom w:val="none" w:sz="0" w:space="0" w:color="auto"/>
            <w:right w:val="none" w:sz="0" w:space="0" w:color="auto"/>
          </w:divBdr>
        </w:div>
        <w:div w:id="1113325999">
          <w:marLeft w:val="0"/>
          <w:marRight w:val="0"/>
          <w:marTop w:val="0"/>
          <w:marBottom w:val="150"/>
          <w:divBdr>
            <w:top w:val="none" w:sz="0" w:space="0" w:color="auto"/>
            <w:left w:val="none" w:sz="0" w:space="0" w:color="auto"/>
            <w:bottom w:val="none" w:sz="0" w:space="0" w:color="auto"/>
            <w:right w:val="none" w:sz="0" w:space="0" w:color="auto"/>
          </w:divBdr>
        </w:div>
        <w:div w:id="575477901">
          <w:marLeft w:val="0"/>
          <w:marRight w:val="0"/>
          <w:marTop w:val="0"/>
          <w:marBottom w:val="150"/>
          <w:divBdr>
            <w:top w:val="none" w:sz="0" w:space="0" w:color="auto"/>
            <w:left w:val="none" w:sz="0" w:space="0" w:color="auto"/>
            <w:bottom w:val="none" w:sz="0" w:space="0" w:color="auto"/>
            <w:right w:val="none" w:sz="0" w:space="0" w:color="auto"/>
          </w:divBdr>
        </w:div>
        <w:div w:id="2118863209">
          <w:marLeft w:val="0"/>
          <w:marRight w:val="0"/>
          <w:marTop w:val="0"/>
          <w:marBottom w:val="150"/>
          <w:divBdr>
            <w:top w:val="none" w:sz="0" w:space="0" w:color="auto"/>
            <w:left w:val="none" w:sz="0" w:space="0" w:color="auto"/>
            <w:bottom w:val="none" w:sz="0" w:space="0" w:color="auto"/>
            <w:right w:val="none" w:sz="0" w:space="0" w:color="auto"/>
          </w:divBdr>
        </w:div>
        <w:div w:id="1547596754">
          <w:marLeft w:val="0"/>
          <w:marRight w:val="0"/>
          <w:marTop w:val="0"/>
          <w:marBottom w:val="150"/>
          <w:divBdr>
            <w:top w:val="none" w:sz="0" w:space="0" w:color="auto"/>
            <w:left w:val="none" w:sz="0" w:space="0" w:color="auto"/>
            <w:bottom w:val="none" w:sz="0" w:space="0" w:color="auto"/>
            <w:right w:val="none" w:sz="0" w:space="0" w:color="auto"/>
          </w:divBdr>
        </w:div>
        <w:div w:id="2141528522">
          <w:marLeft w:val="0"/>
          <w:marRight w:val="0"/>
          <w:marTop w:val="0"/>
          <w:marBottom w:val="150"/>
          <w:divBdr>
            <w:top w:val="none" w:sz="0" w:space="0" w:color="auto"/>
            <w:left w:val="none" w:sz="0" w:space="0" w:color="auto"/>
            <w:bottom w:val="none" w:sz="0" w:space="0" w:color="auto"/>
            <w:right w:val="none" w:sz="0" w:space="0" w:color="auto"/>
          </w:divBdr>
        </w:div>
        <w:div w:id="36004218">
          <w:marLeft w:val="0"/>
          <w:marRight w:val="0"/>
          <w:marTop w:val="0"/>
          <w:marBottom w:val="150"/>
          <w:divBdr>
            <w:top w:val="none" w:sz="0" w:space="0" w:color="auto"/>
            <w:left w:val="none" w:sz="0" w:space="0" w:color="auto"/>
            <w:bottom w:val="none" w:sz="0" w:space="0" w:color="auto"/>
            <w:right w:val="none" w:sz="0" w:space="0" w:color="auto"/>
          </w:divBdr>
        </w:div>
        <w:div w:id="61417708">
          <w:marLeft w:val="0"/>
          <w:marRight w:val="0"/>
          <w:marTop w:val="0"/>
          <w:marBottom w:val="150"/>
          <w:divBdr>
            <w:top w:val="none" w:sz="0" w:space="0" w:color="auto"/>
            <w:left w:val="none" w:sz="0" w:space="0" w:color="auto"/>
            <w:bottom w:val="none" w:sz="0" w:space="0" w:color="auto"/>
            <w:right w:val="none" w:sz="0" w:space="0" w:color="auto"/>
          </w:divBdr>
        </w:div>
        <w:div w:id="2113624841">
          <w:marLeft w:val="0"/>
          <w:marRight w:val="0"/>
          <w:marTop w:val="0"/>
          <w:marBottom w:val="150"/>
          <w:divBdr>
            <w:top w:val="none" w:sz="0" w:space="0" w:color="auto"/>
            <w:left w:val="none" w:sz="0" w:space="0" w:color="auto"/>
            <w:bottom w:val="none" w:sz="0" w:space="0" w:color="auto"/>
            <w:right w:val="none" w:sz="0" w:space="0" w:color="auto"/>
          </w:divBdr>
        </w:div>
        <w:div w:id="1800604384">
          <w:marLeft w:val="0"/>
          <w:marRight w:val="0"/>
          <w:marTop w:val="0"/>
          <w:marBottom w:val="150"/>
          <w:divBdr>
            <w:top w:val="none" w:sz="0" w:space="0" w:color="auto"/>
            <w:left w:val="none" w:sz="0" w:space="0" w:color="auto"/>
            <w:bottom w:val="none" w:sz="0" w:space="0" w:color="auto"/>
            <w:right w:val="none" w:sz="0" w:space="0" w:color="auto"/>
          </w:divBdr>
        </w:div>
        <w:div w:id="1318454332">
          <w:marLeft w:val="0"/>
          <w:marRight w:val="0"/>
          <w:marTop w:val="0"/>
          <w:marBottom w:val="150"/>
          <w:divBdr>
            <w:top w:val="none" w:sz="0" w:space="0" w:color="auto"/>
            <w:left w:val="none" w:sz="0" w:space="0" w:color="auto"/>
            <w:bottom w:val="none" w:sz="0" w:space="0" w:color="auto"/>
            <w:right w:val="none" w:sz="0" w:space="0" w:color="auto"/>
          </w:divBdr>
        </w:div>
        <w:div w:id="1903100103">
          <w:marLeft w:val="0"/>
          <w:marRight w:val="0"/>
          <w:marTop w:val="0"/>
          <w:marBottom w:val="150"/>
          <w:divBdr>
            <w:top w:val="none" w:sz="0" w:space="0" w:color="auto"/>
            <w:left w:val="none" w:sz="0" w:space="0" w:color="auto"/>
            <w:bottom w:val="none" w:sz="0" w:space="0" w:color="auto"/>
            <w:right w:val="none" w:sz="0" w:space="0" w:color="auto"/>
          </w:divBdr>
        </w:div>
        <w:div w:id="1824468502">
          <w:marLeft w:val="0"/>
          <w:marRight w:val="0"/>
          <w:marTop w:val="0"/>
          <w:marBottom w:val="150"/>
          <w:divBdr>
            <w:top w:val="none" w:sz="0" w:space="0" w:color="auto"/>
            <w:left w:val="none" w:sz="0" w:space="0" w:color="auto"/>
            <w:bottom w:val="none" w:sz="0" w:space="0" w:color="auto"/>
            <w:right w:val="none" w:sz="0" w:space="0" w:color="auto"/>
          </w:divBdr>
        </w:div>
        <w:div w:id="552887500">
          <w:marLeft w:val="0"/>
          <w:marRight w:val="0"/>
          <w:marTop w:val="0"/>
          <w:marBottom w:val="150"/>
          <w:divBdr>
            <w:top w:val="none" w:sz="0" w:space="0" w:color="auto"/>
            <w:left w:val="none" w:sz="0" w:space="0" w:color="auto"/>
            <w:bottom w:val="none" w:sz="0" w:space="0" w:color="auto"/>
            <w:right w:val="none" w:sz="0" w:space="0" w:color="auto"/>
          </w:divBdr>
        </w:div>
        <w:div w:id="774011658">
          <w:marLeft w:val="0"/>
          <w:marRight w:val="0"/>
          <w:marTop w:val="0"/>
          <w:marBottom w:val="150"/>
          <w:divBdr>
            <w:top w:val="none" w:sz="0" w:space="0" w:color="auto"/>
            <w:left w:val="none" w:sz="0" w:space="0" w:color="auto"/>
            <w:bottom w:val="none" w:sz="0" w:space="0" w:color="auto"/>
            <w:right w:val="none" w:sz="0" w:space="0" w:color="auto"/>
          </w:divBdr>
        </w:div>
        <w:div w:id="1181090957">
          <w:marLeft w:val="0"/>
          <w:marRight w:val="0"/>
          <w:marTop w:val="0"/>
          <w:marBottom w:val="150"/>
          <w:divBdr>
            <w:top w:val="none" w:sz="0" w:space="0" w:color="auto"/>
            <w:left w:val="none" w:sz="0" w:space="0" w:color="auto"/>
            <w:bottom w:val="none" w:sz="0" w:space="0" w:color="auto"/>
            <w:right w:val="none" w:sz="0" w:space="0" w:color="auto"/>
          </w:divBdr>
        </w:div>
        <w:div w:id="114711976">
          <w:marLeft w:val="0"/>
          <w:marRight w:val="0"/>
          <w:marTop w:val="0"/>
          <w:marBottom w:val="150"/>
          <w:divBdr>
            <w:top w:val="none" w:sz="0" w:space="0" w:color="auto"/>
            <w:left w:val="none" w:sz="0" w:space="0" w:color="auto"/>
            <w:bottom w:val="none" w:sz="0" w:space="0" w:color="auto"/>
            <w:right w:val="none" w:sz="0" w:space="0" w:color="auto"/>
          </w:divBdr>
        </w:div>
        <w:div w:id="405955532">
          <w:marLeft w:val="0"/>
          <w:marRight w:val="0"/>
          <w:marTop w:val="0"/>
          <w:marBottom w:val="150"/>
          <w:divBdr>
            <w:top w:val="none" w:sz="0" w:space="0" w:color="auto"/>
            <w:left w:val="none" w:sz="0" w:space="0" w:color="auto"/>
            <w:bottom w:val="none" w:sz="0" w:space="0" w:color="auto"/>
            <w:right w:val="none" w:sz="0" w:space="0" w:color="auto"/>
          </w:divBdr>
        </w:div>
        <w:div w:id="1119833241">
          <w:marLeft w:val="0"/>
          <w:marRight w:val="0"/>
          <w:marTop w:val="0"/>
          <w:marBottom w:val="150"/>
          <w:divBdr>
            <w:top w:val="none" w:sz="0" w:space="0" w:color="auto"/>
            <w:left w:val="none" w:sz="0" w:space="0" w:color="auto"/>
            <w:bottom w:val="none" w:sz="0" w:space="0" w:color="auto"/>
            <w:right w:val="none" w:sz="0" w:space="0" w:color="auto"/>
          </w:divBdr>
        </w:div>
        <w:div w:id="1310943047">
          <w:marLeft w:val="0"/>
          <w:marRight w:val="0"/>
          <w:marTop w:val="0"/>
          <w:marBottom w:val="150"/>
          <w:divBdr>
            <w:top w:val="none" w:sz="0" w:space="0" w:color="auto"/>
            <w:left w:val="none" w:sz="0" w:space="0" w:color="auto"/>
            <w:bottom w:val="none" w:sz="0" w:space="0" w:color="auto"/>
            <w:right w:val="none" w:sz="0" w:space="0" w:color="auto"/>
          </w:divBdr>
        </w:div>
        <w:div w:id="260184627">
          <w:marLeft w:val="0"/>
          <w:marRight w:val="0"/>
          <w:marTop w:val="0"/>
          <w:marBottom w:val="150"/>
          <w:divBdr>
            <w:top w:val="none" w:sz="0" w:space="0" w:color="auto"/>
            <w:left w:val="none" w:sz="0" w:space="0" w:color="auto"/>
            <w:bottom w:val="none" w:sz="0" w:space="0" w:color="auto"/>
            <w:right w:val="none" w:sz="0" w:space="0" w:color="auto"/>
          </w:divBdr>
        </w:div>
        <w:div w:id="1152867497">
          <w:marLeft w:val="0"/>
          <w:marRight w:val="0"/>
          <w:marTop w:val="0"/>
          <w:marBottom w:val="150"/>
          <w:divBdr>
            <w:top w:val="none" w:sz="0" w:space="0" w:color="auto"/>
            <w:left w:val="none" w:sz="0" w:space="0" w:color="auto"/>
            <w:bottom w:val="none" w:sz="0" w:space="0" w:color="auto"/>
            <w:right w:val="none" w:sz="0" w:space="0" w:color="auto"/>
          </w:divBdr>
        </w:div>
        <w:div w:id="573048070">
          <w:marLeft w:val="0"/>
          <w:marRight w:val="0"/>
          <w:marTop w:val="0"/>
          <w:marBottom w:val="150"/>
          <w:divBdr>
            <w:top w:val="none" w:sz="0" w:space="0" w:color="auto"/>
            <w:left w:val="none" w:sz="0" w:space="0" w:color="auto"/>
            <w:bottom w:val="none" w:sz="0" w:space="0" w:color="auto"/>
            <w:right w:val="none" w:sz="0" w:space="0" w:color="auto"/>
          </w:divBdr>
        </w:div>
        <w:div w:id="364410158">
          <w:marLeft w:val="0"/>
          <w:marRight w:val="0"/>
          <w:marTop w:val="0"/>
          <w:marBottom w:val="150"/>
          <w:divBdr>
            <w:top w:val="none" w:sz="0" w:space="0" w:color="auto"/>
            <w:left w:val="none" w:sz="0" w:space="0" w:color="auto"/>
            <w:bottom w:val="none" w:sz="0" w:space="0" w:color="auto"/>
            <w:right w:val="none" w:sz="0" w:space="0" w:color="auto"/>
          </w:divBdr>
        </w:div>
        <w:div w:id="1387484758">
          <w:marLeft w:val="0"/>
          <w:marRight w:val="0"/>
          <w:marTop w:val="0"/>
          <w:marBottom w:val="150"/>
          <w:divBdr>
            <w:top w:val="none" w:sz="0" w:space="0" w:color="auto"/>
            <w:left w:val="none" w:sz="0" w:space="0" w:color="auto"/>
            <w:bottom w:val="none" w:sz="0" w:space="0" w:color="auto"/>
            <w:right w:val="none" w:sz="0" w:space="0" w:color="auto"/>
          </w:divBdr>
        </w:div>
        <w:div w:id="1431315598">
          <w:marLeft w:val="0"/>
          <w:marRight w:val="0"/>
          <w:marTop w:val="0"/>
          <w:marBottom w:val="150"/>
          <w:divBdr>
            <w:top w:val="none" w:sz="0" w:space="0" w:color="auto"/>
            <w:left w:val="none" w:sz="0" w:space="0" w:color="auto"/>
            <w:bottom w:val="none" w:sz="0" w:space="0" w:color="auto"/>
            <w:right w:val="none" w:sz="0" w:space="0" w:color="auto"/>
          </w:divBdr>
        </w:div>
        <w:div w:id="1291208000">
          <w:marLeft w:val="0"/>
          <w:marRight w:val="0"/>
          <w:marTop w:val="0"/>
          <w:marBottom w:val="150"/>
          <w:divBdr>
            <w:top w:val="none" w:sz="0" w:space="0" w:color="auto"/>
            <w:left w:val="none" w:sz="0" w:space="0" w:color="auto"/>
            <w:bottom w:val="none" w:sz="0" w:space="0" w:color="auto"/>
            <w:right w:val="none" w:sz="0" w:space="0" w:color="auto"/>
          </w:divBdr>
        </w:div>
        <w:div w:id="1055588663">
          <w:marLeft w:val="0"/>
          <w:marRight w:val="0"/>
          <w:marTop w:val="0"/>
          <w:marBottom w:val="150"/>
          <w:divBdr>
            <w:top w:val="none" w:sz="0" w:space="0" w:color="auto"/>
            <w:left w:val="none" w:sz="0" w:space="0" w:color="auto"/>
            <w:bottom w:val="none" w:sz="0" w:space="0" w:color="auto"/>
            <w:right w:val="none" w:sz="0" w:space="0" w:color="auto"/>
          </w:divBdr>
        </w:div>
        <w:div w:id="2063215514">
          <w:marLeft w:val="0"/>
          <w:marRight w:val="0"/>
          <w:marTop w:val="0"/>
          <w:marBottom w:val="150"/>
          <w:divBdr>
            <w:top w:val="none" w:sz="0" w:space="0" w:color="auto"/>
            <w:left w:val="none" w:sz="0" w:space="0" w:color="auto"/>
            <w:bottom w:val="none" w:sz="0" w:space="0" w:color="auto"/>
            <w:right w:val="none" w:sz="0" w:space="0" w:color="auto"/>
          </w:divBdr>
        </w:div>
        <w:div w:id="597569626">
          <w:marLeft w:val="0"/>
          <w:marRight w:val="0"/>
          <w:marTop w:val="0"/>
          <w:marBottom w:val="150"/>
          <w:divBdr>
            <w:top w:val="none" w:sz="0" w:space="0" w:color="auto"/>
            <w:left w:val="none" w:sz="0" w:space="0" w:color="auto"/>
            <w:bottom w:val="none" w:sz="0" w:space="0" w:color="auto"/>
            <w:right w:val="none" w:sz="0" w:space="0" w:color="auto"/>
          </w:divBdr>
        </w:div>
        <w:div w:id="702025712">
          <w:marLeft w:val="0"/>
          <w:marRight w:val="0"/>
          <w:marTop w:val="0"/>
          <w:marBottom w:val="150"/>
          <w:divBdr>
            <w:top w:val="none" w:sz="0" w:space="0" w:color="auto"/>
            <w:left w:val="none" w:sz="0" w:space="0" w:color="auto"/>
            <w:bottom w:val="none" w:sz="0" w:space="0" w:color="auto"/>
            <w:right w:val="none" w:sz="0" w:space="0" w:color="auto"/>
          </w:divBdr>
        </w:div>
        <w:div w:id="864637636">
          <w:marLeft w:val="0"/>
          <w:marRight w:val="0"/>
          <w:marTop w:val="0"/>
          <w:marBottom w:val="150"/>
          <w:divBdr>
            <w:top w:val="none" w:sz="0" w:space="0" w:color="auto"/>
            <w:left w:val="none" w:sz="0" w:space="0" w:color="auto"/>
            <w:bottom w:val="none" w:sz="0" w:space="0" w:color="auto"/>
            <w:right w:val="none" w:sz="0" w:space="0" w:color="auto"/>
          </w:divBdr>
        </w:div>
        <w:div w:id="1915698211">
          <w:marLeft w:val="0"/>
          <w:marRight w:val="0"/>
          <w:marTop w:val="0"/>
          <w:marBottom w:val="150"/>
          <w:divBdr>
            <w:top w:val="none" w:sz="0" w:space="0" w:color="auto"/>
            <w:left w:val="none" w:sz="0" w:space="0" w:color="auto"/>
            <w:bottom w:val="none" w:sz="0" w:space="0" w:color="auto"/>
            <w:right w:val="none" w:sz="0" w:space="0" w:color="auto"/>
          </w:divBdr>
        </w:div>
        <w:div w:id="1314482827">
          <w:marLeft w:val="0"/>
          <w:marRight w:val="0"/>
          <w:marTop w:val="0"/>
          <w:marBottom w:val="150"/>
          <w:divBdr>
            <w:top w:val="none" w:sz="0" w:space="0" w:color="auto"/>
            <w:left w:val="none" w:sz="0" w:space="0" w:color="auto"/>
            <w:bottom w:val="none" w:sz="0" w:space="0" w:color="auto"/>
            <w:right w:val="none" w:sz="0" w:space="0" w:color="auto"/>
          </w:divBdr>
        </w:div>
        <w:div w:id="942998878">
          <w:marLeft w:val="0"/>
          <w:marRight w:val="0"/>
          <w:marTop w:val="0"/>
          <w:marBottom w:val="150"/>
          <w:divBdr>
            <w:top w:val="none" w:sz="0" w:space="0" w:color="auto"/>
            <w:left w:val="none" w:sz="0" w:space="0" w:color="auto"/>
            <w:bottom w:val="none" w:sz="0" w:space="0" w:color="auto"/>
            <w:right w:val="none" w:sz="0" w:space="0" w:color="auto"/>
          </w:divBdr>
        </w:div>
        <w:div w:id="1295913321">
          <w:marLeft w:val="0"/>
          <w:marRight w:val="0"/>
          <w:marTop w:val="0"/>
          <w:marBottom w:val="150"/>
          <w:divBdr>
            <w:top w:val="none" w:sz="0" w:space="0" w:color="auto"/>
            <w:left w:val="none" w:sz="0" w:space="0" w:color="auto"/>
            <w:bottom w:val="none" w:sz="0" w:space="0" w:color="auto"/>
            <w:right w:val="none" w:sz="0" w:space="0" w:color="auto"/>
          </w:divBdr>
        </w:div>
        <w:div w:id="255866109">
          <w:marLeft w:val="0"/>
          <w:marRight w:val="0"/>
          <w:marTop w:val="0"/>
          <w:marBottom w:val="150"/>
          <w:divBdr>
            <w:top w:val="none" w:sz="0" w:space="0" w:color="auto"/>
            <w:left w:val="none" w:sz="0" w:space="0" w:color="auto"/>
            <w:bottom w:val="none" w:sz="0" w:space="0" w:color="auto"/>
            <w:right w:val="none" w:sz="0" w:space="0" w:color="auto"/>
          </w:divBdr>
        </w:div>
        <w:div w:id="1130051661">
          <w:marLeft w:val="0"/>
          <w:marRight w:val="0"/>
          <w:marTop w:val="0"/>
          <w:marBottom w:val="150"/>
          <w:divBdr>
            <w:top w:val="none" w:sz="0" w:space="0" w:color="auto"/>
            <w:left w:val="none" w:sz="0" w:space="0" w:color="auto"/>
            <w:bottom w:val="none" w:sz="0" w:space="0" w:color="auto"/>
            <w:right w:val="none" w:sz="0" w:space="0" w:color="auto"/>
          </w:divBdr>
        </w:div>
        <w:div w:id="1835221184">
          <w:marLeft w:val="0"/>
          <w:marRight w:val="0"/>
          <w:marTop w:val="0"/>
          <w:marBottom w:val="150"/>
          <w:divBdr>
            <w:top w:val="none" w:sz="0" w:space="0" w:color="auto"/>
            <w:left w:val="none" w:sz="0" w:space="0" w:color="auto"/>
            <w:bottom w:val="none" w:sz="0" w:space="0" w:color="auto"/>
            <w:right w:val="none" w:sz="0" w:space="0" w:color="auto"/>
          </w:divBdr>
        </w:div>
        <w:div w:id="2028605074">
          <w:marLeft w:val="0"/>
          <w:marRight w:val="0"/>
          <w:marTop w:val="0"/>
          <w:marBottom w:val="150"/>
          <w:divBdr>
            <w:top w:val="none" w:sz="0" w:space="0" w:color="auto"/>
            <w:left w:val="none" w:sz="0" w:space="0" w:color="auto"/>
            <w:bottom w:val="none" w:sz="0" w:space="0" w:color="auto"/>
            <w:right w:val="none" w:sz="0" w:space="0" w:color="auto"/>
          </w:divBdr>
        </w:div>
        <w:div w:id="901410212">
          <w:marLeft w:val="0"/>
          <w:marRight w:val="0"/>
          <w:marTop w:val="0"/>
          <w:marBottom w:val="150"/>
          <w:divBdr>
            <w:top w:val="none" w:sz="0" w:space="0" w:color="auto"/>
            <w:left w:val="none" w:sz="0" w:space="0" w:color="auto"/>
            <w:bottom w:val="none" w:sz="0" w:space="0" w:color="auto"/>
            <w:right w:val="none" w:sz="0" w:space="0" w:color="auto"/>
          </w:divBdr>
        </w:div>
        <w:div w:id="125705375">
          <w:marLeft w:val="0"/>
          <w:marRight w:val="0"/>
          <w:marTop w:val="0"/>
          <w:marBottom w:val="150"/>
          <w:divBdr>
            <w:top w:val="none" w:sz="0" w:space="0" w:color="auto"/>
            <w:left w:val="none" w:sz="0" w:space="0" w:color="auto"/>
            <w:bottom w:val="none" w:sz="0" w:space="0" w:color="auto"/>
            <w:right w:val="none" w:sz="0" w:space="0" w:color="auto"/>
          </w:divBdr>
        </w:div>
        <w:div w:id="1017731110">
          <w:marLeft w:val="0"/>
          <w:marRight w:val="0"/>
          <w:marTop w:val="0"/>
          <w:marBottom w:val="150"/>
          <w:divBdr>
            <w:top w:val="none" w:sz="0" w:space="0" w:color="auto"/>
            <w:left w:val="none" w:sz="0" w:space="0" w:color="auto"/>
            <w:bottom w:val="none" w:sz="0" w:space="0" w:color="auto"/>
            <w:right w:val="none" w:sz="0" w:space="0" w:color="auto"/>
          </w:divBdr>
        </w:div>
        <w:div w:id="2003049378">
          <w:marLeft w:val="0"/>
          <w:marRight w:val="0"/>
          <w:marTop w:val="0"/>
          <w:marBottom w:val="150"/>
          <w:divBdr>
            <w:top w:val="none" w:sz="0" w:space="0" w:color="auto"/>
            <w:left w:val="none" w:sz="0" w:space="0" w:color="auto"/>
            <w:bottom w:val="none" w:sz="0" w:space="0" w:color="auto"/>
            <w:right w:val="none" w:sz="0" w:space="0" w:color="auto"/>
          </w:divBdr>
        </w:div>
        <w:div w:id="806898753">
          <w:marLeft w:val="0"/>
          <w:marRight w:val="0"/>
          <w:marTop w:val="0"/>
          <w:marBottom w:val="150"/>
          <w:divBdr>
            <w:top w:val="none" w:sz="0" w:space="0" w:color="auto"/>
            <w:left w:val="none" w:sz="0" w:space="0" w:color="auto"/>
            <w:bottom w:val="none" w:sz="0" w:space="0" w:color="auto"/>
            <w:right w:val="none" w:sz="0" w:space="0" w:color="auto"/>
          </w:divBdr>
        </w:div>
        <w:div w:id="947856459">
          <w:marLeft w:val="0"/>
          <w:marRight w:val="0"/>
          <w:marTop w:val="0"/>
          <w:marBottom w:val="150"/>
          <w:divBdr>
            <w:top w:val="none" w:sz="0" w:space="0" w:color="auto"/>
            <w:left w:val="none" w:sz="0" w:space="0" w:color="auto"/>
            <w:bottom w:val="none" w:sz="0" w:space="0" w:color="auto"/>
            <w:right w:val="none" w:sz="0" w:space="0" w:color="auto"/>
          </w:divBdr>
        </w:div>
        <w:div w:id="781416174">
          <w:marLeft w:val="0"/>
          <w:marRight w:val="0"/>
          <w:marTop w:val="0"/>
          <w:marBottom w:val="150"/>
          <w:divBdr>
            <w:top w:val="none" w:sz="0" w:space="0" w:color="auto"/>
            <w:left w:val="none" w:sz="0" w:space="0" w:color="auto"/>
            <w:bottom w:val="none" w:sz="0" w:space="0" w:color="auto"/>
            <w:right w:val="none" w:sz="0" w:space="0" w:color="auto"/>
          </w:divBdr>
        </w:div>
        <w:div w:id="1608270304">
          <w:marLeft w:val="0"/>
          <w:marRight w:val="0"/>
          <w:marTop w:val="0"/>
          <w:marBottom w:val="150"/>
          <w:divBdr>
            <w:top w:val="none" w:sz="0" w:space="0" w:color="auto"/>
            <w:left w:val="none" w:sz="0" w:space="0" w:color="auto"/>
            <w:bottom w:val="none" w:sz="0" w:space="0" w:color="auto"/>
            <w:right w:val="none" w:sz="0" w:space="0" w:color="auto"/>
          </w:divBdr>
        </w:div>
        <w:div w:id="1082800008">
          <w:marLeft w:val="0"/>
          <w:marRight w:val="0"/>
          <w:marTop w:val="0"/>
          <w:marBottom w:val="150"/>
          <w:divBdr>
            <w:top w:val="none" w:sz="0" w:space="0" w:color="auto"/>
            <w:left w:val="none" w:sz="0" w:space="0" w:color="auto"/>
            <w:bottom w:val="none" w:sz="0" w:space="0" w:color="auto"/>
            <w:right w:val="none" w:sz="0" w:space="0" w:color="auto"/>
          </w:divBdr>
        </w:div>
        <w:div w:id="1641570931">
          <w:marLeft w:val="0"/>
          <w:marRight w:val="0"/>
          <w:marTop w:val="0"/>
          <w:marBottom w:val="150"/>
          <w:divBdr>
            <w:top w:val="none" w:sz="0" w:space="0" w:color="auto"/>
            <w:left w:val="none" w:sz="0" w:space="0" w:color="auto"/>
            <w:bottom w:val="none" w:sz="0" w:space="0" w:color="auto"/>
            <w:right w:val="none" w:sz="0" w:space="0" w:color="auto"/>
          </w:divBdr>
        </w:div>
        <w:div w:id="1124038989">
          <w:marLeft w:val="0"/>
          <w:marRight w:val="0"/>
          <w:marTop w:val="0"/>
          <w:marBottom w:val="150"/>
          <w:divBdr>
            <w:top w:val="none" w:sz="0" w:space="0" w:color="auto"/>
            <w:left w:val="none" w:sz="0" w:space="0" w:color="auto"/>
            <w:bottom w:val="none" w:sz="0" w:space="0" w:color="auto"/>
            <w:right w:val="none" w:sz="0" w:space="0" w:color="auto"/>
          </w:divBdr>
        </w:div>
        <w:div w:id="984548814">
          <w:marLeft w:val="0"/>
          <w:marRight w:val="0"/>
          <w:marTop w:val="0"/>
          <w:marBottom w:val="150"/>
          <w:divBdr>
            <w:top w:val="none" w:sz="0" w:space="0" w:color="auto"/>
            <w:left w:val="none" w:sz="0" w:space="0" w:color="auto"/>
            <w:bottom w:val="none" w:sz="0" w:space="0" w:color="auto"/>
            <w:right w:val="none" w:sz="0" w:space="0" w:color="auto"/>
          </w:divBdr>
        </w:div>
        <w:div w:id="2079135177">
          <w:marLeft w:val="0"/>
          <w:marRight w:val="0"/>
          <w:marTop w:val="0"/>
          <w:marBottom w:val="150"/>
          <w:divBdr>
            <w:top w:val="none" w:sz="0" w:space="0" w:color="auto"/>
            <w:left w:val="none" w:sz="0" w:space="0" w:color="auto"/>
            <w:bottom w:val="none" w:sz="0" w:space="0" w:color="auto"/>
            <w:right w:val="none" w:sz="0" w:space="0" w:color="auto"/>
          </w:divBdr>
        </w:div>
        <w:div w:id="1625502400">
          <w:marLeft w:val="0"/>
          <w:marRight w:val="0"/>
          <w:marTop w:val="0"/>
          <w:marBottom w:val="150"/>
          <w:divBdr>
            <w:top w:val="none" w:sz="0" w:space="0" w:color="auto"/>
            <w:left w:val="none" w:sz="0" w:space="0" w:color="auto"/>
            <w:bottom w:val="none" w:sz="0" w:space="0" w:color="auto"/>
            <w:right w:val="none" w:sz="0" w:space="0" w:color="auto"/>
          </w:divBdr>
        </w:div>
        <w:div w:id="2023629061">
          <w:marLeft w:val="0"/>
          <w:marRight w:val="0"/>
          <w:marTop w:val="0"/>
          <w:marBottom w:val="150"/>
          <w:divBdr>
            <w:top w:val="none" w:sz="0" w:space="0" w:color="auto"/>
            <w:left w:val="none" w:sz="0" w:space="0" w:color="auto"/>
            <w:bottom w:val="none" w:sz="0" w:space="0" w:color="auto"/>
            <w:right w:val="none" w:sz="0" w:space="0" w:color="auto"/>
          </w:divBdr>
        </w:div>
        <w:div w:id="1281573605">
          <w:marLeft w:val="0"/>
          <w:marRight w:val="0"/>
          <w:marTop w:val="0"/>
          <w:marBottom w:val="150"/>
          <w:divBdr>
            <w:top w:val="none" w:sz="0" w:space="0" w:color="auto"/>
            <w:left w:val="none" w:sz="0" w:space="0" w:color="auto"/>
            <w:bottom w:val="none" w:sz="0" w:space="0" w:color="auto"/>
            <w:right w:val="none" w:sz="0" w:space="0" w:color="auto"/>
          </w:divBdr>
        </w:div>
        <w:div w:id="2010479303">
          <w:marLeft w:val="0"/>
          <w:marRight w:val="0"/>
          <w:marTop w:val="0"/>
          <w:marBottom w:val="150"/>
          <w:divBdr>
            <w:top w:val="none" w:sz="0" w:space="0" w:color="auto"/>
            <w:left w:val="none" w:sz="0" w:space="0" w:color="auto"/>
            <w:bottom w:val="none" w:sz="0" w:space="0" w:color="auto"/>
            <w:right w:val="none" w:sz="0" w:space="0" w:color="auto"/>
          </w:divBdr>
        </w:div>
        <w:div w:id="570314271">
          <w:marLeft w:val="0"/>
          <w:marRight w:val="0"/>
          <w:marTop w:val="0"/>
          <w:marBottom w:val="150"/>
          <w:divBdr>
            <w:top w:val="none" w:sz="0" w:space="0" w:color="auto"/>
            <w:left w:val="none" w:sz="0" w:space="0" w:color="auto"/>
            <w:bottom w:val="none" w:sz="0" w:space="0" w:color="auto"/>
            <w:right w:val="none" w:sz="0" w:space="0" w:color="auto"/>
          </w:divBdr>
        </w:div>
        <w:div w:id="1671523246">
          <w:marLeft w:val="0"/>
          <w:marRight w:val="0"/>
          <w:marTop w:val="0"/>
          <w:marBottom w:val="150"/>
          <w:divBdr>
            <w:top w:val="none" w:sz="0" w:space="0" w:color="auto"/>
            <w:left w:val="none" w:sz="0" w:space="0" w:color="auto"/>
            <w:bottom w:val="none" w:sz="0" w:space="0" w:color="auto"/>
            <w:right w:val="none" w:sz="0" w:space="0" w:color="auto"/>
          </w:divBdr>
        </w:div>
        <w:div w:id="339551775">
          <w:marLeft w:val="0"/>
          <w:marRight w:val="0"/>
          <w:marTop w:val="0"/>
          <w:marBottom w:val="150"/>
          <w:divBdr>
            <w:top w:val="none" w:sz="0" w:space="0" w:color="auto"/>
            <w:left w:val="none" w:sz="0" w:space="0" w:color="auto"/>
            <w:bottom w:val="none" w:sz="0" w:space="0" w:color="auto"/>
            <w:right w:val="none" w:sz="0" w:space="0" w:color="auto"/>
          </w:divBdr>
        </w:div>
        <w:div w:id="47071169">
          <w:marLeft w:val="0"/>
          <w:marRight w:val="0"/>
          <w:marTop w:val="0"/>
          <w:marBottom w:val="150"/>
          <w:divBdr>
            <w:top w:val="none" w:sz="0" w:space="0" w:color="auto"/>
            <w:left w:val="none" w:sz="0" w:space="0" w:color="auto"/>
            <w:bottom w:val="none" w:sz="0" w:space="0" w:color="auto"/>
            <w:right w:val="none" w:sz="0" w:space="0" w:color="auto"/>
          </w:divBdr>
        </w:div>
        <w:div w:id="881400159">
          <w:marLeft w:val="0"/>
          <w:marRight w:val="0"/>
          <w:marTop w:val="0"/>
          <w:marBottom w:val="150"/>
          <w:divBdr>
            <w:top w:val="none" w:sz="0" w:space="0" w:color="auto"/>
            <w:left w:val="none" w:sz="0" w:space="0" w:color="auto"/>
            <w:bottom w:val="none" w:sz="0" w:space="0" w:color="auto"/>
            <w:right w:val="none" w:sz="0" w:space="0" w:color="auto"/>
          </w:divBdr>
        </w:div>
        <w:div w:id="1144736185">
          <w:marLeft w:val="0"/>
          <w:marRight w:val="0"/>
          <w:marTop w:val="0"/>
          <w:marBottom w:val="150"/>
          <w:divBdr>
            <w:top w:val="none" w:sz="0" w:space="0" w:color="auto"/>
            <w:left w:val="none" w:sz="0" w:space="0" w:color="auto"/>
            <w:bottom w:val="none" w:sz="0" w:space="0" w:color="auto"/>
            <w:right w:val="none" w:sz="0" w:space="0" w:color="auto"/>
          </w:divBdr>
        </w:div>
        <w:div w:id="473068485">
          <w:marLeft w:val="0"/>
          <w:marRight w:val="0"/>
          <w:marTop w:val="0"/>
          <w:marBottom w:val="150"/>
          <w:divBdr>
            <w:top w:val="none" w:sz="0" w:space="0" w:color="auto"/>
            <w:left w:val="none" w:sz="0" w:space="0" w:color="auto"/>
            <w:bottom w:val="none" w:sz="0" w:space="0" w:color="auto"/>
            <w:right w:val="none" w:sz="0" w:space="0" w:color="auto"/>
          </w:divBdr>
        </w:div>
        <w:div w:id="562641107">
          <w:marLeft w:val="0"/>
          <w:marRight w:val="0"/>
          <w:marTop w:val="0"/>
          <w:marBottom w:val="150"/>
          <w:divBdr>
            <w:top w:val="none" w:sz="0" w:space="0" w:color="auto"/>
            <w:left w:val="none" w:sz="0" w:space="0" w:color="auto"/>
            <w:bottom w:val="none" w:sz="0" w:space="0" w:color="auto"/>
            <w:right w:val="none" w:sz="0" w:space="0" w:color="auto"/>
          </w:divBdr>
        </w:div>
        <w:div w:id="282923738">
          <w:marLeft w:val="0"/>
          <w:marRight w:val="0"/>
          <w:marTop w:val="0"/>
          <w:marBottom w:val="150"/>
          <w:divBdr>
            <w:top w:val="none" w:sz="0" w:space="0" w:color="auto"/>
            <w:left w:val="none" w:sz="0" w:space="0" w:color="auto"/>
            <w:bottom w:val="none" w:sz="0" w:space="0" w:color="auto"/>
            <w:right w:val="none" w:sz="0" w:space="0" w:color="auto"/>
          </w:divBdr>
        </w:div>
        <w:div w:id="869689607">
          <w:marLeft w:val="0"/>
          <w:marRight w:val="0"/>
          <w:marTop w:val="0"/>
          <w:marBottom w:val="150"/>
          <w:divBdr>
            <w:top w:val="none" w:sz="0" w:space="0" w:color="auto"/>
            <w:left w:val="none" w:sz="0" w:space="0" w:color="auto"/>
            <w:bottom w:val="none" w:sz="0" w:space="0" w:color="auto"/>
            <w:right w:val="none" w:sz="0" w:space="0" w:color="auto"/>
          </w:divBdr>
        </w:div>
        <w:div w:id="111675821">
          <w:marLeft w:val="0"/>
          <w:marRight w:val="0"/>
          <w:marTop w:val="0"/>
          <w:marBottom w:val="150"/>
          <w:divBdr>
            <w:top w:val="none" w:sz="0" w:space="0" w:color="auto"/>
            <w:left w:val="none" w:sz="0" w:space="0" w:color="auto"/>
            <w:bottom w:val="none" w:sz="0" w:space="0" w:color="auto"/>
            <w:right w:val="none" w:sz="0" w:space="0" w:color="auto"/>
          </w:divBdr>
        </w:div>
        <w:div w:id="56443200">
          <w:marLeft w:val="0"/>
          <w:marRight w:val="0"/>
          <w:marTop w:val="0"/>
          <w:marBottom w:val="150"/>
          <w:divBdr>
            <w:top w:val="none" w:sz="0" w:space="0" w:color="auto"/>
            <w:left w:val="none" w:sz="0" w:space="0" w:color="auto"/>
            <w:bottom w:val="none" w:sz="0" w:space="0" w:color="auto"/>
            <w:right w:val="none" w:sz="0" w:space="0" w:color="auto"/>
          </w:divBdr>
        </w:div>
        <w:div w:id="2032025963">
          <w:marLeft w:val="0"/>
          <w:marRight w:val="0"/>
          <w:marTop w:val="0"/>
          <w:marBottom w:val="150"/>
          <w:divBdr>
            <w:top w:val="none" w:sz="0" w:space="0" w:color="auto"/>
            <w:left w:val="none" w:sz="0" w:space="0" w:color="auto"/>
            <w:bottom w:val="none" w:sz="0" w:space="0" w:color="auto"/>
            <w:right w:val="none" w:sz="0" w:space="0" w:color="auto"/>
          </w:divBdr>
        </w:div>
        <w:div w:id="1213731526">
          <w:marLeft w:val="0"/>
          <w:marRight w:val="0"/>
          <w:marTop w:val="0"/>
          <w:marBottom w:val="150"/>
          <w:divBdr>
            <w:top w:val="none" w:sz="0" w:space="0" w:color="auto"/>
            <w:left w:val="none" w:sz="0" w:space="0" w:color="auto"/>
            <w:bottom w:val="none" w:sz="0" w:space="0" w:color="auto"/>
            <w:right w:val="none" w:sz="0" w:space="0" w:color="auto"/>
          </w:divBdr>
        </w:div>
        <w:div w:id="670792454">
          <w:marLeft w:val="0"/>
          <w:marRight w:val="0"/>
          <w:marTop w:val="0"/>
          <w:marBottom w:val="150"/>
          <w:divBdr>
            <w:top w:val="none" w:sz="0" w:space="0" w:color="auto"/>
            <w:left w:val="none" w:sz="0" w:space="0" w:color="auto"/>
            <w:bottom w:val="none" w:sz="0" w:space="0" w:color="auto"/>
            <w:right w:val="none" w:sz="0" w:space="0" w:color="auto"/>
          </w:divBdr>
        </w:div>
        <w:div w:id="762073138">
          <w:marLeft w:val="0"/>
          <w:marRight w:val="0"/>
          <w:marTop w:val="0"/>
          <w:marBottom w:val="150"/>
          <w:divBdr>
            <w:top w:val="none" w:sz="0" w:space="0" w:color="auto"/>
            <w:left w:val="none" w:sz="0" w:space="0" w:color="auto"/>
            <w:bottom w:val="none" w:sz="0" w:space="0" w:color="auto"/>
            <w:right w:val="none" w:sz="0" w:space="0" w:color="auto"/>
          </w:divBdr>
        </w:div>
        <w:div w:id="1941258103">
          <w:marLeft w:val="0"/>
          <w:marRight w:val="0"/>
          <w:marTop w:val="0"/>
          <w:marBottom w:val="150"/>
          <w:divBdr>
            <w:top w:val="none" w:sz="0" w:space="0" w:color="auto"/>
            <w:left w:val="none" w:sz="0" w:space="0" w:color="auto"/>
            <w:bottom w:val="none" w:sz="0" w:space="0" w:color="auto"/>
            <w:right w:val="none" w:sz="0" w:space="0" w:color="auto"/>
          </w:divBdr>
        </w:div>
        <w:div w:id="2123374805">
          <w:marLeft w:val="0"/>
          <w:marRight w:val="0"/>
          <w:marTop w:val="0"/>
          <w:marBottom w:val="150"/>
          <w:divBdr>
            <w:top w:val="none" w:sz="0" w:space="0" w:color="auto"/>
            <w:left w:val="none" w:sz="0" w:space="0" w:color="auto"/>
            <w:bottom w:val="none" w:sz="0" w:space="0" w:color="auto"/>
            <w:right w:val="none" w:sz="0" w:space="0" w:color="auto"/>
          </w:divBdr>
        </w:div>
        <w:div w:id="414863297">
          <w:marLeft w:val="0"/>
          <w:marRight w:val="0"/>
          <w:marTop w:val="0"/>
          <w:marBottom w:val="150"/>
          <w:divBdr>
            <w:top w:val="none" w:sz="0" w:space="0" w:color="auto"/>
            <w:left w:val="none" w:sz="0" w:space="0" w:color="auto"/>
            <w:bottom w:val="none" w:sz="0" w:space="0" w:color="auto"/>
            <w:right w:val="none" w:sz="0" w:space="0" w:color="auto"/>
          </w:divBdr>
        </w:div>
        <w:div w:id="1562903331">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zakon.rada.gov.ua/laws/file/imgs/113/p476419n144-37.bmp" TargetMode="External"/><Relationship Id="rId21" Type="http://schemas.openxmlformats.org/officeDocument/2006/relationships/hyperlink" Target="https://zakon.rada.gov.ua/laws/show/z1254-20" TargetMode="External"/><Relationship Id="rId42" Type="http://schemas.openxmlformats.org/officeDocument/2006/relationships/image" Target="media/image10.gif"/><Relationship Id="rId63" Type="http://schemas.openxmlformats.org/officeDocument/2006/relationships/image" Target="media/image20.gif"/><Relationship Id="rId84" Type="http://schemas.openxmlformats.org/officeDocument/2006/relationships/image" Target="media/image27.gif"/><Relationship Id="rId138" Type="http://schemas.openxmlformats.org/officeDocument/2006/relationships/hyperlink" Target="https://zakon.rada.gov.ua/laws/show/z0822-18" TargetMode="External"/><Relationship Id="rId159" Type="http://schemas.openxmlformats.org/officeDocument/2006/relationships/hyperlink" Target="https://zakon.rada.gov.ua/laws/show/z1254-20" TargetMode="External"/><Relationship Id="rId170" Type="http://schemas.openxmlformats.org/officeDocument/2006/relationships/hyperlink" Target="https://zakon.rada.gov.ua/laws/show/z0822-18" TargetMode="External"/><Relationship Id="rId191" Type="http://schemas.openxmlformats.org/officeDocument/2006/relationships/image" Target="media/image59.gif"/><Relationship Id="rId205" Type="http://schemas.openxmlformats.org/officeDocument/2006/relationships/hyperlink" Target="https://zakon.rada.gov.ua/laws/show/z1254-20" TargetMode="External"/><Relationship Id="rId107" Type="http://schemas.openxmlformats.org/officeDocument/2006/relationships/hyperlink" Target="https://zakon.rada.gov.ua/laws/show/z0822-18" TargetMode="External"/><Relationship Id="rId11" Type="http://schemas.openxmlformats.org/officeDocument/2006/relationships/hyperlink" Target="https://zakon.rada.gov.ua/laws/show/z0822-18" TargetMode="External"/><Relationship Id="rId32" Type="http://schemas.openxmlformats.org/officeDocument/2006/relationships/image" Target="media/image6.gif"/><Relationship Id="rId53" Type="http://schemas.openxmlformats.org/officeDocument/2006/relationships/hyperlink" Target="https://zakon.rada.gov.ua/laws/file/imgs/86/p476419n85-14.bmp" TargetMode="External"/><Relationship Id="rId74" Type="http://schemas.openxmlformats.org/officeDocument/2006/relationships/hyperlink" Target="https://zakon.rada.gov.ua/laws/show/z0822-18" TargetMode="External"/><Relationship Id="rId128" Type="http://schemas.openxmlformats.org/officeDocument/2006/relationships/hyperlink" Target="https://zakon.rada.gov.ua/laws/file/imgs/86/p476419n150v1-42.bmp" TargetMode="External"/><Relationship Id="rId149" Type="http://schemas.openxmlformats.org/officeDocument/2006/relationships/hyperlink" Target="https://zakon.rada.gov.ua/laws/show/z0822-18" TargetMode="External"/><Relationship Id="rId5" Type="http://schemas.openxmlformats.org/officeDocument/2006/relationships/image" Target="media/image1.gif"/><Relationship Id="rId95" Type="http://schemas.openxmlformats.org/officeDocument/2006/relationships/hyperlink" Target="https://zakon.rada.gov.ua/laws/show/z0822-18" TargetMode="External"/><Relationship Id="rId160" Type="http://schemas.openxmlformats.org/officeDocument/2006/relationships/hyperlink" Target="https://zakon.rada.gov.ua/laws/show/z1254-20" TargetMode="External"/><Relationship Id="rId181" Type="http://schemas.openxmlformats.org/officeDocument/2006/relationships/image" Target="media/image55.gif"/><Relationship Id="rId22" Type="http://schemas.openxmlformats.org/officeDocument/2006/relationships/hyperlink" Target="https://zakon.rada.gov.ua/laws/show/z1254-20" TargetMode="External"/><Relationship Id="rId43" Type="http://schemas.openxmlformats.org/officeDocument/2006/relationships/hyperlink" Target="https://zakon.rada.gov.ua/laws/file/imgs/86/p476419n82-9.bmp" TargetMode="External"/><Relationship Id="rId64" Type="http://schemas.openxmlformats.org/officeDocument/2006/relationships/hyperlink" Target="https://zakon.rada.gov.ua/laws/file/imgs/113/p476419n478-19.bmp" TargetMode="External"/><Relationship Id="rId118" Type="http://schemas.openxmlformats.org/officeDocument/2006/relationships/image" Target="media/image39.gif"/><Relationship Id="rId139" Type="http://schemas.openxmlformats.org/officeDocument/2006/relationships/hyperlink" Target="https://zakon.rada.gov.ua/laws/file/imgs/113/p476419n162v1-45.bmp" TargetMode="External"/><Relationship Id="rId85" Type="http://schemas.openxmlformats.org/officeDocument/2006/relationships/hyperlink" Target="https://zakon.rada.gov.ua/laws/show/z0822-18" TargetMode="External"/><Relationship Id="rId150" Type="http://schemas.openxmlformats.org/officeDocument/2006/relationships/hyperlink" Target="https://zakon.rada.gov.ua/laws/file/imgs/113/p476419n165-50.bmp" TargetMode="External"/><Relationship Id="rId171" Type="http://schemas.openxmlformats.org/officeDocument/2006/relationships/hyperlink" Target="https://zakon.rada.gov.ua/laws/show/z0822-18" TargetMode="External"/><Relationship Id="rId192" Type="http://schemas.openxmlformats.org/officeDocument/2006/relationships/hyperlink" Target="https://zakon.rada.gov.ua/laws/show/z0822-18" TargetMode="External"/><Relationship Id="rId206" Type="http://schemas.openxmlformats.org/officeDocument/2006/relationships/hyperlink" Target="https://zakon.rada.gov.ua/laws/show/z1319-23" TargetMode="External"/><Relationship Id="rId12" Type="http://schemas.openxmlformats.org/officeDocument/2006/relationships/hyperlink" Target="https://zakon.rada.gov.ua/laws/show/z1319-23" TargetMode="External"/><Relationship Id="rId33" Type="http://schemas.openxmlformats.org/officeDocument/2006/relationships/hyperlink" Target="https://zakon.rada.gov.ua/laws/file/imgs/86/p476419n74-5.bmp" TargetMode="External"/><Relationship Id="rId108" Type="http://schemas.openxmlformats.org/officeDocument/2006/relationships/hyperlink" Target="https://zakon.rada.gov.ua/laws/show/z0822-18" TargetMode="External"/><Relationship Id="rId129" Type="http://schemas.openxmlformats.org/officeDocument/2006/relationships/image" Target="media/image44.gif"/><Relationship Id="rId54" Type="http://schemas.openxmlformats.org/officeDocument/2006/relationships/image" Target="media/image16.gif"/><Relationship Id="rId75" Type="http://schemas.openxmlformats.org/officeDocument/2006/relationships/hyperlink" Target="https://zakon.rada.gov.ua/laws/file/imgs/113/p476419n105-23.bmp" TargetMode="External"/><Relationship Id="rId96" Type="http://schemas.openxmlformats.org/officeDocument/2006/relationships/hyperlink" Target="https://zakon.rada.gov.ua/laws/file/imgs/113/p476419n124-30.bmp" TargetMode="External"/><Relationship Id="rId140" Type="http://schemas.openxmlformats.org/officeDocument/2006/relationships/image" Target="media/image47.gif"/><Relationship Id="rId161" Type="http://schemas.openxmlformats.org/officeDocument/2006/relationships/hyperlink" Target="https://zakon.rada.gov.ua/laws/show/z1254-20" TargetMode="External"/><Relationship Id="rId182" Type="http://schemas.openxmlformats.org/officeDocument/2006/relationships/hyperlink" Target="https://zakon.rada.gov.ua/laws/show/z0822-18" TargetMode="External"/><Relationship Id="rId6" Type="http://schemas.openxmlformats.org/officeDocument/2006/relationships/hyperlink" Target="https://zakon.rada.gov.ua/laws/show/z1254-20" TargetMode="External"/><Relationship Id="rId23" Type="http://schemas.openxmlformats.org/officeDocument/2006/relationships/hyperlink" Target="https://zakon.rada.gov.ua/laws/file/imgs/86/p476419n63.bmp" TargetMode="External"/><Relationship Id="rId119" Type="http://schemas.openxmlformats.org/officeDocument/2006/relationships/hyperlink" Target="https://zakon.rada.gov.ua/laws/file/imgs/113/p476419n146-38.bmp" TargetMode="External"/><Relationship Id="rId44" Type="http://schemas.openxmlformats.org/officeDocument/2006/relationships/image" Target="media/image11.gif"/><Relationship Id="rId65" Type="http://schemas.openxmlformats.org/officeDocument/2006/relationships/image" Target="media/image21.gif"/><Relationship Id="rId86" Type="http://schemas.openxmlformats.org/officeDocument/2006/relationships/hyperlink" Target="https://zakon.rada.gov.ua/laws/file/imgs/113/p476419n116-26.bmp" TargetMode="External"/><Relationship Id="rId130" Type="http://schemas.openxmlformats.org/officeDocument/2006/relationships/hyperlink" Target="https://zakon.rada.gov.ua/laws/file/imgs/86/p476419n150v1-43.bmp" TargetMode="External"/><Relationship Id="rId151" Type="http://schemas.openxmlformats.org/officeDocument/2006/relationships/image" Target="media/image52.gif"/><Relationship Id="rId172" Type="http://schemas.openxmlformats.org/officeDocument/2006/relationships/hyperlink" Target="https://zakon.rada.gov.ua/laws/show/z0822-18" TargetMode="External"/><Relationship Id="rId193" Type="http://schemas.openxmlformats.org/officeDocument/2006/relationships/hyperlink" Target="https://zakon.rada.gov.ua/laws/show/z1254-20" TargetMode="External"/><Relationship Id="rId207" Type="http://schemas.openxmlformats.org/officeDocument/2006/relationships/hyperlink" Target="https://zakon.rada.gov.ua/laws/show/z1254-20" TargetMode="External"/><Relationship Id="rId13" Type="http://schemas.openxmlformats.org/officeDocument/2006/relationships/hyperlink" Target="https://zakon.rada.gov.ua/laws/show/2118-19" TargetMode="External"/><Relationship Id="rId109" Type="http://schemas.openxmlformats.org/officeDocument/2006/relationships/hyperlink" Target="https://zakon.rada.gov.ua/laws/show/z0822-18" TargetMode="External"/><Relationship Id="rId34" Type="http://schemas.openxmlformats.org/officeDocument/2006/relationships/image" Target="media/image7.gif"/><Relationship Id="rId55" Type="http://schemas.openxmlformats.org/officeDocument/2006/relationships/hyperlink" Target="https://zakon.rada.gov.ua/laws/file/imgs/86/p476419n88-15.bmp" TargetMode="External"/><Relationship Id="rId76" Type="http://schemas.openxmlformats.org/officeDocument/2006/relationships/image" Target="media/image25.gif"/><Relationship Id="rId97" Type="http://schemas.openxmlformats.org/officeDocument/2006/relationships/image" Target="media/image32.gif"/><Relationship Id="rId120" Type="http://schemas.openxmlformats.org/officeDocument/2006/relationships/image" Target="media/image40.gif"/><Relationship Id="rId141" Type="http://schemas.openxmlformats.org/officeDocument/2006/relationships/hyperlink" Target="https://zakon.rada.gov.ua/laws/file/imgs/113/p476419n163-46.bmp" TargetMode="External"/><Relationship Id="rId7" Type="http://schemas.openxmlformats.org/officeDocument/2006/relationships/hyperlink" Target="https://zakon.rada.gov.ua/laws/show/z1319-23" TargetMode="External"/><Relationship Id="rId162" Type="http://schemas.openxmlformats.org/officeDocument/2006/relationships/hyperlink" Target="https://zakon.rada.gov.ua/laws/show/z0822-18" TargetMode="External"/><Relationship Id="rId183" Type="http://schemas.openxmlformats.org/officeDocument/2006/relationships/hyperlink" Target="https://zakon.rada.gov.ua/laws/file/imgs/113/p476419n428-54.bmp" TargetMode="External"/><Relationship Id="rId24" Type="http://schemas.openxmlformats.org/officeDocument/2006/relationships/image" Target="media/image2.gif"/><Relationship Id="rId45" Type="http://schemas.openxmlformats.org/officeDocument/2006/relationships/hyperlink" Target="https://zakon.rada.gov.ua/laws/file/imgs/86/p476419n82-10.bmp" TargetMode="External"/><Relationship Id="rId66" Type="http://schemas.openxmlformats.org/officeDocument/2006/relationships/hyperlink" Target="https://zakon.rada.gov.ua/laws/show/z1319-23" TargetMode="External"/><Relationship Id="rId87" Type="http://schemas.openxmlformats.org/officeDocument/2006/relationships/image" Target="media/image28.gif"/><Relationship Id="rId110" Type="http://schemas.openxmlformats.org/officeDocument/2006/relationships/hyperlink" Target="https://zakon.rada.gov.ua/laws/file/imgs/113/p476419n135-35.bmp" TargetMode="External"/><Relationship Id="rId131" Type="http://schemas.openxmlformats.org/officeDocument/2006/relationships/image" Target="media/image45.gif"/><Relationship Id="rId61" Type="http://schemas.openxmlformats.org/officeDocument/2006/relationships/image" Target="media/image19.gif"/><Relationship Id="rId82" Type="http://schemas.openxmlformats.org/officeDocument/2006/relationships/image" Target="media/image26.gif"/><Relationship Id="rId152" Type="http://schemas.openxmlformats.org/officeDocument/2006/relationships/hyperlink" Target="https://zakon.rada.gov.ua/laws/file/imgs/113/p476419n167v1-51.bmp" TargetMode="External"/><Relationship Id="rId173" Type="http://schemas.openxmlformats.org/officeDocument/2006/relationships/hyperlink" Target="https://zakon.rada.gov.ua/laws/show/z1254-20" TargetMode="External"/><Relationship Id="rId194" Type="http://schemas.openxmlformats.org/officeDocument/2006/relationships/hyperlink" Target="https://zakon.rada.gov.ua/laws/show/z0822-18" TargetMode="External"/><Relationship Id="rId199" Type="http://schemas.openxmlformats.org/officeDocument/2006/relationships/hyperlink" Target="https://zakon.rada.gov.ua/laws/show/z1254-20" TargetMode="External"/><Relationship Id="rId203" Type="http://schemas.openxmlformats.org/officeDocument/2006/relationships/hyperlink" Target="https://zakon.rada.gov.ua/laws/show/z1319-23" TargetMode="External"/><Relationship Id="rId208" Type="http://schemas.openxmlformats.org/officeDocument/2006/relationships/hyperlink" Target="https://zakon.rada.gov.ua/laws/show/z1254-20" TargetMode="External"/><Relationship Id="rId19" Type="http://schemas.openxmlformats.org/officeDocument/2006/relationships/hyperlink" Target="https://zakon.rada.gov.ua/laws/show/z1319-23" TargetMode="External"/><Relationship Id="rId14" Type="http://schemas.openxmlformats.org/officeDocument/2006/relationships/hyperlink" Target="https://zakon.rada.gov.ua/laws/show/3038-17" TargetMode="External"/><Relationship Id="rId30" Type="http://schemas.openxmlformats.org/officeDocument/2006/relationships/image" Target="media/image5.gif"/><Relationship Id="rId35" Type="http://schemas.openxmlformats.org/officeDocument/2006/relationships/hyperlink" Target="https://zakon.rada.gov.ua/laws/file/imgs/86/p476419n75-6.bmp" TargetMode="External"/><Relationship Id="rId56" Type="http://schemas.openxmlformats.org/officeDocument/2006/relationships/image" Target="media/image17.gif"/><Relationship Id="rId77" Type="http://schemas.openxmlformats.org/officeDocument/2006/relationships/hyperlink" Target="https://zakon.rada.gov.ua/laws/show/z0822-18" TargetMode="External"/><Relationship Id="rId100" Type="http://schemas.openxmlformats.org/officeDocument/2006/relationships/image" Target="media/image33.gif"/><Relationship Id="rId105" Type="http://schemas.openxmlformats.org/officeDocument/2006/relationships/hyperlink" Target="https://zakon.rada.gov.ua/laws/file/imgs/113/p476419n132-34.bmp" TargetMode="External"/><Relationship Id="rId126" Type="http://schemas.openxmlformats.org/officeDocument/2006/relationships/hyperlink" Target="https://zakon.rada.gov.ua/laws/file/imgs/113/p476419n150v1-41.bmp" TargetMode="External"/><Relationship Id="rId147" Type="http://schemas.openxmlformats.org/officeDocument/2006/relationships/hyperlink" Target="https://zakon.rada.gov.ua/laws/file/imgs/113/p476419n164v1-49.bmp" TargetMode="External"/><Relationship Id="rId168" Type="http://schemas.openxmlformats.org/officeDocument/2006/relationships/hyperlink" Target="https://zakon.rada.gov.ua/laws/show/z0822-18" TargetMode="External"/><Relationship Id="rId8" Type="http://schemas.openxmlformats.org/officeDocument/2006/relationships/hyperlink" Target="https://zakon.rada.gov.ua/laws/show/2118-19" TargetMode="External"/><Relationship Id="rId51" Type="http://schemas.openxmlformats.org/officeDocument/2006/relationships/hyperlink" Target="https://zakon.rada.gov.ua/laws/file/imgs/86/p476419n85-13.bmp" TargetMode="External"/><Relationship Id="rId72" Type="http://schemas.openxmlformats.org/officeDocument/2006/relationships/image" Target="media/image24.gif"/><Relationship Id="rId93" Type="http://schemas.openxmlformats.org/officeDocument/2006/relationships/image" Target="media/image31.gif"/><Relationship Id="rId98" Type="http://schemas.openxmlformats.org/officeDocument/2006/relationships/hyperlink" Target="https://zakon.rada.gov.ua/laws/show/z1319-23" TargetMode="External"/><Relationship Id="rId121" Type="http://schemas.openxmlformats.org/officeDocument/2006/relationships/hyperlink" Target="https://zakon.rada.gov.ua/laws/show/z0822-18" TargetMode="External"/><Relationship Id="rId142" Type="http://schemas.openxmlformats.org/officeDocument/2006/relationships/image" Target="media/image48.gif"/><Relationship Id="rId163" Type="http://schemas.openxmlformats.org/officeDocument/2006/relationships/hyperlink" Target="https://zakon.rada.gov.ua/laws/show/z1254-20" TargetMode="External"/><Relationship Id="rId184" Type="http://schemas.openxmlformats.org/officeDocument/2006/relationships/image" Target="media/image56.gif"/><Relationship Id="rId189" Type="http://schemas.openxmlformats.org/officeDocument/2006/relationships/image" Target="media/image58.gif"/><Relationship Id="rId3" Type="http://schemas.openxmlformats.org/officeDocument/2006/relationships/settings" Target="settings.xml"/><Relationship Id="rId25" Type="http://schemas.openxmlformats.org/officeDocument/2006/relationships/hyperlink" Target="https://zakon.rada.gov.ua/laws/file/imgs/86/p476419n65-1.bmp" TargetMode="External"/><Relationship Id="rId46" Type="http://schemas.openxmlformats.org/officeDocument/2006/relationships/image" Target="media/image12.gif"/><Relationship Id="rId67" Type="http://schemas.openxmlformats.org/officeDocument/2006/relationships/hyperlink" Target="https://zakon.rada.gov.ua/laws/file/imgs/113/p476419n100-20.bmp" TargetMode="External"/><Relationship Id="rId116" Type="http://schemas.openxmlformats.org/officeDocument/2006/relationships/hyperlink" Target="https://zakon.rada.gov.ua/laws/show/z1319-23" TargetMode="External"/><Relationship Id="rId137" Type="http://schemas.openxmlformats.org/officeDocument/2006/relationships/image" Target="media/image46.gif"/><Relationship Id="rId158" Type="http://schemas.openxmlformats.org/officeDocument/2006/relationships/hyperlink" Target="https://zakon.rada.gov.ua/laws/show/z0822-18" TargetMode="External"/><Relationship Id="rId20" Type="http://schemas.openxmlformats.org/officeDocument/2006/relationships/hyperlink" Target="https://zakon.rada.gov.ua/laws/show/z1319-23" TargetMode="External"/><Relationship Id="rId41" Type="http://schemas.openxmlformats.org/officeDocument/2006/relationships/hyperlink" Target="https://zakon.rada.gov.ua/laws/file/imgs/86/p476419n81-8.bmp" TargetMode="External"/><Relationship Id="rId62" Type="http://schemas.openxmlformats.org/officeDocument/2006/relationships/hyperlink" Target="https://zakon.rada.gov.ua/laws/file/imgs/86/p476419n95-18.bmp" TargetMode="External"/><Relationship Id="rId83" Type="http://schemas.openxmlformats.org/officeDocument/2006/relationships/hyperlink" Target="https://zakon.rada.gov.ua/laws/file/imgs/113/p476419n113-25.bmp" TargetMode="External"/><Relationship Id="rId88" Type="http://schemas.openxmlformats.org/officeDocument/2006/relationships/hyperlink" Target="https://zakon.rada.gov.ua/laws/file/imgs/113/p476419n117-27.bmp" TargetMode="External"/><Relationship Id="rId111" Type="http://schemas.openxmlformats.org/officeDocument/2006/relationships/image" Target="media/image37.gif"/><Relationship Id="rId132" Type="http://schemas.openxmlformats.org/officeDocument/2006/relationships/hyperlink" Target="https://zakon.rada.gov.ua/laws/show/z0822-18" TargetMode="External"/><Relationship Id="rId153" Type="http://schemas.openxmlformats.org/officeDocument/2006/relationships/image" Target="media/image53.gif"/><Relationship Id="rId174" Type="http://schemas.openxmlformats.org/officeDocument/2006/relationships/hyperlink" Target="https://zakon.rada.gov.ua/laws/show/z1319-23" TargetMode="External"/><Relationship Id="rId179" Type="http://schemas.openxmlformats.org/officeDocument/2006/relationships/hyperlink" Target="https://zakon.rada.gov.ua/laws/show/z1254-20" TargetMode="External"/><Relationship Id="rId195" Type="http://schemas.openxmlformats.org/officeDocument/2006/relationships/hyperlink" Target="https://zakon.rada.gov.ua/laws/show/z1254-20" TargetMode="External"/><Relationship Id="rId209" Type="http://schemas.openxmlformats.org/officeDocument/2006/relationships/fontTable" Target="fontTable.xml"/><Relationship Id="rId190" Type="http://schemas.openxmlformats.org/officeDocument/2006/relationships/hyperlink" Target="https://zakon.rada.gov.ua/laws/file/imgs/113/p476419n433-57.emf" TargetMode="External"/><Relationship Id="rId204" Type="http://schemas.openxmlformats.org/officeDocument/2006/relationships/image" Target="media/image60.gif"/><Relationship Id="rId15" Type="http://schemas.openxmlformats.org/officeDocument/2006/relationships/hyperlink" Target="https://zakon.rada.gov.ua/laws/show/2118-19" TargetMode="External"/><Relationship Id="rId36" Type="http://schemas.openxmlformats.org/officeDocument/2006/relationships/image" Target="media/image8.gif"/><Relationship Id="rId57" Type="http://schemas.openxmlformats.org/officeDocument/2006/relationships/hyperlink" Target="https://zakon.rada.gov.ua/laws/show/z0822-18" TargetMode="External"/><Relationship Id="rId106" Type="http://schemas.openxmlformats.org/officeDocument/2006/relationships/image" Target="media/image36.gif"/><Relationship Id="rId127" Type="http://schemas.openxmlformats.org/officeDocument/2006/relationships/image" Target="media/image43.gif"/><Relationship Id="rId10" Type="http://schemas.openxmlformats.org/officeDocument/2006/relationships/hyperlink" Target="https://zakon.rada.gov.ua/laws/show/197-2014-%D0%BF" TargetMode="External"/><Relationship Id="rId31" Type="http://schemas.openxmlformats.org/officeDocument/2006/relationships/hyperlink" Target="https://zakon.rada.gov.ua/laws/file/imgs/86/p476419n71-4.bmp" TargetMode="External"/><Relationship Id="rId52" Type="http://schemas.openxmlformats.org/officeDocument/2006/relationships/image" Target="media/image15.gif"/><Relationship Id="rId73" Type="http://schemas.openxmlformats.org/officeDocument/2006/relationships/hyperlink" Target="https://zakon.rada.gov.ua/laws/show/z0822-18" TargetMode="External"/><Relationship Id="rId78" Type="http://schemas.openxmlformats.org/officeDocument/2006/relationships/hyperlink" Target="https://zakon.rada.gov.ua/laws/show/z0822-18" TargetMode="External"/><Relationship Id="rId94" Type="http://schemas.openxmlformats.org/officeDocument/2006/relationships/hyperlink" Target="https://zakon.rada.gov.ua/laws/show/z0822-18" TargetMode="External"/><Relationship Id="rId99" Type="http://schemas.openxmlformats.org/officeDocument/2006/relationships/hyperlink" Target="https://zakon.rada.gov.ua/laws/file/imgs/113/p476419n129-31.bmp" TargetMode="External"/><Relationship Id="rId101" Type="http://schemas.openxmlformats.org/officeDocument/2006/relationships/hyperlink" Target="https://zakon.rada.gov.ua/laws/file/imgs/113/p476419n130v1-32.bmp" TargetMode="External"/><Relationship Id="rId122" Type="http://schemas.openxmlformats.org/officeDocument/2006/relationships/hyperlink" Target="https://zakon.rada.gov.ua/laws/file/imgs/113/p476419n149-39.bmp" TargetMode="External"/><Relationship Id="rId143" Type="http://schemas.openxmlformats.org/officeDocument/2006/relationships/hyperlink" Target="https://zakon.rada.gov.ua/laws/file/imgs/113/p476419n163-47.bmp" TargetMode="External"/><Relationship Id="rId148" Type="http://schemas.openxmlformats.org/officeDocument/2006/relationships/image" Target="media/image51.gif"/><Relationship Id="rId164" Type="http://schemas.openxmlformats.org/officeDocument/2006/relationships/hyperlink" Target="https://zakon.rada.gov.ua/laws/show/z0822-18" TargetMode="External"/><Relationship Id="rId169" Type="http://schemas.openxmlformats.org/officeDocument/2006/relationships/hyperlink" Target="https://zakon.rada.gov.ua/laws/show/z0822-18" TargetMode="External"/><Relationship Id="rId185" Type="http://schemas.openxmlformats.org/officeDocument/2006/relationships/hyperlink" Target="https://zakon.rada.gov.ua/laws/file/imgs/113/p476419n429-55.bmp" TargetMode="External"/><Relationship Id="rId4" Type="http://schemas.openxmlformats.org/officeDocument/2006/relationships/webSettings" Target="webSettings.xml"/><Relationship Id="rId9" Type="http://schemas.openxmlformats.org/officeDocument/2006/relationships/hyperlink" Target="https://zakon.rada.gov.ua/laws/show/2118-19" TargetMode="External"/><Relationship Id="rId180" Type="http://schemas.openxmlformats.org/officeDocument/2006/relationships/hyperlink" Target="https://zakon.rada.gov.ua/laws/file/imgs/113/p476419n213-53.bmp" TargetMode="External"/><Relationship Id="rId210" Type="http://schemas.openxmlformats.org/officeDocument/2006/relationships/theme" Target="theme/theme1.xml"/><Relationship Id="rId26" Type="http://schemas.openxmlformats.org/officeDocument/2006/relationships/image" Target="media/image3.gif"/><Relationship Id="rId47" Type="http://schemas.openxmlformats.org/officeDocument/2006/relationships/hyperlink" Target="https://zakon.rada.gov.ua/laws/file/imgs/86/p476419n84-11.bmp" TargetMode="External"/><Relationship Id="rId68" Type="http://schemas.openxmlformats.org/officeDocument/2006/relationships/image" Target="media/image22.gif"/><Relationship Id="rId89" Type="http://schemas.openxmlformats.org/officeDocument/2006/relationships/image" Target="media/image29.gif"/><Relationship Id="rId112" Type="http://schemas.openxmlformats.org/officeDocument/2006/relationships/hyperlink" Target="https://zakon.rada.gov.ua/laws/show/z0822-18" TargetMode="External"/><Relationship Id="rId133" Type="http://schemas.openxmlformats.org/officeDocument/2006/relationships/hyperlink" Target="https://zakon.rada.gov.ua/laws/show/z1254-20" TargetMode="External"/><Relationship Id="rId154" Type="http://schemas.openxmlformats.org/officeDocument/2006/relationships/hyperlink" Target="https://zakon.rada.gov.ua/laws/show/z0822-18" TargetMode="External"/><Relationship Id="rId175" Type="http://schemas.openxmlformats.org/officeDocument/2006/relationships/hyperlink" Target="https://zakon.rada.gov.ua/laws/show/z0822-18" TargetMode="External"/><Relationship Id="rId196" Type="http://schemas.openxmlformats.org/officeDocument/2006/relationships/hyperlink" Target="https://zakon.rada.gov.ua/laws/show/2118-19" TargetMode="External"/><Relationship Id="rId200" Type="http://schemas.openxmlformats.org/officeDocument/2006/relationships/hyperlink" Target="https://zakon.rada.gov.ua/laws/show/z1254-20" TargetMode="External"/><Relationship Id="rId16" Type="http://schemas.openxmlformats.org/officeDocument/2006/relationships/hyperlink" Target="https://zakon.rada.gov.ua/laws/show/z1319-23" TargetMode="External"/><Relationship Id="rId37" Type="http://schemas.openxmlformats.org/officeDocument/2006/relationships/hyperlink" Target="https://zakon.rada.gov.ua/laws/file/imgs/86/p476419n77-7.bmp" TargetMode="External"/><Relationship Id="rId58" Type="http://schemas.openxmlformats.org/officeDocument/2006/relationships/hyperlink" Target="https://zakon.rada.gov.ua/laws/file/imgs/86/p476419n91-16.bmp" TargetMode="External"/><Relationship Id="rId79" Type="http://schemas.openxmlformats.org/officeDocument/2006/relationships/hyperlink" Target="https://zakon.rada.gov.ua/laws/show/z0822-18" TargetMode="External"/><Relationship Id="rId102" Type="http://schemas.openxmlformats.org/officeDocument/2006/relationships/image" Target="media/image34.gif"/><Relationship Id="rId123" Type="http://schemas.openxmlformats.org/officeDocument/2006/relationships/image" Target="media/image41.gif"/><Relationship Id="rId144" Type="http://schemas.openxmlformats.org/officeDocument/2006/relationships/image" Target="media/image49.gif"/><Relationship Id="rId90" Type="http://schemas.openxmlformats.org/officeDocument/2006/relationships/hyperlink" Target="https://zakon.rada.gov.ua/laws/file/imgs/113/p476419n117-28.bmp" TargetMode="External"/><Relationship Id="rId165" Type="http://schemas.openxmlformats.org/officeDocument/2006/relationships/hyperlink" Target="https://zakon.rada.gov.ua/laws/show/z1254-20" TargetMode="External"/><Relationship Id="rId186" Type="http://schemas.openxmlformats.org/officeDocument/2006/relationships/image" Target="media/image57.gif"/><Relationship Id="rId27" Type="http://schemas.openxmlformats.org/officeDocument/2006/relationships/hyperlink" Target="https://zakon.rada.gov.ua/laws/show/z0822-18" TargetMode="External"/><Relationship Id="rId48" Type="http://schemas.openxmlformats.org/officeDocument/2006/relationships/image" Target="media/image13.gif"/><Relationship Id="rId69" Type="http://schemas.openxmlformats.org/officeDocument/2006/relationships/hyperlink" Target="https://zakon.rada.gov.ua/laws/file/imgs/113/p476419n101v1-21.bmp" TargetMode="External"/><Relationship Id="rId113" Type="http://schemas.openxmlformats.org/officeDocument/2006/relationships/hyperlink" Target="https://zakon.rada.gov.ua/laws/file/imgs/113/p476419n487-36.bmp" TargetMode="External"/><Relationship Id="rId134" Type="http://schemas.openxmlformats.org/officeDocument/2006/relationships/hyperlink" Target="https://zakon.rada.gov.ua/laws/show/z1254-20" TargetMode="External"/><Relationship Id="rId80" Type="http://schemas.openxmlformats.org/officeDocument/2006/relationships/hyperlink" Target="https://zakon.rada.gov.ua/laws/show/z0822-18" TargetMode="External"/><Relationship Id="rId155" Type="http://schemas.openxmlformats.org/officeDocument/2006/relationships/hyperlink" Target="https://zakon.rada.gov.ua/laws/file/imgs/113/p476419n171v1-52.bmp" TargetMode="External"/><Relationship Id="rId176" Type="http://schemas.openxmlformats.org/officeDocument/2006/relationships/hyperlink" Target="https://zakon.rada.gov.ua/laws/show/z0822-18" TargetMode="External"/><Relationship Id="rId197" Type="http://schemas.openxmlformats.org/officeDocument/2006/relationships/hyperlink" Target="https://zakon.rada.gov.ua/laws/show/z1254-20" TargetMode="External"/><Relationship Id="rId201" Type="http://schemas.openxmlformats.org/officeDocument/2006/relationships/hyperlink" Target="https://zakon.rada.gov.ua/laws/show/748-2008-%D0%BF" TargetMode="External"/><Relationship Id="rId17" Type="http://schemas.openxmlformats.org/officeDocument/2006/relationships/hyperlink" Target="https://zakon.rada.gov.ua/laws/show/257-2017-%D0%BF" TargetMode="External"/><Relationship Id="rId38" Type="http://schemas.openxmlformats.org/officeDocument/2006/relationships/image" Target="media/image9.gif"/><Relationship Id="rId59" Type="http://schemas.openxmlformats.org/officeDocument/2006/relationships/image" Target="media/image18.gif"/><Relationship Id="rId103" Type="http://schemas.openxmlformats.org/officeDocument/2006/relationships/hyperlink" Target="https://zakon.rada.gov.ua/laws/file/imgs/113/p476419n130v1-33.bmp" TargetMode="External"/><Relationship Id="rId124" Type="http://schemas.openxmlformats.org/officeDocument/2006/relationships/hyperlink" Target="https://zakon.rada.gov.ua/laws/file/imgs/113/p476419n150v1-40.bmp" TargetMode="External"/><Relationship Id="rId70" Type="http://schemas.openxmlformats.org/officeDocument/2006/relationships/image" Target="media/image23.gif"/><Relationship Id="rId91" Type="http://schemas.openxmlformats.org/officeDocument/2006/relationships/image" Target="media/image30.gif"/><Relationship Id="rId145" Type="http://schemas.openxmlformats.org/officeDocument/2006/relationships/hyperlink" Target="https://zakon.rada.gov.ua/laws/file/imgs/113/p476419n164v1-48.bmp" TargetMode="External"/><Relationship Id="rId166" Type="http://schemas.openxmlformats.org/officeDocument/2006/relationships/hyperlink" Target="https://zakon.rada.gov.ua/laws/show/z1254-20" TargetMode="External"/><Relationship Id="rId187" Type="http://schemas.openxmlformats.org/officeDocument/2006/relationships/hyperlink" Target="https://zakon.rada.gov.ua/laws/show/z0822-18" TargetMode="External"/><Relationship Id="rId1" Type="http://schemas.openxmlformats.org/officeDocument/2006/relationships/numbering" Target="numbering.xml"/><Relationship Id="rId28" Type="http://schemas.openxmlformats.org/officeDocument/2006/relationships/image" Target="media/image4.jpeg"/><Relationship Id="rId49" Type="http://schemas.openxmlformats.org/officeDocument/2006/relationships/hyperlink" Target="https://zakon.rada.gov.ua/laws/file/imgs/86/p476419n85-12.bmp" TargetMode="External"/><Relationship Id="rId114" Type="http://schemas.openxmlformats.org/officeDocument/2006/relationships/image" Target="media/image38.gif"/><Relationship Id="rId60" Type="http://schemas.openxmlformats.org/officeDocument/2006/relationships/hyperlink" Target="https://zakon.rada.gov.ua/laws/file/imgs/86/p476419n94-17.bmp" TargetMode="External"/><Relationship Id="rId81" Type="http://schemas.openxmlformats.org/officeDocument/2006/relationships/hyperlink" Target="https://zakon.rada.gov.ua/laws/file/imgs/113/p476419n111-24.bmp" TargetMode="External"/><Relationship Id="rId135" Type="http://schemas.openxmlformats.org/officeDocument/2006/relationships/hyperlink" Target="https://zakon.rada.gov.ua/laws/show/z1254-20" TargetMode="External"/><Relationship Id="rId156" Type="http://schemas.openxmlformats.org/officeDocument/2006/relationships/image" Target="media/image54.gif"/><Relationship Id="rId177" Type="http://schemas.openxmlformats.org/officeDocument/2006/relationships/hyperlink" Target="https://zakon.rada.gov.ua/laws/show/z1254-20" TargetMode="External"/><Relationship Id="rId198" Type="http://schemas.openxmlformats.org/officeDocument/2006/relationships/hyperlink" Target="https://zakon.rada.gov.ua/laws/show/z1254-20" TargetMode="External"/><Relationship Id="rId202" Type="http://schemas.openxmlformats.org/officeDocument/2006/relationships/hyperlink" Target="https://zakon.rada.gov.ua/laws/show/z1254-20" TargetMode="External"/><Relationship Id="rId18" Type="http://schemas.openxmlformats.org/officeDocument/2006/relationships/hyperlink" Target="https://zakon.rada.gov.ua/laws/show/z1254-20" TargetMode="External"/><Relationship Id="rId39" Type="http://schemas.openxmlformats.org/officeDocument/2006/relationships/hyperlink" Target="https://zakon.rada.gov.ua/laws/show/z0822-18" TargetMode="External"/><Relationship Id="rId50" Type="http://schemas.openxmlformats.org/officeDocument/2006/relationships/image" Target="media/image14.gif"/><Relationship Id="rId104" Type="http://schemas.openxmlformats.org/officeDocument/2006/relationships/image" Target="media/image35.gif"/><Relationship Id="rId125" Type="http://schemas.openxmlformats.org/officeDocument/2006/relationships/image" Target="media/image42.gif"/><Relationship Id="rId146" Type="http://schemas.openxmlformats.org/officeDocument/2006/relationships/image" Target="media/image50.gif"/><Relationship Id="rId167" Type="http://schemas.openxmlformats.org/officeDocument/2006/relationships/hyperlink" Target="https://zakon.rada.gov.ua/laws/show/z0822-18" TargetMode="External"/><Relationship Id="rId188" Type="http://schemas.openxmlformats.org/officeDocument/2006/relationships/hyperlink" Target="https://zakon.rada.gov.ua/laws/file/imgs/113/p476419n432-56.emf" TargetMode="External"/><Relationship Id="rId71" Type="http://schemas.openxmlformats.org/officeDocument/2006/relationships/hyperlink" Target="https://zakon.rada.gov.ua/laws/file/imgs/113/p476419n103-22.bmp" TargetMode="External"/><Relationship Id="rId92" Type="http://schemas.openxmlformats.org/officeDocument/2006/relationships/hyperlink" Target="https://zakon.rada.gov.ua/laws/file/imgs/113/p476419n119-29.bmp" TargetMode="External"/><Relationship Id="rId2" Type="http://schemas.openxmlformats.org/officeDocument/2006/relationships/styles" Target="styles.xml"/><Relationship Id="rId29" Type="http://schemas.openxmlformats.org/officeDocument/2006/relationships/hyperlink" Target="https://zakon.rada.gov.ua/laws/file/imgs/86/p476419n71-3.bmp" TargetMode="External"/><Relationship Id="rId40" Type="http://schemas.openxmlformats.org/officeDocument/2006/relationships/hyperlink" Target="https://zakon.rada.gov.ua/laws/show/z0822-18" TargetMode="External"/><Relationship Id="rId115" Type="http://schemas.openxmlformats.org/officeDocument/2006/relationships/hyperlink" Target="https://zakon.rada.gov.ua/laws/show/z0822-18" TargetMode="External"/><Relationship Id="rId136" Type="http://schemas.openxmlformats.org/officeDocument/2006/relationships/hyperlink" Target="https://zakon.rada.gov.ua/laws/file/imgs/113/p476419n158v1-44.bmp" TargetMode="External"/><Relationship Id="rId157" Type="http://schemas.openxmlformats.org/officeDocument/2006/relationships/hyperlink" Target="https://zakon.rada.gov.ua/laws/show/z1254-20" TargetMode="External"/><Relationship Id="rId178" Type="http://schemas.openxmlformats.org/officeDocument/2006/relationships/hyperlink" Target="https://zakon.rada.gov.ua/laws/show/z0822-1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54</Pages>
  <Words>11953</Words>
  <Characters>68136</Characters>
  <Application>Microsoft Office Word</Application>
  <DocSecurity>0</DocSecurity>
  <Lines>567</Lines>
  <Paragraphs>159</Paragraphs>
  <ScaleCrop>false</ScaleCrop>
  <Company>SPecialiST RePack</Company>
  <LinksUpToDate>false</LinksUpToDate>
  <CharactersWithSpaces>79930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Ковальская</dc:creator>
  <cp:keywords/>
  <dc:description/>
  <cp:lastModifiedBy>Ирина Ковальская</cp:lastModifiedBy>
  <cp:revision>1</cp:revision>
  <dcterms:created xsi:type="dcterms:W3CDTF">2025-08-25T08:01:00Z</dcterms:created>
  <dcterms:modified xsi:type="dcterms:W3CDTF">2025-08-25T08:36:00Z</dcterms:modified>
</cp:coreProperties>
</file>